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FA3E" w14:textId="4401A8E6" w:rsidR="007A2110" w:rsidRPr="00D124FA" w:rsidRDefault="002E58D7" w:rsidP="00957C00">
      <w:pPr>
        <w:jc w:val="center"/>
        <w:rPr>
          <w:rFonts w:cstheme="minorHAnsi"/>
          <w:color w:val="0569B9"/>
          <w:sz w:val="32"/>
          <w:szCs w:val="32"/>
        </w:rPr>
      </w:pPr>
      <w:r w:rsidRPr="00D124FA">
        <w:rPr>
          <w:rFonts w:ascii="Calibri" w:eastAsia="Arial" w:hAnsi="Calibri" w:cs="Calibri"/>
          <w:b/>
          <w:bCs/>
          <w:color w:val="0569B9"/>
          <w:sz w:val="32"/>
          <w:szCs w:val="32"/>
          <w:lang w:val="en-IE"/>
        </w:rPr>
        <w:t>Workshop Guide –</w:t>
      </w:r>
      <w:r w:rsidRPr="00D124FA">
        <w:rPr>
          <w:color w:val="0569B9"/>
          <w:sz w:val="32"/>
          <w:szCs w:val="32"/>
          <w:lang w:val="en-IE"/>
        </w:rPr>
        <w:t xml:space="preserve"> </w:t>
      </w:r>
      <w:r w:rsidRPr="00D124FA">
        <w:rPr>
          <w:rFonts w:ascii="Calibri" w:eastAsia="Arial" w:hAnsi="Calibri" w:cs="Calibri"/>
          <w:b/>
          <w:bCs/>
          <w:color w:val="0569B9"/>
          <w:sz w:val="32"/>
          <w:szCs w:val="32"/>
          <w:lang w:val="en-IE"/>
        </w:rPr>
        <w:t xml:space="preserve">Misinformation </w:t>
      </w:r>
      <w:r w:rsidR="0073130A">
        <w:rPr>
          <w:rFonts w:ascii="Calibri" w:eastAsia="Arial" w:hAnsi="Calibri" w:cs="Calibri"/>
          <w:b/>
          <w:bCs/>
          <w:color w:val="0569B9"/>
          <w:sz w:val="32"/>
          <w:szCs w:val="32"/>
          <w:lang w:val="en-IE"/>
        </w:rPr>
        <w:t>R</w:t>
      </w:r>
      <w:r w:rsidRPr="00D124FA">
        <w:rPr>
          <w:rFonts w:ascii="Calibri" w:eastAsia="Arial" w:hAnsi="Calibri" w:cs="Calibri"/>
          <w:b/>
          <w:bCs/>
          <w:color w:val="0569B9"/>
          <w:sz w:val="32"/>
          <w:szCs w:val="32"/>
          <w:lang w:val="en-IE"/>
        </w:rPr>
        <w:t xml:space="preserve">elated to Sustainable Development </w:t>
      </w:r>
    </w:p>
    <w:p w14:paraId="0A35DF69" w14:textId="1E596454" w:rsidR="00CC25CF" w:rsidRPr="000C4CCA" w:rsidRDefault="007A2110">
      <w:pPr>
        <w:rPr>
          <w:rFonts w:ascii="Calibri" w:hAnsi="Calibri" w:cs="Calibri"/>
          <w:i/>
          <w:iCs/>
        </w:rPr>
      </w:pPr>
      <w:r>
        <w:rPr>
          <w:rFonts w:ascii="Calibri" w:hAnsi="Calibri" w:cs="Calibri"/>
        </w:rPr>
        <w:t xml:space="preserve">This guide is intended to help educators to facilitate interactive workshops to help students to engage with and reflect on the theme of </w:t>
      </w:r>
      <w:r w:rsidR="00BE5686">
        <w:rPr>
          <w:rFonts w:ascii="Calibri" w:hAnsi="Calibri" w:cs="Calibri"/>
        </w:rPr>
        <w:t xml:space="preserve">Misinformation </w:t>
      </w:r>
      <w:r w:rsidR="006E5ABA">
        <w:rPr>
          <w:rFonts w:ascii="Calibri" w:hAnsi="Calibri" w:cs="Calibri"/>
        </w:rPr>
        <w:t>R</w:t>
      </w:r>
      <w:r w:rsidR="00BE5686">
        <w:rPr>
          <w:rFonts w:ascii="Calibri" w:hAnsi="Calibri" w:cs="Calibri"/>
        </w:rPr>
        <w:t>elated to</w:t>
      </w:r>
      <w:r w:rsidRPr="00465066">
        <w:rPr>
          <w:rFonts w:ascii="Calibri" w:hAnsi="Calibri" w:cs="Calibri"/>
        </w:rPr>
        <w:t xml:space="preserve"> Sustainable Development</w:t>
      </w:r>
      <w:r>
        <w:rPr>
          <w:rFonts w:ascii="Calibri" w:hAnsi="Calibri" w:cs="Calibri"/>
        </w:rPr>
        <w:t>. A</w:t>
      </w:r>
      <w:r w:rsidRPr="0053574A">
        <w:rPr>
          <w:rFonts w:ascii="Calibri" w:hAnsi="Calibri" w:cs="Calibri"/>
        </w:rPr>
        <w:t>ccompanying guide</w:t>
      </w:r>
      <w:r>
        <w:rPr>
          <w:rFonts w:ascii="Calibri" w:hAnsi="Calibri" w:cs="Calibri"/>
        </w:rPr>
        <w:t>s</w:t>
      </w:r>
      <w:r w:rsidRPr="0053574A">
        <w:rPr>
          <w:rFonts w:ascii="Calibri" w:hAnsi="Calibri" w:cs="Calibri"/>
        </w:rPr>
        <w:t xml:space="preserve"> </w:t>
      </w:r>
      <w:r>
        <w:rPr>
          <w:rFonts w:ascii="Calibri" w:hAnsi="Calibri" w:cs="Calibri"/>
        </w:rPr>
        <w:t xml:space="preserve">and video resources </w:t>
      </w:r>
      <w:r w:rsidRPr="0053574A">
        <w:rPr>
          <w:rFonts w:ascii="Calibri" w:hAnsi="Calibri" w:cs="Calibri"/>
        </w:rPr>
        <w:t xml:space="preserve">are available on the Centre for Academic Practice’s </w:t>
      </w:r>
      <w:hyperlink r:id="rId11" w:tooltip="https://www.tcd.ie/academicpractice/resources/education-for-sustainable-development/teaching-materials-for-esd/" w:history="1">
        <w:r w:rsidRPr="0053574A">
          <w:rPr>
            <w:rStyle w:val="Hyperlink"/>
            <w:rFonts w:ascii="Calibri" w:hAnsi="Calibri" w:cs="Calibri"/>
            <w:color w:val="0000FF"/>
          </w:rPr>
          <w:t>Teaching Materials</w:t>
        </w:r>
        <w:r>
          <w:rPr>
            <w:rStyle w:val="Hyperlink"/>
            <w:rFonts w:ascii="Calibri" w:hAnsi="Calibri" w:cs="Calibri"/>
            <w:color w:val="0000FF"/>
          </w:rPr>
          <w:t xml:space="preserve"> for ESD</w:t>
        </w:r>
        <w:r w:rsidRPr="0053574A">
          <w:rPr>
            <w:rStyle w:val="Hyperlink"/>
            <w:rFonts w:ascii="Calibri" w:hAnsi="Calibri" w:cs="Calibri"/>
            <w:color w:val="0000FF"/>
          </w:rPr>
          <w:t xml:space="preserve"> page</w:t>
        </w:r>
      </w:hyperlink>
      <w:r w:rsidRPr="0053574A">
        <w:rPr>
          <w:rFonts w:ascii="Calibri" w:hAnsi="Calibri" w:cs="Calibri"/>
        </w:rPr>
        <w:t>.</w:t>
      </w:r>
      <w:r>
        <w:rPr>
          <w:rFonts w:ascii="Calibri" w:hAnsi="Calibri" w:cs="Calibri"/>
        </w:rPr>
        <w:t xml:space="preserve"> For more information on the background to these resources, please see the Acknowledgements section at the end of this document.</w:t>
      </w:r>
    </w:p>
    <w:sdt>
      <w:sdtPr>
        <w:rPr>
          <w:rFonts w:asciiTheme="minorHAnsi" w:eastAsiaTheme="minorEastAsia" w:hAnsiTheme="minorHAnsi" w:cstheme="minorBidi"/>
          <w:b/>
          <w:bCs/>
          <w:color w:val="0569B9"/>
          <w:sz w:val="22"/>
          <w:szCs w:val="22"/>
          <w:lang w:val="en-GB"/>
        </w:rPr>
        <w:id w:val="1208453289"/>
        <w:docPartObj>
          <w:docPartGallery w:val="Table of Contents"/>
          <w:docPartUnique/>
        </w:docPartObj>
      </w:sdtPr>
      <w:sdtEndPr>
        <w:rPr>
          <w:noProof/>
          <w:color w:val="auto"/>
        </w:rPr>
      </w:sdtEndPr>
      <w:sdtContent>
        <w:p w14:paraId="04141CB8" w14:textId="7182B0E3" w:rsidR="000814AC" w:rsidRPr="00CB238E" w:rsidRDefault="00BE5686" w:rsidP="000B00A9">
          <w:pPr>
            <w:pStyle w:val="TOCHeading"/>
            <w:jc w:val="center"/>
            <w:rPr>
              <w:rFonts w:asciiTheme="minorHAnsi" w:hAnsiTheme="minorHAnsi" w:cstheme="minorHAnsi"/>
              <w:b/>
              <w:bCs/>
              <w:color w:val="0569B9"/>
            </w:rPr>
          </w:pPr>
          <w:r w:rsidRPr="00CB238E">
            <w:rPr>
              <w:rFonts w:asciiTheme="minorHAnsi" w:hAnsiTheme="minorHAnsi" w:cstheme="minorHAnsi"/>
              <w:b/>
              <w:bCs/>
              <w:color w:val="0569B9"/>
            </w:rPr>
            <w:t>Table of Contents</w:t>
          </w:r>
        </w:p>
        <w:p w14:paraId="666ED91C" w14:textId="3F807C1E" w:rsidR="0073130A" w:rsidRDefault="000814AC">
          <w:pPr>
            <w:pStyle w:val="TOC2"/>
            <w:tabs>
              <w:tab w:val="right" w:leader="dot" w:pos="9016"/>
            </w:tabs>
            <w:rPr>
              <w:rFonts w:eastAsiaTheme="minorEastAsia"/>
              <w:noProof/>
              <w:kern w:val="2"/>
              <w:sz w:val="24"/>
              <w:szCs w:val="24"/>
              <w:lang w:val="en-IE" w:eastAsia="en-IE"/>
              <w14:ligatures w14:val="standardContextual"/>
            </w:rPr>
          </w:pPr>
          <w:r>
            <w:fldChar w:fldCharType="begin"/>
          </w:r>
          <w:r>
            <w:instrText xml:space="preserve"> TOC \o "1-3" \h \z \u </w:instrText>
          </w:r>
          <w:r>
            <w:fldChar w:fldCharType="separate"/>
          </w:r>
          <w:hyperlink w:anchor="_Toc237527004" w:history="1">
            <w:r w:rsidR="0073130A" w:rsidRPr="00FB7C73">
              <w:rPr>
                <w:rStyle w:val="Hyperlink"/>
                <w:b/>
                <w:bCs/>
                <w:noProof/>
              </w:rPr>
              <w:t>Preparing for the workshop:</w:t>
            </w:r>
            <w:r w:rsidR="0073130A">
              <w:rPr>
                <w:noProof/>
                <w:webHidden/>
              </w:rPr>
              <w:tab/>
            </w:r>
            <w:r w:rsidR="0073130A">
              <w:rPr>
                <w:noProof/>
                <w:webHidden/>
              </w:rPr>
              <w:fldChar w:fldCharType="begin"/>
            </w:r>
            <w:r w:rsidR="0073130A">
              <w:rPr>
                <w:noProof/>
                <w:webHidden/>
              </w:rPr>
              <w:instrText xml:space="preserve"> PAGEREF _Toc237527004 \h </w:instrText>
            </w:r>
            <w:r w:rsidR="0073130A">
              <w:rPr>
                <w:noProof/>
                <w:webHidden/>
              </w:rPr>
            </w:r>
            <w:r w:rsidR="0073130A">
              <w:rPr>
                <w:noProof/>
                <w:webHidden/>
              </w:rPr>
              <w:fldChar w:fldCharType="separate"/>
            </w:r>
            <w:r w:rsidR="0073130A">
              <w:rPr>
                <w:noProof/>
                <w:webHidden/>
              </w:rPr>
              <w:t>2</w:t>
            </w:r>
            <w:r w:rsidR="0073130A">
              <w:rPr>
                <w:noProof/>
                <w:webHidden/>
              </w:rPr>
              <w:fldChar w:fldCharType="end"/>
            </w:r>
          </w:hyperlink>
        </w:p>
        <w:p w14:paraId="458BF145" w14:textId="3C7B14C9"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05" w:history="1">
            <w:r w:rsidRPr="00FB7C73">
              <w:rPr>
                <w:rStyle w:val="Hyperlink"/>
                <w:b/>
                <w:bCs/>
                <w:noProof/>
              </w:rPr>
              <w:t>Learner/Student – In preparation for attendance at the workshop</w:t>
            </w:r>
            <w:r>
              <w:rPr>
                <w:noProof/>
                <w:webHidden/>
              </w:rPr>
              <w:tab/>
            </w:r>
            <w:r>
              <w:rPr>
                <w:noProof/>
                <w:webHidden/>
              </w:rPr>
              <w:fldChar w:fldCharType="begin"/>
            </w:r>
            <w:r>
              <w:rPr>
                <w:noProof/>
                <w:webHidden/>
              </w:rPr>
              <w:instrText xml:space="preserve"> PAGEREF _Toc237527005 \h </w:instrText>
            </w:r>
            <w:r>
              <w:rPr>
                <w:noProof/>
                <w:webHidden/>
              </w:rPr>
            </w:r>
            <w:r>
              <w:rPr>
                <w:noProof/>
                <w:webHidden/>
              </w:rPr>
              <w:fldChar w:fldCharType="separate"/>
            </w:r>
            <w:r>
              <w:rPr>
                <w:noProof/>
                <w:webHidden/>
              </w:rPr>
              <w:t>2</w:t>
            </w:r>
            <w:r>
              <w:rPr>
                <w:noProof/>
                <w:webHidden/>
              </w:rPr>
              <w:fldChar w:fldCharType="end"/>
            </w:r>
          </w:hyperlink>
        </w:p>
        <w:p w14:paraId="24B3C5B3" w14:textId="1ED2EEAF"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06" w:history="1">
            <w:r w:rsidRPr="00FB7C73">
              <w:rPr>
                <w:rStyle w:val="Hyperlink"/>
                <w:rFonts w:cstheme="minorHAnsi"/>
                <w:b/>
                <w:bCs/>
                <w:noProof/>
              </w:rPr>
              <w:t>Facilitator/ teachers – recommended teaching practices for in-person workshop</w:t>
            </w:r>
            <w:r>
              <w:rPr>
                <w:noProof/>
                <w:webHidden/>
              </w:rPr>
              <w:tab/>
            </w:r>
            <w:r>
              <w:rPr>
                <w:noProof/>
                <w:webHidden/>
              </w:rPr>
              <w:fldChar w:fldCharType="begin"/>
            </w:r>
            <w:r>
              <w:rPr>
                <w:noProof/>
                <w:webHidden/>
              </w:rPr>
              <w:instrText xml:space="preserve"> PAGEREF _Toc237527006 \h </w:instrText>
            </w:r>
            <w:r>
              <w:rPr>
                <w:noProof/>
                <w:webHidden/>
              </w:rPr>
            </w:r>
            <w:r>
              <w:rPr>
                <w:noProof/>
                <w:webHidden/>
              </w:rPr>
              <w:fldChar w:fldCharType="separate"/>
            </w:r>
            <w:r>
              <w:rPr>
                <w:noProof/>
                <w:webHidden/>
              </w:rPr>
              <w:t>2</w:t>
            </w:r>
            <w:r>
              <w:rPr>
                <w:noProof/>
                <w:webHidden/>
              </w:rPr>
              <w:fldChar w:fldCharType="end"/>
            </w:r>
          </w:hyperlink>
        </w:p>
        <w:p w14:paraId="1FB43181" w14:textId="4376848F"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07" w:history="1">
            <w:r w:rsidRPr="00FB7C73">
              <w:rPr>
                <w:rStyle w:val="Hyperlink"/>
                <w:rFonts w:cstheme="minorHAnsi"/>
                <w:noProof/>
                <w:lang w:val="en-IE"/>
              </w:rPr>
              <w:t>Workshop 5 - Session Plan (assumes that prework has been completed by learners)</w:t>
            </w:r>
            <w:r>
              <w:rPr>
                <w:noProof/>
                <w:webHidden/>
              </w:rPr>
              <w:tab/>
            </w:r>
            <w:r>
              <w:rPr>
                <w:noProof/>
                <w:webHidden/>
              </w:rPr>
              <w:fldChar w:fldCharType="begin"/>
            </w:r>
            <w:r>
              <w:rPr>
                <w:noProof/>
                <w:webHidden/>
              </w:rPr>
              <w:instrText xml:space="preserve"> PAGEREF _Toc237527007 \h </w:instrText>
            </w:r>
            <w:r>
              <w:rPr>
                <w:noProof/>
                <w:webHidden/>
              </w:rPr>
            </w:r>
            <w:r>
              <w:rPr>
                <w:noProof/>
                <w:webHidden/>
              </w:rPr>
              <w:fldChar w:fldCharType="separate"/>
            </w:r>
            <w:r>
              <w:rPr>
                <w:noProof/>
                <w:webHidden/>
              </w:rPr>
              <w:t>3</w:t>
            </w:r>
            <w:r>
              <w:rPr>
                <w:noProof/>
                <w:webHidden/>
              </w:rPr>
              <w:fldChar w:fldCharType="end"/>
            </w:r>
          </w:hyperlink>
        </w:p>
        <w:p w14:paraId="5EDBF4A8" w14:textId="033428D5"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08" w:history="1">
            <w:r w:rsidRPr="00FB7C73">
              <w:rPr>
                <w:rStyle w:val="Hyperlink"/>
                <w:rFonts w:cstheme="minorHAnsi"/>
                <w:b/>
                <w:bCs/>
                <w:noProof/>
                <w:lang w:val="en-IE"/>
              </w:rPr>
              <w:t>Facilitator notes/ prompts aligned with workshop session plan</w:t>
            </w:r>
            <w:r>
              <w:rPr>
                <w:noProof/>
                <w:webHidden/>
              </w:rPr>
              <w:tab/>
            </w:r>
            <w:r>
              <w:rPr>
                <w:noProof/>
                <w:webHidden/>
              </w:rPr>
              <w:fldChar w:fldCharType="begin"/>
            </w:r>
            <w:r>
              <w:rPr>
                <w:noProof/>
                <w:webHidden/>
              </w:rPr>
              <w:instrText xml:space="preserve"> PAGEREF _Toc237527008 \h </w:instrText>
            </w:r>
            <w:r>
              <w:rPr>
                <w:noProof/>
                <w:webHidden/>
              </w:rPr>
            </w:r>
            <w:r>
              <w:rPr>
                <w:noProof/>
                <w:webHidden/>
              </w:rPr>
              <w:fldChar w:fldCharType="separate"/>
            </w:r>
            <w:r>
              <w:rPr>
                <w:noProof/>
                <w:webHidden/>
              </w:rPr>
              <w:t>5</w:t>
            </w:r>
            <w:r>
              <w:rPr>
                <w:noProof/>
                <w:webHidden/>
              </w:rPr>
              <w:fldChar w:fldCharType="end"/>
            </w:r>
          </w:hyperlink>
        </w:p>
        <w:p w14:paraId="3745C638" w14:textId="75A9045F"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09" w:history="1">
            <w:r w:rsidRPr="00FB7C73">
              <w:rPr>
                <w:rStyle w:val="Hyperlink"/>
                <w:rFonts w:cstheme="minorHAnsi"/>
                <w:b/>
                <w:bCs/>
                <w:noProof/>
              </w:rPr>
              <w:t>TASK #1</w:t>
            </w:r>
            <w:r w:rsidRPr="00FB7C73">
              <w:rPr>
                <w:rStyle w:val="Hyperlink"/>
                <w:rFonts w:cstheme="minorHAnsi"/>
                <w:noProof/>
              </w:rPr>
              <w:t xml:space="preserve">: Group Presentation, Perspective 1: Influencer </w:t>
            </w:r>
            <w:r w:rsidRPr="00FB7C73">
              <w:rPr>
                <w:rStyle w:val="Hyperlink"/>
                <w:rFonts w:cstheme="minorHAnsi"/>
                <w:noProof/>
                <w:highlight w:val="yellow"/>
              </w:rPr>
              <w:t>Yellow</w:t>
            </w:r>
            <w:r w:rsidRPr="00FB7C73">
              <w:rPr>
                <w:rStyle w:val="Hyperlink"/>
                <w:rFonts w:cstheme="minorHAnsi"/>
                <w:noProof/>
              </w:rPr>
              <w:t xml:space="preserve"> </w:t>
            </w:r>
            <w:r w:rsidRPr="00FB7C73">
              <w:rPr>
                <w:rStyle w:val="Hyperlink"/>
                <w:rFonts w:cstheme="minorHAnsi"/>
                <w:b/>
                <w:bCs/>
                <w:noProof/>
              </w:rPr>
              <w:t>Handout #1</w:t>
            </w:r>
            <w:r w:rsidRPr="00FB7C73">
              <w:rPr>
                <w:rStyle w:val="Hyperlink"/>
                <w:rFonts w:cstheme="minorHAnsi"/>
                <w:noProof/>
              </w:rPr>
              <w:t>, p1</w:t>
            </w:r>
            <w:r>
              <w:rPr>
                <w:noProof/>
                <w:webHidden/>
              </w:rPr>
              <w:tab/>
            </w:r>
            <w:r>
              <w:rPr>
                <w:noProof/>
                <w:webHidden/>
              </w:rPr>
              <w:fldChar w:fldCharType="begin"/>
            </w:r>
            <w:r>
              <w:rPr>
                <w:noProof/>
                <w:webHidden/>
              </w:rPr>
              <w:instrText xml:space="preserve"> PAGEREF _Toc237527009 \h </w:instrText>
            </w:r>
            <w:r>
              <w:rPr>
                <w:noProof/>
                <w:webHidden/>
              </w:rPr>
            </w:r>
            <w:r>
              <w:rPr>
                <w:noProof/>
                <w:webHidden/>
              </w:rPr>
              <w:fldChar w:fldCharType="separate"/>
            </w:r>
            <w:r>
              <w:rPr>
                <w:noProof/>
                <w:webHidden/>
              </w:rPr>
              <w:t>11</w:t>
            </w:r>
            <w:r>
              <w:rPr>
                <w:noProof/>
                <w:webHidden/>
              </w:rPr>
              <w:fldChar w:fldCharType="end"/>
            </w:r>
          </w:hyperlink>
        </w:p>
        <w:p w14:paraId="0AD22F7C" w14:textId="21A90250"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0" w:history="1">
            <w:r w:rsidRPr="00FB7C73">
              <w:rPr>
                <w:rStyle w:val="Hyperlink"/>
                <w:b/>
                <w:bCs/>
                <w:noProof/>
              </w:rPr>
              <w:t>Task 1:</w:t>
            </w:r>
            <w:r w:rsidRPr="00FB7C73">
              <w:rPr>
                <w:rStyle w:val="Hyperlink"/>
                <w:noProof/>
              </w:rPr>
              <w:t xml:space="preserve"> Workshop Scenario, Perspective 1: Influencer </w:t>
            </w:r>
            <w:r w:rsidRPr="00FB7C73">
              <w:rPr>
                <w:rStyle w:val="Hyperlink"/>
                <w:noProof/>
                <w:highlight w:val="yellow"/>
              </w:rPr>
              <w:t>Yellow</w:t>
            </w:r>
            <w:r w:rsidRPr="00FB7C73">
              <w:rPr>
                <w:rStyle w:val="Hyperlink"/>
                <w:noProof/>
              </w:rPr>
              <w:t xml:space="preserve"> </w:t>
            </w:r>
            <w:r w:rsidRPr="00FB7C73">
              <w:rPr>
                <w:rStyle w:val="Hyperlink"/>
                <w:b/>
                <w:bCs/>
                <w:noProof/>
              </w:rPr>
              <w:t>Handout #1</w:t>
            </w:r>
            <w:r w:rsidRPr="00FB7C73">
              <w:rPr>
                <w:rStyle w:val="Hyperlink"/>
                <w:noProof/>
              </w:rPr>
              <w:t>, reverse p1</w:t>
            </w:r>
            <w:r>
              <w:rPr>
                <w:noProof/>
                <w:webHidden/>
              </w:rPr>
              <w:tab/>
            </w:r>
            <w:r>
              <w:rPr>
                <w:noProof/>
                <w:webHidden/>
              </w:rPr>
              <w:fldChar w:fldCharType="begin"/>
            </w:r>
            <w:r>
              <w:rPr>
                <w:noProof/>
                <w:webHidden/>
              </w:rPr>
              <w:instrText xml:space="preserve"> PAGEREF _Toc237527010 \h </w:instrText>
            </w:r>
            <w:r>
              <w:rPr>
                <w:noProof/>
                <w:webHidden/>
              </w:rPr>
            </w:r>
            <w:r>
              <w:rPr>
                <w:noProof/>
                <w:webHidden/>
              </w:rPr>
              <w:fldChar w:fldCharType="separate"/>
            </w:r>
            <w:r>
              <w:rPr>
                <w:noProof/>
                <w:webHidden/>
              </w:rPr>
              <w:t>12</w:t>
            </w:r>
            <w:r>
              <w:rPr>
                <w:noProof/>
                <w:webHidden/>
              </w:rPr>
              <w:fldChar w:fldCharType="end"/>
            </w:r>
          </w:hyperlink>
        </w:p>
        <w:p w14:paraId="3C74530E" w14:textId="4FD8FCA2"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1" w:history="1">
            <w:r w:rsidRPr="00FB7C73">
              <w:rPr>
                <w:rStyle w:val="Hyperlink"/>
                <w:noProof/>
              </w:rPr>
              <w:t xml:space="preserve">Devious frames (Grant Ennis, 2023), Vaping and Influencers. </w:t>
            </w:r>
            <w:r w:rsidRPr="00FB7C73">
              <w:rPr>
                <w:rStyle w:val="Hyperlink"/>
                <w:noProof/>
                <w:highlight w:val="yellow"/>
              </w:rPr>
              <w:t>Yellow</w:t>
            </w:r>
            <w:r w:rsidRPr="00FB7C73">
              <w:rPr>
                <w:rStyle w:val="Hyperlink"/>
                <w:noProof/>
              </w:rPr>
              <w:t xml:space="preserve"> </w:t>
            </w:r>
            <w:r w:rsidRPr="00FB7C73">
              <w:rPr>
                <w:rStyle w:val="Hyperlink"/>
                <w:b/>
                <w:bCs/>
                <w:noProof/>
              </w:rPr>
              <w:t>Handout #1</w:t>
            </w:r>
            <w:r w:rsidRPr="00FB7C73">
              <w:rPr>
                <w:rStyle w:val="Hyperlink"/>
                <w:noProof/>
              </w:rPr>
              <w:t>, p2</w:t>
            </w:r>
            <w:r>
              <w:rPr>
                <w:noProof/>
                <w:webHidden/>
              </w:rPr>
              <w:tab/>
            </w:r>
            <w:r>
              <w:rPr>
                <w:noProof/>
                <w:webHidden/>
              </w:rPr>
              <w:fldChar w:fldCharType="begin"/>
            </w:r>
            <w:r>
              <w:rPr>
                <w:noProof/>
                <w:webHidden/>
              </w:rPr>
              <w:instrText xml:space="preserve"> PAGEREF _Toc237527011 \h </w:instrText>
            </w:r>
            <w:r>
              <w:rPr>
                <w:noProof/>
                <w:webHidden/>
              </w:rPr>
            </w:r>
            <w:r>
              <w:rPr>
                <w:noProof/>
                <w:webHidden/>
              </w:rPr>
              <w:fldChar w:fldCharType="separate"/>
            </w:r>
            <w:r>
              <w:rPr>
                <w:noProof/>
                <w:webHidden/>
              </w:rPr>
              <w:t>13</w:t>
            </w:r>
            <w:r>
              <w:rPr>
                <w:noProof/>
                <w:webHidden/>
              </w:rPr>
              <w:fldChar w:fldCharType="end"/>
            </w:r>
          </w:hyperlink>
        </w:p>
        <w:p w14:paraId="55A323F7" w14:textId="600D6825"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12" w:history="1">
            <w:r w:rsidRPr="00FB7C73">
              <w:rPr>
                <w:rStyle w:val="Hyperlink"/>
                <w:rFonts w:cstheme="minorHAnsi"/>
                <w:b/>
                <w:bCs/>
                <w:noProof/>
              </w:rPr>
              <w:t>TASK #1</w:t>
            </w:r>
            <w:r w:rsidRPr="00FB7C73">
              <w:rPr>
                <w:rStyle w:val="Hyperlink"/>
                <w:rFonts w:cstheme="minorHAnsi"/>
                <w:noProof/>
              </w:rPr>
              <w:t xml:space="preserve">: Group Presentation, Perspective 2: Communications executive. </w:t>
            </w:r>
            <w:r w:rsidRPr="00FB7C73">
              <w:rPr>
                <w:rStyle w:val="Hyperlink"/>
                <w:rFonts w:cstheme="minorHAnsi"/>
                <w:noProof/>
                <w:highlight w:val="green"/>
              </w:rPr>
              <w:t>Green</w:t>
            </w:r>
            <w:r w:rsidRPr="00FB7C73">
              <w:rPr>
                <w:rStyle w:val="Hyperlink"/>
                <w:rFonts w:cstheme="minorHAnsi"/>
                <w:noProof/>
              </w:rPr>
              <w:t xml:space="preserve"> </w:t>
            </w:r>
            <w:r w:rsidRPr="00FB7C73">
              <w:rPr>
                <w:rStyle w:val="Hyperlink"/>
                <w:rFonts w:cstheme="minorHAnsi"/>
                <w:b/>
                <w:bCs/>
                <w:noProof/>
              </w:rPr>
              <w:t>Handout #1</w:t>
            </w:r>
            <w:r>
              <w:rPr>
                <w:noProof/>
                <w:webHidden/>
              </w:rPr>
              <w:tab/>
            </w:r>
            <w:r>
              <w:rPr>
                <w:noProof/>
                <w:webHidden/>
              </w:rPr>
              <w:fldChar w:fldCharType="begin"/>
            </w:r>
            <w:r>
              <w:rPr>
                <w:noProof/>
                <w:webHidden/>
              </w:rPr>
              <w:instrText xml:space="preserve"> PAGEREF _Toc237527012 \h </w:instrText>
            </w:r>
            <w:r>
              <w:rPr>
                <w:noProof/>
                <w:webHidden/>
              </w:rPr>
            </w:r>
            <w:r>
              <w:rPr>
                <w:noProof/>
                <w:webHidden/>
              </w:rPr>
              <w:fldChar w:fldCharType="separate"/>
            </w:r>
            <w:r>
              <w:rPr>
                <w:noProof/>
                <w:webHidden/>
              </w:rPr>
              <w:t>15</w:t>
            </w:r>
            <w:r>
              <w:rPr>
                <w:noProof/>
                <w:webHidden/>
              </w:rPr>
              <w:fldChar w:fldCharType="end"/>
            </w:r>
          </w:hyperlink>
        </w:p>
        <w:p w14:paraId="6EA79970" w14:textId="185D036E"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3" w:history="1">
            <w:r w:rsidRPr="00FB7C73">
              <w:rPr>
                <w:rStyle w:val="Hyperlink"/>
                <w:b/>
                <w:bCs/>
                <w:noProof/>
              </w:rPr>
              <w:t>Task 1</w:t>
            </w:r>
            <w:r w:rsidRPr="00FB7C73">
              <w:rPr>
                <w:rStyle w:val="Hyperlink"/>
                <w:noProof/>
              </w:rPr>
              <w:t xml:space="preserve"> - Scenario, Perspective 2: Communications executive. </w:t>
            </w:r>
            <w:r w:rsidRPr="00FB7C73">
              <w:rPr>
                <w:rStyle w:val="Hyperlink"/>
                <w:noProof/>
                <w:highlight w:val="green"/>
              </w:rPr>
              <w:t>Green</w:t>
            </w:r>
            <w:r w:rsidRPr="00FB7C73">
              <w:rPr>
                <w:rStyle w:val="Hyperlink"/>
                <w:noProof/>
              </w:rPr>
              <w:t xml:space="preserve"> </w:t>
            </w:r>
            <w:r w:rsidRPr="00FB7C73">
              <w:rPr>
                <w:rStyle w:val="Hyperlink"/>
                <w:b/>
                <w:bCs/>
                <w:noProof/>
              </w:rPr>
              <w:t>Handout #1</w:t>
            </w:r>
            <w:r w:rsidRPr="00FB7C73">
              <w:rPr>
                <w:rStyle w:val="Hyperlink"/>
                <w:noProof/>
              </w:rPr>
              <w:t>, rev p1</w:t>
            </w:r>
            <w:r>
              <w:rPr>
                <w:noProof/>
                <w:webHidden/>
              </w:rPr>
              <w:tab/>
            </w:r>
            <w:r>
              <w:rPr>
                <w:noProof/>
                <w:webHidden/>
              </w:rPr>
              <w:fldChar w:fldCharType="begin"/>
            </w:r>
            <w:r>
              <w:rPr>
                <w:noProof/>
                <w:webHidden/>
              </w:rPr>
              <w:instrText xml:space="preserve"> PAGEREF _Toc237527013 \h </w:instrText>
            </w:r>
            <w:r>
              <w:rPr>
                <w:noProof/>
                <w:webHidden/>
              </w:rPr>
            </w:r>
            <w:r>
              <w:rPr>
                <w:noProof/>
                <w:webHidden/>
              </w:rPr>
              <w:fldChar w:fldCharType="separate"/>
            </w:r>
            <w:r>
              <w:rPr>
                <w:noProof/>
                <w:webHidden/>
              </w:rPr>
              <w:t>16</w:t>
            </w:r>
            <w:r>
              <w:rPr>
                <w:noProof/>
                <w:webHidden/>
              </w:rPr>
              <w:fldChar w:fldCharType="end"/>
            </w:r>
          </w:hyperlink>
        </w:p>
        <w:p w14:paraId="2EB64E4E" w14:textId="52AB0B76"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4" w:history="1">
            <w:r w:rsidRPr="00FB7C73">
              <w:rPr>
                <w:rStyle w:val="Hyperlink"/>
                <w:noProof/>
              </w:rPr>
              <w:t xml:space="preserve">Devious frames (Grant Ennis, 2023) and Vaping and Comms Executive. </w:t>
            </w:r>
            <w:r w:rsidRPr="00FB7C73">
              <w:rPr>
                <w:rStyle w:val="Hyperlink"/>
                <w:noProof/>
                <w:highlight w:val="green"/>
              </w:rPr>
              <w:t>Green</w:t>
            </w:r>
            <w:r w:rsidRPr="00FB7C73">
              <w:rPr>
                <w:rStyle w:val="Hyperlink"/>
                <w:noProof/>
              </w:rPr>
              <w:t xml:space="preserve"> </w:t>
            </w:r>
            <w:r w:rsidRPr="00FB7C73">
              <w:rPr>
                <w:rStyle w:val="Hyperlink"/>
                <w:b/>
                <w:bCs/>
                <w:noProof/>
              </w:rPr>
              <w:t>Handout #1</w:t>
            </w:r>
            <w:r w:rsidRPr="00FB7C73">
              <w:rPr>
                <w:rStyle w:val="Hyperlink"/>
                <w:noProof/>
              </w:rPr>
              <w:t>, p2</w:t>
            </w:r>
            <w:r>
              <w:rPr>
                <w:noProof/>
                <w:webHidden/>
              </w:rPr>
              <w:tab/>
            </w:r>
            <w:r>
              <w:rPr>
                <w:noProof/>
                <w:webHidden/>
              </w:rPr>
              <w:fldChar w:fldCharType="begin"/>
            </w:r>
            <w:r>
              <w:rPr>
                <w:noProof/>
                <w:webHidden/>
              </w:rPr>
              <w:instrText xml:space="preserve"> PAGEREF _Toc237527014 \h </w:instrText>
            </w:r>
            <w:r>
              <w:rPr>
                <w:noProof/>
                <w:webHidden/>
              </w:rPr>
            </w:r>
            <w:r>
              <w:rPr>
                <w:noProof/>
                <w:webHidden/>
              </w:rPr>
              <w:fldChar w:fldCharType="separate"/>
            </w:r>
            <w:r>
              <w:rPr>
                <w:noProof/>
                <w:webHidden/>
              </w:rPr>
              <w:t>17</w:t>
            </w:r>
            <w:r>
              <w:rPr>
                <w:noProof/>
                <w:webHidden/>
              </w:rPr>
              <w:fldChar w:fldCharType="end"/>
            </w:r>
          </w:hyperlink>
        </w:p>
        <w:p w14:paraId="22E6E07A" w14:textId="651B96EB"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15" w:history="1">
            <w:r w:rsidRPr="00FB7C73">
              <w:rPr>
                <w:rStyle w:val="Hyperlink"/>
                <w:rFonts w:cstheme="minorHAnsi"/>
                <w:b/>
                <w:bCs/>
                <w:noProof/>
              </w:rPr>
              <w:t xml:space="preserve">TASK #1: </w:t>
            </w:r>
            <w:r w:rsidRPr="00FB7C73">
              <w:rPr>
                <w:rStyle w:val="Hyperlink"/>
                <w:rFonts w:cstheme="minorHAnsi"/>
                <w:noProof/>
              </w:rPr>
              <w:t xml:space="preserve">Group Presentation, Perspective 3: Policy Change Advocate. </w:t>
            </w:r>
            <w:r w:rsidRPr="00FB7C73">
              <w:rPr>
                <w:rStyle w:val="Hyperlink"/>
                <w:rFonts w:cstheme="minorHAnsi"/>
                <w:noProof/>
                <w:highlight w:val="cyan"/>
              </w:rPr>
              <w:t>Blue</w:t>
            </w:r>
            <w:r w:rsidRPr="00FB7C73">
              <w:rPr>
                <w:rStyle w:val="Hyperlink"/>
                <w:rFonts w:cstheme="minorHAnsi"/>
                <w:noProof/>
              </w:rPr>
              <w:t xml:space="preserve"> </w:t>
            </w:r>
            <w:r w:rsidRPr="00FB7C73">
              <w:rPr>
                <w:rStyle w:val="Hyperlink"/>
                <w:rFonts w:cstheme="minorHAnsi"/>
                <w:b/>
                <w:bCs/>
                <w:noProof/>
              </w:rPr>
              <w:t>Handout #1</w:t>
            </w:r>
            <w:r w:rsidRPr="00FB7C73">
              <w:rPr>
                <w:rStyle w:val="Hyperlink"/>
                <w:rFonts w:cstheme="minorHAnsi"/>
                <w:noProof/>
              </w:rPr>
              <w:t>, p1</w:t>
            </w:r>
            <w:r>
              <w:rPr>
                <w:noProof/>
                <w:webHidden/>
              </w:rPr>
              <w:tab/>
            </w:r>
            <w:r>
              <w:rPr>
                <w:noProof/>
                <w:webHidden/>
              </w:rPr>
              <w:fldChar w:fldCharType="begin"/>
            </w:r>
            <w:r>
              <w:rPr>
                <w:noProof/>
                <w:webHidden/>
              </w:rPr>
              <w:instrText xml:space="preserve"> PAGEREF _Toc237527015 \h </w:instrText>
            </w:r>
            <w:r>
              <w:rPr>
                <w:noProof/>
                <w:webHidden/>
              </w:rPr>
            </w:r>
            <w:r>
              <w:rPr>
                <w:noProof/>
                <w:webHidden/>
              </w:rPr>
              <w:fldChar w:fldCharType="separate"/>
            </w:r>
            <w:r>
              <w:rPr>
                <w:noProof/>
                <w:webHidden/>
              </w:rPr>
              <w:t>19</w:t>
            </w:r>
            <w:r>
              <w:rPr>
                <w:noProof/>
                <w:webHidden/>
              </w:rPr>
              <w:fldChar w:fldCharType="end"/>
            </w:r>
          </w:hyperlink>
        </w:p>
        <w:p w14:paraId="0E3E6F81" w14:textId="4D4624F0"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6" w:history="1">
            <w:r w:rsidRPr="00FB7C73">
              <w:rPr>
                <w:rStyle w:val="Hyperlink"/>
                <w:rFonts w:cstheme="minorHAnsi"/>
                <w:b/>
                <w:bCs/>
                <w:noProof/>
              </w:rPr>
              <w:t>Task 1:</w:t>
            </w:r>
            <w:r w:rsidRPr="00FB7C73">
              <w:rPr>
                <w:rStyle w:val="Hyperlink"/>
                <w:rFonts w:cstheme="minorHAnsi"/>
                <w:noProof/>
              </w:rPr>
              <w:t xml:space="preserve"> Workshop Scenario Pers3: Young ‘Policy Change’ Advocate: </w:t>
            </w:r>
            <w:r w:rsidRPr="00FB7C73">
              <w:rPr>
                <w:rStyle w:val="Hyperlink"/>
                <w:rFonts w:cstheme="minorHAnsi"/>
                <w:noProof/>
                <w:highlight w:val="cyan"/>
              </w:rPr>
              <w:t>Blue</w:t>
            </w:r>
            <w:r w:rsidRPr="00FB7C73">
              <w:rPr>
                <w:rStyle w:val="Hyperlink"/>
                <w:rFonts w:cstheme="minorHAnsi"/>
                <w:noProof/>
              </w:rPr>
              <w:t xml:space="preserve"> </w:t>
            </w:r>
            <w:r w:rsidRPr="00FB7C73">
              <w:rPr>
                <w:rStyle w:val="Hyperlink"/>
                <w:rFonts w:cstheme="minorHAnsi"/>
                <w:b/>
                <w:bCs/>
                <w:noProof/>
              </w:rPr>
              <w:t>Handout #1</w:t>
            </w:r>
            <w:r>
              <w:rPr>
                <w:noProof/>
                <w:webHidden/>
              </w:rPr>
              <w:tab/>
            </w:r>
            <w:r>
              <w:rPr>
                <w:noProof/>
                <w:webHidden/>
              </w:rPr>
              <w:fldChar w:fldCharType="begin"/>
            </w:r>
            <w:r>
              <w:rPr>
                <w:noProof/>
                <w:webHidden/>
              </w:rPr>
              <w:instrText xml:space="preserve"> PAGEREF _Toc237527016 \h </w:instrText>
            </w:r>
            <w:r>
              <w:rPr>
                <w:noProof/>
                <w:webHidden/>
              </w:rPr>
            </w:r>
            <w:r>
              <w:rPr>
                <w:noProof/>
                <w:webHidden/>
              </w:rPr>
              <w:fldChar w:fldCharType="separate"/>
            </w:r>
            <w:r>
              <w:rPr>
                <w:noProof/>
                <w:webHidden/>
              </w:rPr>
              <w:t>20</w:t>
            </w:r>
            <w:r>
              <w:rPr>
                <w:noProof/>
                <w:webHidden/>
              </w:rPr>
              <w:fldChar w:fldCharType="end"/>
            </w:r>
          </w:hyperlink>
        </w:p>
        <w:p w14:paraId="0C4870C6" w14:textId="0B8D0E2F"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7" w:history="1">
            <w:r w:rsidRPr="00FB7C73">
              <w:rPr>
                <w:rStyle w:val="Hyperlink"/>
                <w:noProof/>
              </w:rPr>
              <w:t xml:space="preserve">Devious frames (Grant Ennis, 2023), Vaping and Policy Advocate. </w:t>
            </w:r>
            <w:r w:rsidRPr="00FB7C73">
              <w:rPr>
                <w:rStyle w:val="Hyperlink"/>
                <w:noProof/>
                <w:highlight w:val="cyan"/>
              </w:rPr>
              <w:t>Blue</w:t>
            </w:r>
            <w:r w:rsidRPr="00FB7C73">
              <w:rPr>
                <w:rStyle w:val="Hyperlink"/>
                <w:noProof/>
              </w:rPr>
              <w:t xml:space="preserve"> </w:t>
            </w:r>
            <w:r w:rsidRPr="00FB7C73">
              <w:rPr>
                <w:rStyle w:val="Hyperlink"/>
                <w:b/>
                <w:bCs/>
                <w:noProof/>
              </w:rPr>
              <w:t>Handout #1</w:t>
            </w:r>
            <w:r w:rsidRPr="00FB7C73">
              <w:rPr>
                <w:rStyle w:val="Hyperlink"/>
                <w:noProof/>
              </w:rPr>
              <w:t>, p2</w:t>
            </w:r>
            <w:r>
              <w:rPr>
                <w:noProof/>
                <w:webHidden/>
              </w:rPr>
              <w:tab/>
            </w:r>
            <w:r>
              <w:rPr>
                <w:noProof/>
                <w:webHidden/>
              </w:rPr>
              <w:fldChar w:fldCharType="begin"/>
            </w:r>
            <w:r>
              <w:rPr>
                <w:noProof/>
                <w:webHidden/>
              </w:rPr>
              <w:instrText xml:space="preserve"> PAGEREF _Toc237527017 \h </w:instrText>
            </w:r>
            <w:r>
              <w:rPr>
                <w:noProof/>
                <w:webHidden/>
              </w:rPr>
            </w:r>
            <w:r>
              <w:rPr>
                <w:noProof/>
                <w:webHidden/>
              </w:rPr>
              <w:fldChar w:fldCharType="separate"/>
            </w:r>
            <w:r>
              <w:rPr>
                <w:noProof/>
                <w:webHidden/>
              </w:rPr>
              <w:t>21</w:t>
            </w:r>
            <w:r>
              <w:rPr>
                <w:noProof/>
                <w:webHidden/>
              </w:rPr>
              <w:fldChar w:fldCharType="end"/>
            </w:r>
          </w:hyperlink>
        </w:p>
        <w:p w14:paraId="521B054A" w14:textId="0755AE5D"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18" w:history="1">
            <w:r w:rsidRPr="00FB7C73">
              <w:rPr>
                <w:rStyle w:val="Hyperlink"/>
                <w:rFonts w:cstheme="minorHAnsi"/>
                <w:b/>
                <w:bCs/>
                <w:noProof/>
              </w:rPr>
              <w:t>Task #2</w:t>
            </w:r>
            <w:r w:rsidRPr="00FB7C73">
              <w:rPr>
                <w:rStyle w:val="Hyperlink"/>
                <w:rFonts w:cstheme="minorHAnsi"/>
                <w:noProof/>
              </w:rPr>
              <w:t xml:space="preserve">: Group assignments. </w:t>
            </w:r>
            <w:r w:rsidRPr="00FB7C73">
              <w:rPr>
                <w:rStyle w:val="Hyperlink"/>
                <w:rFonts w:cstheme="minorHAnsi"/>
                <w:b/>
                <w:bCs/>
                <w:noProof/>
              </w:rPr>
              <w:t>Handout #2.</w:t>
            </w:r>
            <w:r>
              <w:rPr>
                <w:noProof/>
                <w:webHidden/>
              </w:rPr>
              <w:tab/>
            </w:r>
            <w:r>
              <w:rPr>
                <w:noProof/>
                <w:webHidden/>
              </w:rPr>
              <w:fldChar w:fldCharType="begin"/>
            </w:r>
            <w:r>
              <w:rPr>
                <w:noProof/>
                <w:webHidden/>
              </w:rPr>
              <w:instrText xml:space="preserve"> PAGEREF _Toc237527018 \h </w:instrText>
            </w:r>
            <w:r>
              <w:rPr>
                <w:noProof/>
                <w:webHidden/>
              </w:rPr>
            </w:r>
            <w:r>
              <w:rPr>
                <w:noProof/>
                <w:webHidden/>
              </w:rPr>
              <w:fldChar w:fldCharType="separate"/>
            </w:r>
            <w:r>
              <w:rPr>
                <w:noProof/>
                <w:webHidden/>
              </w:rPr>
              <w:t>23</w:t>
            </w:r>
            <w:r>
              <w:rPr>
                <w:noProof/>
                <w:webHidden/>
              </w:rPr>
              <w:fldChar w:fldCharType="end"/>
            </w:r>
          </w:hyperlink>
        </w:p>
        <w:p w14:paraId="71A6CBE9" w14:textId="3D1C37BD"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19" w:history="1">
            <w:r w:rsidRPr="00FB7C73">
              <w:rPr>
                <w:rStyle w:val="Hyperlink"/>
                <w:rFonts w:cstheme="minorHAnsi"/>
                <w:noProof/>
              </w:rPr>
              <w:t>SMART Upstream Goals (definitions of ‘Upstream [handbook page 5)</w:t>
            </w:r>
            <w:r>
              <w:rPr>
                <w:noProof/>
                <w:webHidden/>
              </w:rPr>
              <w:tab/>
            </w:r>
            <w:r>
              <w:rPr>
                <w:noProof/>
                <w:webHidden/>
              </w:rPr>
              <w:fldChar w:fldCharType="begin"/>
            </w:r>
            <w:r>
              <w:rPr>
                <w:noProof/>
                <w:webHidden/>
              </w:rPr>
              <w:instrText xml:space="preserve"> PAGEREF _Toc237527019 \h </w:instrText>
            </w:r>
            <w:r>
              <w:rPr>
                <w:noProof/>
                <w:webHidden/>
              </w:rPr>
            </w:r>
            <w:r>
              <w:rPr>
                <w:noProof/>
                <w:webHidden/>
              </w:rPr>
              <w:fldChar w:fldCharType="separate"/>
            </w:r>
            <w:r>
              <w:rPr>
                <w:noProof/>
                <w:webHidden/>
              </w:rPr>
              <w:t>24</w:t>
            </w:r>
            <w:r>
              <w:rPr>
                <w:noProof/>
                <w:webHidden/>
              </w:rPr>
              <w:fldChar w:fldCharType="end"/>
            </w:r>
          </w:hyperlink>
        </w:p>
        <w:p w14:paraId="26E9964B" w14:textId="6BF2471B"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20" w:history="1">
            <w:r w:rsidRPr="00FB7C73">
              <w:rPr>
                <w:rStyle w:val="Hyperlink"/>
                <w:rFonts w:cstheme="minorHAnsi"/>
                <w:b/>
                <w:bCs/>
                <w:noProof/>
              </w:rPr>
              <w:t>TASK #3</w:t>
            </w:r>
            <w:r w:rsidRPr="00FB7C73">
              <w:rPr>
                <w:rStyle w:val="Hyperlink"/>
                <w:rFonts w:cstheme="minorHAnsi"/>
                <w:noProof/>
              </w:rPr>
              <w:t xml:space="preserve">: Student activity worksheet (individual). </w:t>
            </w:r>
            <w:r w:rsidRPr="00FB7C73">
              <w:rPr>
                <w:rStyle w:val="Hyperlink"/>
                <w:rFonts w:cstheme="minorHAnsi"/>
                <w:b/>
                <w:bCs/>
                <w:noProof/>
              </w:rPr>
              <w:t>Handout #3</w:t>
            </w:r>
            <w:r>
              <w:rPr>
                <w:noProof/>
                <w:webHidden/>
              </w:rPr>
              <w:tab/>
            </w:r>
            <w:r>
              <w:rPr>
                <w:noProof/>
                <w:webHidden/>
              </w:rPr>
              <w:fldChar w:fldCharType="begin"/>
            </w:r>
            <w:r>
              <w:rPr>
                <w:noProof/>
                <w:webHidden/>
              </w:rPr>
              <w:instrText xml:space="preserve"> PAGEREF _Toc237527020 \h </w:instrText>
            </w:r>
            <w:r>
              <w:rPr>
                <w:noProof/>
                <w:webHidden/>
              </w:rPr>
            </w:r>
            <w:r>
              <w:rPr>
                <w:noProof/>
                <w:webHidden/>
              </w:rPr>
              <w:fldChar w:fldCharType="separate"/>
            </w:r>
            <w:r>
              <w:rPr>
                <w:noProof/>
                <w:webHidden/>
              </w:rPr>
              <w:t>25</w:t>
            </w:r>
            <w:r>
              <w:rPr>
                <w:noProof/>
                <w:webHidden/>
              </w:rPr>
              <w:fldChar w:fldCharType="end"/>
            </w:r>
          </w:hyperlink>
        </w:p>
        <w:p w14:paraId="6A377D68" w14:textId="0C0B151F" w:rsidR="0073130A" w:rsidRDefault="0073130A">
          <w:pPr>
            <w:pStyle w:val="TOC3"/>
            <w:tabs>
              <w:tab w:val="right" w:leader="dot" w:pos="9016"/>
            </w:tabs>
            <w:rPr>
              <w:rFonts w:eastAsiaTheme="minorEastAsia"/>
              <w:noProof/>
              <w:kern w:val="2"/>
              <w:sz w:val="24"/>
              <w:szCs w:val="24"/>
              <w:lang w:val="en-IE" w:eastAsia="en-IE"/>
              <w14:ligatures w14:val="standardContextual"/>
            </w:rPr>
          </w:pPr>
          <w:hyperlink w:anchor="_Toc237527021" w:history="1">
            <w:r w:rsidRPr="00FB7C73">
              <w:rPr>
                <w:rStyle w:val="Hyperlink"/>
                <w:rFonts w:cstheme="minorHAnsi"/>
                <w:noProof/>
              </w:rPr>
              <w:t>SMART Upstream Goals (definitions taken from [handbook page 5])</w:t>
            </w:r>
            <w:r>
              <w:rPr>
                <w:noProof/>
                <w:webHidden/>
              </w:rPr>
              <w:tab/>
            </w:r>
            <w:r>
              <w:rPr>
                <w:noProof/>
                <w:webHidden/>
              </w:rPr>
              <w:fldChar w:fldCharType="begin"/>
            </w:r>
            <w:r>
              <w:rPr>
                <w:noProof/>
                <w:webHidden/>
              </w:rPr>
              <w:instrText xml:space="preserve"> PAGEREF _Toc237527021 \h </w:instrText>
            </w:r>
            <w:r>
              <w:rPr>
                <w:noProof/>
                <w:webHidden/>
              </w:rPr>
            </w:r>
            <w:r>
              <w:rPr>
                <w:noProof/>
                <w:webHidden/>
              </w:rPr>
              <w:fldChar w:fldCharType="separate"/>
            </w:r>
            <w:r>
              <w:rPr>
                <w:noProof/>
                <w:webHidden/>
              </w:rPr>
              <w:t>26</w:t>
            </w:r>
            <w:r>
              <w:rPr>
                <w:noProof/>
                <w:webHidden/>
              </w:rPr>
              <w:fldChar w:fldCharType="end"/>
            </w:r>
          </w:hyperlink>
        </w:p>
        <w:p w14:paraId="6DD2E787" w14:textId="54301D02"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22" w:history="1">
            <w:r w:rsidRPr="00FB7C73">
              <w:rPr>
                <w:rStyle w:val="Hyperlink"/>
                <w:rFonts w:cstheme="minorHAnsi"/>
                <w:b/>
                <w:bCs/>
                <w:noProof/>
              </w:rPr>
              <w:t>Task #4</w:t>
            </w:r>
            <w:r w:rsidRPr="00FB7C73">
              <w:rPr>
                <w:rStyle w:val="Hyperlink"/>
                <w:rFonts w:cstheme="minorHAnsi"/>
                <w:noProof/>
              </w:rPr>
              <w:t xml:space="preserve"> (Optional) - if required</w:t>
            </w:r>
            <w:r w:rsidRPr="00FB7C73">
              <w:rPr>
                <w:rStyle w:val="Hyperlink"/>
                <w:rFonts w:cstheme="minorHAnsi"/>
                <w:noProof/>
                <w:lang w:val="en-IE"/>
              </w:rPr>
              <w:t xml:space="preserve"> to be e.g. submitted end/post workshop.</w:t>
            </w:r>
            <w:r w:rsidRPr="00FB7C73">
              <w:rPr>
                <w:rStyle w:val="Hyperlink"/>
                <w:rFonts w:cstheme="minorHAnsi"/>
                <w:b/>
                <w:bCs/>
                <w:noProof/>
              </w:rPr>
              <w:t xml:space="preserve"> Handout #4</w:t>
            </w:r>
            <w:r>
              <w:rPr>
                <w:noProof/>
                <w:webHidden/>
              </w:rPr>
              <w:tab/>
            </w:r>
            <w:r>
              <w:rPr>
                <w:noProof/>
                <w:webHidden/>
              </w:rPr>
              <w:fldChar w:fldCharType="begin"/>
            </w:r>
            <w:r>
              <w:rPr>
                <w:noProof/>
                <w:webHidden/>
              </w:rPr>
              <w:instrText xml:space="preserve"> PAGEREF _Toc237527022 \h </w:instrText>
            </w:r>
            <w:r>
              <w:rPr>
                <w:noProof/>
                <w:webHidden/>
              </w:rPr>
            </w:r>
            <w:r>
              <w:rPr>
                <w:noProof/>
                <w:webHidden/>
              </w:rPr>
              <w:fldChar w:fldCharType="separate"/>
            </w:r>
            <w:r>
              <w:rPr>
                <w:noProof/>
                <w:webHidden/>
              </w:rPr>
              <w:t>27</w:t>
            </w:r>
            <w:r>
              <w:rPr>
                <w:noProof/>
                <w:webHidden/>
              </w:rPr>
              <w:fldChar w:fldCharType="end"/>
            </w:r>
          </w:hyperlink>
        </w:p>
        <w:p w14:paraId="4F0923B2" w14:textId="276660B3"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23" w:history="1">
            <w:r w:rsidRPr="00FB7C73">
              <w:rPr>
                <w:rStyle w:val="Hyperlink"/>
                <w:rFonts w:ascii="Calibri" w:hAnsi="Calibri" w:cs="Calibri"/>
                <w:noProof/>
              </w:rPr>
              <w:t xml:space="preserve">Theme/Block 5 Workshop </w:t>
            </w:r>
            <w:r w:rsidRPr="00FB7C73">
              <w:rPr>
                <w:rStyle w:val="Hyperlink"/>
                <w:rFonts w:ascii="Calibri" w:eastAsia="Times New Roman" w:hAnsi="Calibri" w:cs="Calibri"/>
                <w:noProof/>
              </w:rPr>
              <w:t>References/ Works Cited:</w:t>
            </w:r>
            <w:r>
              <w:rPr>
                <w:noProof/>
                <w:webHidden/>
              </w:rPr>
              <w:tab/>
            </w:r>
            <w:r>
              <w:rPr>
                <w:noProof/>
                <w:webHidden/>
              </w:rPr>
              <w:fldChar w:fldCharType="begin"/>
            </w:r>
            <w:r>
              <w:rPr>
                <w:noProof/>
                <w:webHidden/>
              </w:rPr>
              <w:instrText xml:space="preserve"> PAGEREF _Toc237527023 \h </w:instrText>
            </w:r>
            <w:r>
              <w:rPr>
                <w:noProof/>
                <w:webHidden/>
              </w:rPr>
            </w:r>
            <w:r>
              <w:rPr>
                <w:noProof/>
                <w:webHidden/>
              </w:rPr>
              <w:fldChar w:fldCharType="separate"/>
            </w:r>
            <w:r>
              <w:rPr>
                <w:noProof/>
                <w:webHidden/>
              </w:rPr>
              <w:t>29</w:t>
            </w:r>
            <w:r>
              <w:rPr>
                <w:noProof/>
                <w:webHidden/>
              </w:rPr>
              <w:fldChar w:fldCharType="end"/>
            </w:r>
          </w:hyperlink>
        </w:p>
        <w:p w14:paraId="2CAB5508" w14:textId="7DAC317C"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24" w:history="1">
            <w:r w:rsidRPr="00FB7C73">
              <w:rPr>
                <w:rStyle w:val="Hyperlink"/>
                <w:rFonts w:cstheme="minorHAnsi"/>
                <w:noProof/>
                <w:lang w:val="en-IE"/>
              </w:rPr>
              <w:t>Theme/Block 5 Workshop: Facilitator Checklist(s) Graduate Attribute in Focus= to Act Responsibly. Relevant behaviours highlighted in yellow.</w:t>
            </w:r>
            <w:r>
              <w:rPr>
                <w:noProof/>
                <w:webHidden/>
              </w:rPr>
              <w:tab/>
            </w:r>
            <w:r>
              <w:rPr>
                <w:noProof/>
                <w:webHidden/>
              </w:rPr>
              <w:fldChar w:fldCharType="begin"/>
            </w:r>
            <w:r>
              <w:rPr>
                <w:noProof/>
                <w:webHidden/>
              </w:rPr>
              <w:instrText xml:space="preserve"> PAGEREF _Toc237527024 \h </w:instrText>
            </w:r>
            <w:r>
              <w:rPr>
                <w:noProof/>
                <w:webHidden/>
              </w:rPr>
            </w:r>
            <w:r>
              <w:rPr>
                <w:noProof/>
                <w:webHidden/>
              </w:rPr>
              <w:fldChar w:fldCharType="separate"/>
            </w:r>
            <w:r>
              <w:rPr>
                <w:noProof/>
                <w:webHidden/>
              </w:rPr>
              <w:t>32</w:t>
            </w:r>
            <w:r>
              <w:rPr>
                <w:noProof/>
                <w:webHidden/>
              </w:rPr>
              <w:fldChar w:fldCharType="end"/>
            </w:r>
          </w:hyperlink>
        </w:p>
        <w:p w14:paraId="43E9E6ED" w14:textId="0057EB13" w:rsidR="0073130A" w:rsidRDefault="0073130A">
          <w:pPr>
            <w:pStyle w:val="TOC2"/>
            <w:tabs>
              <w:tab w:val="right" w:leader="dot" w:pos="9016"/>
            </w:tabs>
            <w:rPr>
              <w:rFonts w:eastAsiaTheme="minorEastAsia"/>
              <w:noProof/>
              <w:kern w:val="2"/>
              <w:sz w:val="24"/>
              <w:szCs w:val="24"/>
              <w:lang w:val="en-IE" w:eastAsia="en-IE"/>
              <w14:ligatures w14:val="standardContextual"/>
            </w:rPr>
          </w:pPr>
          <w:hyperlink w:anchor="_Toc237527025" w:history="1">
            <w:r w:rsidRPr="00FB7C73">
              <w:rPr>
                <w:rStyle w:val="Hyperlink"/>
                <w:noProof/>
              </w:rPr>
              <w:t>Acknowledgements</w:t>
            </w:r>
            <w:r>
              <w:rPr>
                <w:noProof/>
                <w:webHidden/>
              </w:rPr>
              <w:tab/>
            </w:r>
            <w:r>
              <w:rPr>
                <w:noProof/>
                <w:webHidden/>
              </w:rPr>
              <w:fldChar w:fldCharType="begin"/>
            </w:r>
            <w:r>
              <w:rPr>
                <w:noProof/>
                <w:webHidden/>
              </w:rPr>
              <w:instrText xml:space="preserve"> PAGEREF _Toc237527025 \h </w:instrText>
            </w:r>
            <w:r>
              <w:rPr>
                <w:noProof/>
                <w:webHidden/>
              </w:rPr>
            </w:r>
            <w:r>
              <w:rPr>
                <w:noProof/>
                <w:webHidden/>
              </w:rPr>
              <w:fldChar w:fldCharType="separate"/>
            </w:r>
            <w:r>
              <w:rPr>
                <w:noProof/>
                <w:webHidden/>
              </w:rPr>
              <w:t>33</w:t>
            </w:r>
            <w:r>
              <w:rPr>
                <w:noProof/>
                <w:webHidden/>
              </w:rPr>
              <w:fldChar w:fldCharType="end"/>
            </w:r>
          </w:hyperlink>
        </w:p>
        <w:p w14:paraId="129E7EFC" w14:textId="7F4CF5D3" w:rsidR="000814AC" w:rsidRDefault="000814AC">
          <w:r>
            <w:rPr>
              <w:b/>
              <w:bCs/>
              <w:noProof/>
            </w:rPr>
            <w:fldChar w:fldCharType="end"/>
          </w:r>
        </w:p>
      </w:sdtContent>
    </w:sdt>
    <w:p w14:paraId="4AC81AF0" w14:textId="37693865" w:rsidR="00BB44D4" w:rsidRDefault="00BB44D4">
      <w:pPr>
        <w:rPr>
          <w:rFonts w:asciiTheme="majorHAnsi" w:eastAsiaTheme="majorEastAsia" w:hAnsiTheme="majorHAnsi" w:cstheme="majorBidi"/>
          <w:b/>
          <w:bCs/>
          <w:sz w:val="26"/>
          <w:szCs w:val="26"/>
        </w:rPr>
      </w:pPr>
      <w:r>
        <w:rPr>
          <w:b/>
          <w:bCs/>
        </w:rPr>
        <w:br w:type="page"/>
      </w:r>
    </w:p>
    <w:p w14:paraId="2B4578D2" w14:textId="163228AB" w:rsidR="002B79EA" w:rsidRPr="00CF6A57" w:rsidRDefault="002B79EA" w:rsidP="0023498E">
      <w:pPr>
        <w:pStyle w:val="Heading2"/>
        <w:rPr>
          <w:b/>
          <w:bCs/>
          <w:color w:val="0569B9"/>
        </w:rPr>
      </w:pPr>
      <w:bookmarkStart w:id="0" w:name="_Toc237527004"/>
      <w:r w:rsidRPr="00CF6A57">
        <w:rPr>
          <w:b/>
          <w:bCs/>
          <w:color w:val="0569B9"/>
        </w:rPr>
        <w:lastRenderedPageBreak/>
        <w:t>Preparing for the workshop</w:t>
      </w:r>
      <w:r w:rsidR="00CB238E" w:rsidRPr="00CF6A57">
        <w:rPr>
          <w:b/>
          <w:bCs/>
          <w:color w:val="0569B9"/>
        </w:rPr>
        <w:t>:</w:t>
      </w:r>
      <w:bookmarkEnd w:id="0"/>
    </w:p>
    <w:p w14:paraId="56960DE6" w14:textId="2EB18243" w:rsidR="0032036D" w:rsidRPr="008B28CF" w:rsidRDefault="0032036D" w:rsidP="00737E86">
      <w:pPr>
        <w:pStyle w:val="Heading3"/>
        <w:rPr>
          <w:b/>
          <w:bCs/>
          <w:color w:val="auto"/>
        </w:rPr>
      </w:pPr>
      <w:bookmarkStart w:id="1" w:name="_Toc237527005"/>
      <w:r w:rsidRPr="008B28CF">
        <w:rPr>
          <w:b/>
          <w:bCs/>
          <w:color w:val="auto"/>
        </w:rPr>
        <w:t>Learner/Student – In preparation for attendance at the workshop</w:t>
      </w:r>
      <w:bookmarkEnd w:id="1"/>
    </w:p>
    <w:p w14:paraId="125AFBC3" w14:textId="1CE6D582" w:rsidR="00BD18A3" w:rsidRPr="008C034F" w:rsidRDefault="00BD18A3">
      <w:pPr>
        <w:numPr>
          <w:ilvl w:val="0"/>
          <w:numId w:val="8"/>
        </w:numPr>
        <w:spacing w:after="200" w:line="240" w:lineRule="auto"/>
        <w:contextualSpacing/>
        <w:rPr>
          <w:rFonts w:eastAsia="Corbel" w:cstheme="minorHAnsi"/>
          <w:lang w:val="en-IE"/>
        </w:rPr>
      </w:pPr>
      <w:r w:rsidRPr="008C034F">
        <w:rPr>
          <w:rFonts w:eastAsia="Corbel" w:cstheme="minorHAnsi"/>
          <w:lang w:val="en-IE"/>
        </w:rPr>
        <w:t>Attend (interactive</w:t>
      </w:r>
      <w:r w:rsidR="00E51147">
        <w:rPr>
          <w:rFonts w:eastAsia="Corbel" w:cstheme="minorHAnsi"/>
          <w:lang w:val="en-IE"/>
        </w:rPr>
        <w:t>)</w:t>
      </w:r>
      <w:r w:rsidRPr="008C034F">
        <w:rPr>
          <w:rFonts w:eastAsia="Corbel" w:cstheme="minorHAnsi"/>
          <w:lang w:val="en-IE"/>
        </w:rPr>
        <w:t xml:space="preserve"> lectures and/or review videos and/ or reading assigned by workshop Leader: e.g. </w:t>
      </w:r>
      <w:r w:rsidR="00F71D79">
        <w:rPr>
          <w:rFonts w:eastAsia="Corbel" w:cstheme="minorHAnsi"/>
          <w:lang w:val="en-IE"/>
        </w:rPr>
        <w:t>Grant Ennis Devious Frames</w:t>
      </w:r>
      <w:r w:rsidRPr="008C034F">
        <w:rPr>
          <w:rFonts w:eastAsia="Corbel" w:cstheme="minorHAnsi"/>
          <w:lang w:val="en-IE"/>
        </w:rPr>
        <w:t>.</w:t>
      </w:r>
    </w:p>
    <w:p w14:paraId="47793278" w14:textId="77777777" w:rsidR="00BD18A3" w:rsidRPr="008C034F" w:rsidRDefault="00BD18A3">
      <w:pPr>
        <w:numPr>
          <w:ilvl w:val="0"/>
          <w:numId w:val="8"/>
        </w:numPr>
        <w:spacing w:after="200" w:line="240" w:lineRule="auto"/>
        <w:contextualSpacing/>
        <w:rPr>
          <w:rFonts w:eastAsia="Corbel" w:cstheme="minorHAnsi"/>
          <w:lang w:val="en-IE"/>
        </w:rPr>
      </w:pPr>
      <w:r w:rsidRPr="008C034F">
        <w:rPr>
          <w:rFonts w:eastAsia="Corbel" w:cstheme="minorHAnsi"/>
          <w:lang w:val="en-IE"/>
        </w:rPr>
        <w:t>Prework before attending the workshop should include:</w:t>
      </w:r>
    </w:p>
    <w:p w14:paraId="0F91FC24" w14:textId="58B44921" w:rsidR="00BD18A3" w:rsidRPr="008C034F" w:rsidRDefault="00BD18A3">
      <w:pPr>
        <w:numPr>
          <w:ilvl w:val="1"/>
          <w:numId w:val="8"/>
        </w:numPr>
        <w:spacing w:after="200" w:line="240" w:lineRule="auto"/>
        <w:contextualSpacing/>
        <w:rPr>
          <w:rFonts w:eastAsia="Corbel" w:cstheme="minorHAnsi"/>
          <w:lang w:val="en-IE"/>
        </w:rPr>
      </w:pPr>
      <w:r w:rsidRPr="008C034F">
        <w:rPr>
          <w:rFonts w:eastAsia="Corbel" w:cstheme="minorHAnsi"/>
          <w:lang w:val="en-IE"/>
        </w:rPr>
        <w:t xml:space="preserve">Review one of more </w:t>
      </w:r>
      <w:r w:rsidRPr="008C034F">
        <w:rPr>
          <w:rFonts w:eastAsia="Corbel" w:cstheme="minorHAnsi"/>
          <w:u w:val="single"/>
          <w:lang w:val="en-IE"/>
        </w:rPr>
        <w:t xml:space="preserve">scenarios, referred to as </w:t>
      </w:r>
      <w:r w:rsidR="00F305E6" w:rsidRPr="008C034F">
        <w:rPr>
          <w:rFonts w:eastAsia="Corbel" w:cstheme="minorHAnsi"/>
          <w:u w:val="single"/>
          <w:lang w:val="en-IE"/>
        </w:rPr>
        <w:t>perspectives</w:t>
      </w:r>
      <w:r w:rsidRPr="008C034F">
        <w:rPr>
          <w:rFonts w:eastAsia="Corbel" w:cstheme="minorHAnsi"/>
          <w:lang w:val="en-IE"/>
        </w:rPr>
        <w:t>, as assigned.</w:t>
      </w:r>
    </w:p>
    <w:p w14:paraId="5DF1C258" w14:textId="77777777" w:rsidR="00D9560B" w:rsidRDefault="00BD18A3">
      <w:pPr>
        <w:numPr>
          <w:ilvl w:val="1"/>
          <w:numId w:val="8"/>
        </w:numPr>
        <w:spacing w:after="0" w:line="240" w:lineRule="auto"/>
        <w:ind w:left="1077" w:hanging="357"/>
        <w:rPr>
          <w:rFonts w:eastAsia="Corbel" w:cstheme="minorHAnsi"/>
          <w:lang w:val="en-IE"/>
        </w:rPr>
      </w:pPr>
      <w:r w:rsidRPr="008C034F">
        <w:rPr>
          <w:rFonts w:eastAsia="Corbel" w:cstheme="minorHAnsi"/>
          <w:lang w:val="en-IE"/>
        </w:rPr>
        <w:t xml:space="preserve">Retain individual reflections for use in the workshops – for </w:t>
      </w:r>
      <w:r w:rsidR="008C034F" w:rsidRPr="008C034F">
        <w:rPr>
          <w:rFonts w:eastAsia="Corbel" w:cstheme="minorHAnsi"/>
          <w:lang w:val="en-IE"/>
        </w:rPr>
        <w:t>Perspectiv</w:t>
      </w:r>
      <w:r w:rsidRPr="008C034F">
        <w:rPr>
          <w:rFonts w:eastAsia="Corbel" w:cstheme="minorHAnsi"/>
          <w:lang w:val="en-IE"/>
        </w:rPr>
        <w:t>e(s) assigned.</w:t>
      </w:r>
    </w:p>
    <w:p w14:paraId="4BD91A5E" w14:textId="10DD1B30" w:rsidR="00297036" w:rsidRPr="00E206AF" w:rsidRDefault="00D9560B">
      <w:pPr>
        <w:numPr>
          <w:ilvl w:val="1"/>
          <w:numId w:val="8"/>
        </w:numPr>
        <w:spacing w:after="120" w:line="240" w:lineRule="auto"/>
        <w:ind w:left="1077" w:hanging="357"/>
        <w:rPr>
          <w:rFonts w:eastAsia="Corbel" w:cstheme="minorHAnsi"/>
          <w:sz w:val="16"/>
          <w:szCs w:val="16"/>
          <w:lang w:val="en-IE"/>
        </w:rPr>
      </w:pPr>
      <w:r>
        <w:rPr>
          <w:rFonts w:eastAsia="Corbel" w:cstheme="minorHAnsi"/>
          <w:lang w:val="en-IE"/>
        </w:rPr>
        <w:t xml:space="preserve">Access and </w:t>
      </w:r>
      <w:r w:rsidRPr="00D9560B">
        <w:rPr>
          <w:rFonts w:eastAsia="Corbel" w:cstheme="minorHAnsi"/>
          <w:lang w:val="en-IE"/>
        </w:rPr>
        <w:t xml:space="preserve">review </w:t>
      </w:r>
      <w:r w:rsidR="00805D04">
        <w:rPr>
          <w:rFonts w:eastAsia="Corbel" w:cstheme="minorHAnsi"/>
          <w:lang w:val="en-IE"/>
        </w:rPr>
        <w:t xml:space="preserve">smoking/vaping related </w:t>
      </w:r>
      <w:r w:rsidRPr="00D9560B">
        <w:rPr>
          <w:rFonts w:eastAsia="Corbel" w:cstheme="minorHAnsi"/>
          <w:lang w:val="en-IE"/>
        </w:rPr>
        <w:t xml:space="preserve">resources </w:t>
      </w:r>
      <w:hyperlink r:id="rId12" w:history="1">
        <w:r w:rsidR="00C31A96" w:rsidRPr="00C31A96">
          <w:rPr>
            <w:rStyle w:val="Hyperlink"/>
          </w:rPr>
          <w:t>https://www.tcd.ie/healthytrinity/</w:t>
        </w:r>
      </w:hyperlink>
    </w:p>
    <w:p w14:paraId="094E5F40" w14:textId="07013035" w:rsidR="00C97559" w:rsidRDefault="00BD18A3">
      <w:pPr>
        <w:numPr>
          <w:ilvl w:val="0"/>
          <w:numId w:val="8"/>
        </w:numPr>
        <w:spacing w:after="120" w:line="240" w:lineRule="auto"/>
        <w:rPr>
          <w:rFonts w:eastAsia="Corbel" w:cstheme="minorHAnsi"/>
          <w:lang w:val="en-IE"/>
        </w:rPr>
      </w:pPr>
      <w:r w:rsidRPr="009E67EC">
        <w:rPr>
          <w:rFonts w:eastAsia="Corbel" w:cstheme="minorHAnsi"/>
          <w:lang w:val="en-IE"/>
        </w:rPr>
        <w:t>Prework might include consideration of</w:t>
      </w:r>
      <w:r w:rsidR="00805D04">
        <w:rPr>
          <w:rFonts w:eastAsia="Corbel" w:cstheme="minorHAnsi"/>
          <w:lang w:val="en-IE"/>
        </w:rPr>
        <w:t>,</w:t>
      </w:r>
      <w:r w:rsidRPr="009E67EC">
        <w:rPr>
          <w:rFonts w:eastAsia="Corbel" w:cstheme="minorHAnsi"/>
          <w:lang w:val="en-IE"/>
        </w:rPr>
        <w:t xml:space="preserve"> or reflection on</w:t>
      </w:r>
      <w:r w:rsidR="00805D04">
        <w:rPr>
          <w:rFonts w:eastAsia="Corbel" w:cstheme="minorHAnsi"/>
          <w:lang w:val="en-IE"/>
        </w:rPr>
        <w:t>,</w:t>
      </w:r>
      <w:r w:rsidRPr="009E67EC">
        <w:rPr>
          <w:rFonts w:eastAsia="Corbel" w:cstheme="minorHAnsi"/>
          <w:lang w:val="en-IE"/>
        </w:rPr>
        <w:t xml:space="preserve"> how they might </w:t>
      </w:r>
      <w:r w:rsidR="008C034F" w:rsidRPr="009E67EC">
        <w:rPr>
          <w:rFonts w:eastAsia="Corbel" w:cstheme="minorHAnsi"/>
          <w:lang w:val="en-IE"/>
        </w:rPr>
        <w:t>advise</w:t>
      </w:r>
      <w:r w:rsidR="003F71B9" w:rsidRPr="009E67EC">
        <w:rPr>
          <w:rFonts w:eastAsia="Corbel" w:cstheme="minorHAnsi"/>
          <w:lang w:val="en-IE"/>
        </w:rPr>
        <w:t xml:space="preserve"> </w:t>
      </w:r>
      <w:r w:rsidR="00F746AD" w:rsidRPr="009E67EC">
        <w:rPr>
          <w:rFonts w:eastAsia="Corbel" w:cstheme="minorHAnsi"/>
          <w:lang w:val="en-IE"/>
        </w:rPr>
        <w:t xml:space="preserve">each the three </w:t>
      </w:r>
      <w:r w:rsidR="003F71B9" w:rsidRPr="009E67EC">
        <w:rPr>
          <w:rFonts w:eastAsia="Corbel" w:cstheme="minorHAnsi"/>
          <w:lang w:val="en-IE"/>
        </w:rPr>
        <w:t>Laoise/Jo/Alex</w:t>
      </w:r>
      <w:r w:rsidR="00F746AD" w:rsidRPr="009E67EC">
        <w:rPr>
          <w:rFonts w:eastAsia="Corbel" w:cstheme="minorHAnsi"/>
          <w:lang w:val="en-IE"/>
        </w:rPr>
        <w:t xml:space="preserve"> regarding</w:t>
      </w:r>
      <w:r w:rsidRPr="009E67EC">
        <w:rPr>
          <w:rFonts w:eastAsia="Corbel" w:cstheme="minorHAnsi"/>
          <w:lang w:val="en-IE"/>
        </w:rPr>
        <w:t xml:space="preserve"> </w:t>
      </w:r>
      <w:r w:rsidR="00F746AD" w:rsidRPr="009E67EC">
        <w:rPr>
          <w:rFonts w:eastAsia="Corbel" w:cstheme="minorHAnsi"/>
          <w:lang w:val="en-IE"/>
        </w:rPr>
        <w:t>the relevant</w:t>
      </w:r>
      <w:r w:rsidRPr="009E67EC">
        <w:rPr>
          <w:rFonts w:eastAsia="Corbel" w:cstheme="minorHAnsi"/>
          <w:lang w:val="en-IE"/>
        </w:rPr>
        <w:t xml:space="preserve"> </w:t>
      </w:r>
      <w:r w:rsidR="00F746AD" w:rsidRPr="009E67EC">
        <w:rPr>
          <w:rFonts w:eastAsia="Corbel" w:cstheme="minorHAnsi"/>
          <w:lang w:val="en-IE"/>
        </w:rPr>
        <w:t>scenarios provided</w:t>
      </w:r>
      <w:r w:rsidRPr="009E67EC">
        <w:rPr>
          <w:rFonts w:eastAsia="Corbel" w:cstheme="minorHAnsi"/>
          <w:lang w:val="en-IE"/>
        </w:rPr>
        <w:t xml:space="preserve">. </w:t>
      </w:r>
    </w:p>
    <w:p w14:paraId="0848ADEB" w14:textId="37210876" w:rsidR="0032036D" w:rsidRPr="009E67EC" w:rsidRDefault="00BD18A3">
      <w:pPr>
        <w:numPr>
          <w:ilvl w:val="0"/>
          <w:numId w:val="8"/>
        </w:numPr>
        <w:spacing w:after="120" w:line="240" w:lineRule="auto"/>
        <w:rPr>
          <w:rFonts w:eastAsia="Corbel" w:cstheme="minorHAnsi"/>
          <w:lang w:val="en-IE"/>
        </w:rPr>
      </w:pPr>
      <w:r w:rsidRPr="009E67EC">
        <w:rPr>
          <w:rFonts w:eastAsia="Corbel" w:cstheme="minorHAnsi"/>
          <w:lang w:val="en-IE"/>
        </w:rPr>
        <w:t xml:space="preserve">A module co-ordinator/curriculum team might additionally require students to upload to the Learning Management system 50-100 word ‘draft’ </w:t>
      </w:r>
      <w:r w:rsidR="00F746AD" w:rsidRPr="009E67EC">
        <w:rPr>
          <w:rFonts w:eastAsia="Corbel" w:cstheme="minorHAnsi"/>
          <w:lang w:val="en-IE"/>
        </w:rPr>
        <w:t>advi</w:t>
      </w:r>
      <w:r w:rsidR="009E67EC" w:rsidRPr="009E67EC">
        <w:rPr>
          <w:rFonts w:eastAsia="Corbel" w:cstheme="minorHAnsi"/>
          <w:lang w:val="en-IE"/>
        </w:rPr>
        <w:t>ce</w:t>
      </w:r>
      <w:r w:rsidRPr="009E67EC">
        <w:rPr>
          <w:rFonts w:eastAsia="Corbel" w:cstheme="minorHAnsi"/>
          <w:lang w:val="en-IE"/>
        </w:rPr>
        <w:t xml:space="preserve"> </w:t>
      </w:r>
      <w:r w:rsidR="009E67EC" w:rsidRPr="009E67EC">
        <w:rPr>
          <w:rFonts w:eastAsia="Corbel" w:cstheme="minorHAnsi"/>
          <w:lang w:val="en-IE"/>
        </w:rPr>
        <w:t>for</w:t>
      </w:r>
      <w:r w:rsidRPr="009E67EC">
        <w:rPr>
          <w:rFonts w:eastAsia="Corbel" w:cstheme="minorHAnsi"/>
          <w:lang w:val="en-IE"/>
        </w:rPr>
        <w:t xml:space="preserve"> each of the three</w:t>
      </w:r>
      <w:r w:rsidR="009E67EC" w:rsidRPr="009E67EC">
        <w:rPr>
          <w:rFonts w:eastAsia="Corbel" w:cstheme="minorHAnsi"/>
          <w:lang w:val="en-IE"/>
        </w:rPr>
        <w:t xml:space="preserve"> (Laoise/Jo/Alex)</w:t>
      </w:r>
      <w:r w:rsidRPr="009E67EC">
        <w:rPr>
          <w:rFonts w:eastAsia="Corbel" w:cstheme="minorHAnsi"/>
          <w:lang w:val="en-IE"/>
        </w:rPr>
        <w:t>.</w:t>
      </w:r>
    </w:p>
    <w:p w14:paraId="38391073" w14:textId="77777777" w:rsidR="00F75E3B" w:rsidRPr="00331C2F" w:rsidRDefault="00F75E3B" w:rsidP="00716200">
      <w:pPr>
        <w:spacing w:after="0" w:line="240" w:lineRule="auto"/>
        <w:rPr>
          <w:rFonts w:eastAsia="Corbel" w:cstheme="minorHAnsi"/>
          <w:b/>
          <w:bCs/>
          <w:lang w:val="en-IE"/>
        </w:rPr>
      </w:pPr>
      <w:r w:rsidRPr="00331C2F">
        <w:rPr>
          <w:rFonts w:eastAsia="Corbel" w:cstheme="minorHAnsi"/>
          <w:b/>
          <w:bCs/>
          <w:lang w:val="en-IE"/>
        </w:rPr>
        <w:t>Recommendation from workshop authors:</w:t>
      </w:r>
    </w:p>
    <w:p w14:paraId="076B9BEA" w14:textId="5AD9341C" w:rsidR="005F4791" w:rsidRDefault="00F75E3B">
      <w:pPr>
        <w:numPr>
          <w:ilvl w:val="0"/>
          <w:numId w:val="9"/>
        </w:numPr>
        <w:spacing w:after="0" w:line="240" w:lineRule="auto"/>
        <w:contextualSpacing/>
        <w:rPr>
          <w:rFonts w:eastAsia="Corbel" w:cstheme="minorHAnsi"/>
          <w:lang w:val="en-IE"/>
        </w:rPr>
      </w:pPr>
      <w:r w:rsidRPr="005F4791">
        <w:rPr>
          <w:rFonts w:eastAsia="Corbel" w:cstheme="minorHAnsi"/>
          <w:lang w:val="en-IE"/>
        </w:rPr>
        <w:t xml:space="preserve">Learners should ideally complete for all three </w:t>
      </w:r>
      <w:r w:rsidR="00544B9E" w:rsidRPr="005F4791">
        <w:rPr>
          <w:rFonts w:eastAsia="Corbel" w:cstheme="minorHAnsi"/>
          <w:lang w:val="en-IE"/>
        </w:rPr>
        <w:t>perspectives (</w:t>
      </w:r>
      <w:r w:rsidR="006C38EA" w:rsidRPr="005F4791">
        <w:rPr>
          <w:rFonts w:eastAsia="Corbel" w:cstheme="minorHAnsi"/>
          <w:lang w:val="en-IE"/>
        </w:rPr>
        <w:t xml:space="preserve">Influencer </w:t>
      </w:r>
      <w:r w:rsidR="005F4791" w:rsidRPr="005F4791">
        <w:rPr>
          <w:rFonts w:eastAsia="Corbel" w:cstheme="minorHAnsi"/>
          <w:lang w:val="en-IE"/>
        </w:rPr>
        <w:t xml:space="preserve">– Laoise, </w:t>
      </w:r>
      <w:r w:rsidR="00544B9E" w:rsidRPr="005F4791">
        <w:rPr>
          <w:rFonts w:eastAsia="Corbel" w:cstheme="minorHAnsi"/>
          <w:lang w:val="en-IE"/>
        </w:rPr>
        <w:t>Communications Executive</w:t>
      </w:r>
      <w:r w:rsidR="005F4791" w:rsidRPr="005F4791">
        <w:rPr>
          <w:rFonts w:eastAsia="Corbel" w:cstheme="minorHAnsi"/>
          <w:lang w:val="en-IE"/>
        </w:rPr>
        <w:t xml:space="preserve"> - Jo</w:t>
      </w:r>
      <w:r w:rsidR="00544B9E" w:rsidRPr="005F4791">
        <w:rPr>
          <w:rFonts w:eastAsia="Corbel" w:cstheme="minorHAnsi"/>
          <w:lang w:val="en-IE"/>
        </w:rPr>
        <w:t xml:space="preserve">, </w:t>
      </w:r>
      <w:r w:rsidR="005F4791" w:rsidRPr="005F4791">
        <w:rPr>
          <w:rFonts w:eastAsia="Corbel" w:cstheme="minorHAnsi"/>
          <w:lang w:val="en-IE"/>
        </w:rPr>
        <w:t>and</w:t>
      </w:r>
      <w:r w:rsidR="00544B9E" w:rsidRPr="005F4791">
        <w:rPr>
          <w:rFonts w:eastAsia="Corbel" w:cstheme="minorHAnsi"/>
          <w:lang w:val="en-IE"/>
        </w:rPr>
        <w:t xml:space="preserve"> </w:t>
      </w:r>
      <w:r w:rsidR="00B01363">
        <w:rPr>
          <w:rFonts w:eastAsia="Corbel" w:cstheme="minorHAnsi"/>
          <w:lang w:val="en-IE"/>
        </w:rPr>
        <w:t>S</w:t>
      </w:r>
      <w:r w:rsidR="00544B9E" w:rsidRPr="005F4791">
        <w:rPr>
          <w:rFonts w:eastAsia="Corbel" w:cstheme="minorHAnsi"/>
          <w:lang w:val="en-IE"/>
        </w:rPr>
        <w:t>tudent Union</w:t>
      </w:r>
      <w:r w:rsidR="00B01363">
        <w:rPr>
          <w:rFonts w:eastAsia="Corbel" w:cstheme="minorHAnsi"/>
          <w:lang w:val="en-IE"/>
        </w:rPr>
        <w:t>’</w:t>
      </w:r>
      <w:r w:rsidR="00544B9E" w:rsidRPr="005F4791">
        <w:rPr>
          <w:rFonts w:eastAsia="Corbel" w:cstheme="minorHAnsi"/>
          <w:lang w:val="en-IE"/>
        </w:rPr>
        <w:t xml:space="preserve"> </w:t>
      </w:r>
      <w:r w:rsidR="00331C2F">
        <w:rPr>
          <w:rFonts w:eastAsia="Corbel" w:cstheme="minorHAnsi"/>
          <w:lang w:val="en-IE"/>
        </w:rPr>
        <w:t>President</w:t>
      </w:r>
      <w:r w:rsidR="005F4791" w:rsidRPr="005F4791">
        <w:rPr>
          <w:rFonts w:eastAsia="Corbel" w:cstheme="minorHAnsi"/>
          <w:lang w:val="en-IE"/>
        </w:rPr>
        <w:t xml:space="preserve"> – Alex)</w:t>
      </w:r>
      <w:r w:rsidRPr="005F4791">
        <w:rPr>
          <w:rFonts w:eastAsia="Corbel" w:cstheme="minorHAnsi"/>
          <w:lang w:val="en-IE"/>
        </w:rPr>
        <w:t>, so that they will be familiar with the different perspectives</w:t>
      </w:r>
      <w:r w:rsidR="00C5758C">
        <w:rPr>
          <w:rFonts w:eastAsia="Corbel" w:cstheme="minorHAnsi"/>
          <w:lang w:val="en-IE"/>
        </w:rPr>
        <w:t xml:space="preserve"> when they arrive at the workshop</w:t>
      </w:r>
      <w:r w:rsidRPr="005F4791">
        <w:rPr>
          <w:rFonts w:eastAsia="Corbel" w:cstheme="minorHAnsi"/>
          <w:lang w:val="en-IE"/>
        </w:rPr>
        <w:t xml:space="preserve">.  </w:t>
      </w:r>
      <w:r w:rsidR="00EC3E88">
        <w:rPr>
          <w:rFonts w:eastAsia="Corbel" w:cstheme="minorHAnsi"/>
          <w:lang w:val="en-IE"/>
        </w:rPr>
        <w:t xml:space="preserve">Require </w:t>
      </w:r>
      <w:r w:rsidR="00647FFB">
        <w:rPr>
          <w:rFonts w:eastAsia="Corbel" w:cstheme="minorHAnsi"/>
          <w:lang w:val="en-IE"/>
        </w:rPr>
        <w:t>earne</w:t>
      </w:r>
      <w:r w:rsidR="009022E5">
        <w:rPr>
          <w:rFonts w:eastAsia="Corbel" w:cstheme="minorHAnsi"/>
          <w:lang w:val="en-IE"/>
        </w:rPr>
        <w:t>r</w:t>
      </w:r>
      <w:r w:rsidR="00EC3E88">
        <w:rPr>
          <w:rFonts w:eastAsia="Corbel" w:cstheme="minorHAnsi"/>
          <w:lang w:val="en-IE"/>
        </w:rPr>
        <w:t xml:space="preserve">s </w:t>
      </w:r>
      <w:r w:rsidRPr="005F4791">
        <w:rPr>
          <w:rFonts w:eastAsia="Corbel" w:cstheme="minorHAnsi"/>
          <w:lang w:val="en-IE"/>
        </w:rPr>
        <w:t>to upload 50-100</w:t>
      </w:r>
      <w:r w:rsidR="005F4791" w:rsidRPr="005F4791">
        <w:rPr>
          <w:rFonts w:eastAsia="Corbel" w:cstheme="minorHAnsi"/>
          <w:lang w:val="en-IE"/>
        </w:rPr>
        <w:t xml:space="preserve"> </w:t>
      </w:r>
      <w:r w:rsidRPr="005F4791">
        <w:rPr>
          <w:rFonts w:eastAsia="Corbel" w:cstheme="minorHAnsi"/>
          <w:lang w:val="en-IE"/>
        </w:rPr>
        <w:t>word task in advance of the workshop. As learners will be assigned to groups/</w:t>
      </w:r>
      <w:r w:rsidR="004C4AAB">
        <w:rPr>
          <w:rFonts w:eastAsia="Corbel" w:cstheme="minorHAnsi"/>
          <w:lang w:val="en-IE"/>
        </w:rPr>
        <w:t xml:space="preserve"> </w:t>
      </w:r>
      <w:r w:rsidRPr="005F4791">
        <w:rPr>
          <w:rFonts w:eastAsia="Corbel" w:cstheme="minorHAnsi"/>
          <w:lang w:val="en-IE"/>
        </w:rPr>
        <w:t xml:space="preserve">perspectives when they arrive at the workshop, their group members (and their responses to the assigned </w:t>
      </w:r>
      <w:r w:rsidR="005F4791" w:rsidRPr="005F4791">
        <w:rPr>
          <w:rFonts w:eastAsia="Corbel" w:cstheme="minorHAnsi"/>
          <w:lang w:val="en-IE"/>
        </w:rPr>
        <w:t>Perspective</w:t>
      </w:r>
      <w:r w:rsidRPr="005F4791">
        <w:rPr>
          <w:rFonts w:eastAsia="Corbel" w:cstheme="minorHAnsi"/>
          <w:lang w:val="en-IE"/>
        </w:rPr>
        <w:t xml:space="preserve">) will provide the stimulus </w:t>
      </w:r>
      <w:r w:rsidR="00887612" w:rsidRPr="005F4791">
        <w:rPr>
          <w:rFonts w:eastAsia="Corbel" w:cstheme="minorHAnsi"/>
          <w:lang w:val="en-IE"/>
        </w:rPr>
        <w:t xml:space="preserve">necessary </w:t>
      </w:r>
      <w:r w:rsidRPr="005F4791">
        <w:rPr>
          <w:rFonts w:eastAsia="Corbel" w:cstheme="minorHAnsi"/>
          <w:lang w:val="en-IE"/>
        </w:rPr>
        <w:t xml:space="preserve">for discussion, debate and negotiation.  </w:t>
      </w:r>
    </w:p>
    <w:p w14:paraId="15864E0A" w14:textId="60CAB9C0" w:rsidR="00F75E3B" w:rsidRPr="005F4791" w:rsidRDefault="00F75E3B">
      <w:pPr>
        <w:numPr>
          <w:ilvl w:val="0"/>
          <w:numId w:val="9"/>
        </w:numPr>
        <w:spacing w:after="200" w:line="240" w:lineRule="auto"/>
        <w:contextualSpacing/>
        <w:rPr>
          <w:rFonts w:eastAsia="Corbel" w:cstheme="minorHAnsi"/>
          <w:lang w:val="en-IE"/>
        </w:rPr>
      </w:pPr>
      <w:r w:rsidRPr="005F4791">
        <w:rPr>
          <w:rFonts w:eastAsia="Corbel" w:cstheme="minorHAnsi"/>
          <w:lang w:val="en-IE"/>
        </w:rPr>
        <w:t>Learning Management Systems (LMS)/Virtual learning environments (VLE), or tools such as survey-monkey may be used to house and manage these activities.</w:t>
      </w:r>
    </w:p>
    <w:p w14:paraId="54DDA4B5" w14:textId="474E7BA8" w:rsidR="0032036D" w:rsidRPr="008B28CF" w:rsidRDefault="0032036D" w:rsidP="00737E86">
      <w:pPr>
        <w:pStyle w:val="Heading3"/>
        <w:rPr>
          <w:rFonts w:asciiTheme="minorHAnsi" w:hAnsiTheme="minorHAnsi" w:cstheme="minorHAnsi"/>
          <w:b/>
          <w:bCs/>
          <w:color w:val="auto"/>
          <w:sz w:val="22"/>
          <w:szCs w:val="22"/>
        </w:rPr>
      </w:pPr>
      <w:bookmarkStart w:id="2" w:name="_Toc237527006"/>
      <w:r w:rsidRPr="008B28CF">
        <w:rPr>
          <w:rFonts w:asciiTheme="minorHAnsi" w:hAnsiTheme="minorHAnsi" w:cstheme="minorHAnsi"/>
          <w:b/>
          <w:bCs/>
          <w:color w:val="auto"/>
          <w:sz w:val="22"/>
          <w:szCs w:val="22"/>
        </w:rPr>
        <w:t>Facilitato</w:t>
      </w:r>
      <w:r w:rsidR="00737E86" w:rsidRPr="008B28CF">
        <w:rPr>
          <w:rFonts w:asciiTheme="minorHAnsi" w:hAnsiTheme="minorHAnsi" w:cstheme="minorHAnsi"/>
          <w:b/>
          <w:bCs/>
          <w:color w:val="auto"/>
          <w:sz w:val="22"/>
          <w:szCs w:val="22"/>
        </w:rPr>
        <w:t>r/ teachers – recommended teaching practices for in-person workshop</w:t>
      </w:r>
      <w:bookmarkEnd w:id="2"/>
    </w:p>
    <w:p w14:paraId="4F6DCEF5" w14:textId="15D35EF1" w:rsidR="00800A8A" w:rsidRDefault="00536BE2" w:rsidP="00601C78">
      <w:pPr>
        <w:spacing w:after="0" w:line="240" w:lineRule="auto"/>
        <w:contextualSpacing/>
        <w:rPr>
          <w:rFonts w:eastAsia="Corbel" w:cstheme="minorHAnsi"/>
          <w:lang w:val="en-IE"/>
        </w:rPr>
      </w:pPr>
      <w:r w:rsidRPr="00A23995">
        <w:rPr>
          <w:rFonts w:eastAsia="Corbel" w:cstheme="minorHAnsi"/>
          <w:lang w:val="en-IE"/>
        </w:rPr>
        <w:t>Printed templates for use during the workshop must be available to the facilitator.  It is recommended that</w:t>
      </w:r>
      <w:r w:rsidR="00887612">
        <w:rPr>
          <w:rFonts w:eastAsia="Corbel" w:cstheme="minorHAnsi"/>
          <w:lang w:val="en-IE"/>
        </w:rPr>
        <w:t xml:space="preserve"> paper</w:t>
      </w:r>
      <w:r w:rsidR="00540449">
        <w:rPr>
          <w:rFonts w:eastAsia="Corbel" w:cstheme="minorHAnsi"/>
          <w:lang w:val="en-IE"/>
        </w:rPr>
        <w:t xml:space="preserve"> used for</w:t>
      </w:r>
      <w:r w:rsidRPr="00A23995">
        <w:rPr>
          <w:rFonts w:eastAsia="Corbel" w:cstheme="minorHAnsi"/>
          <w:lang w:val="en-IE"/>
        </w:rPr>
        <w:t xml:space="preserve"> </w:t>
      </w:r>
      <w:r w:rsidR="00540449">
        <w:rPr>
          <w:rFonts w:eastAsia="Corbel" w:cstheme="minorHAnsi"/>
          <w:lang w:val="en-IE"/>
        </w:rPr>
        <w:t>copying</w:t>
      </w:r>
      <w:r w:rsidRPr="00A23995">
        <w:rPr>
          <w:rFonts w:eastAsia="Corbel" w:cstheme="minorHAnsi"/>
          <w:lang w:val="en-IE"/>
        </w:rPr>
        <w:t xml:space="preserve"> be colour-coded by the perspective</w:t>
      </w:r>
      <w:r w:rsidR="00540449">
        <w:rPr>
          <w:rFonts w:eastAsia="Corbel" w:cstheme="minorHAnsi"/>
          <w:lang w:val="en-IE"/>
        </w:rPr>
        <w:t xml:space="preserve"> as outlined</w:t>
      </w:r>
      <w:r w:rsidRPr="00A23995">
        <w:rPr>
          <w:rFonts w:eastAsia="Corbel" w:cstheme="minorHAnsi"/>
          <w:lang w:val="en-IE"/>
        </w:rPr>
        <w:t>.</w:t>
      </w:r>
      <w:r w:rsidR="00CE7A59">
        <w:rPr>
          <w:rFonts w:eastAsia="Corbel" w:cstheme="minorHAnsi"/>
          <w:lang w:val="en-IE"/>
        </w:rPr>
        <w:t xml:space="preserve">  </w:t>
      </w:r>
    </w:p>
    <w:p w14:paraId="1471EB14" w14:textId="12A49827" w:rsidR="00536BE2" w:rsidRPr="00800A8A" w:rsidRDefault="00536BE2">
      <w:pPr>
        <w:pStyle w:val="ListParagraph"/>
        <w:numPr>
          <w:ilvl w:val="0"/>
          <w:numId w:val="13"/>
        </w:numPr>
        <w:spacing w:after="0" w:line="240" w:lineRule="auto"/>
        <w:ind w:left="357" w:hanging="357"/>
        <w:rPr>
          <w:rFonts w:eastAsia="MS Gothic" w:cstheme="minorHAnsi"/>
          <w:noProof/>
          <w:kern w:val="2"/>
          <w:lang w:eastAsia="en-GB"/>
          <w14:ligatures w14:val="standardContextual"/>
        </w:rPr>
      </w:pPr>
      <w:r w:rsidRPr="00800A8A">
        <w:rPr>
          <w:rFonts w:eastAsia="Corbel" w:cstheme="minorHAnsi"/>
          <w:noProof/>
          <w:lang w:val="en-IE"/>
        </w:rPr>
        <w:t>P</w:t>
      </w:r>
      <w:r w:rsidR="00A23995" w:rsidRPr="00800A8A">
        <w:rPr>
          <w:rFonts w:eastAsia="Corbel" w:cstheme="minorHAnsi"/>
          <w:noProof/>
          <w:lang w:val="en-IE"/>
        </w:rPr>
        <w:t xml:space="preserve">erspective </w:t>
      </w:r>
      <w:r w:rsidRPr="00800A8A">
        <w:rPr>
          <w:rFonts w:eastAsia="Corbel" w:cstheme="minorHAnsi"/>
          <w:noProof/>
          <w:lang w:val="en-IE"/>
        </w:rPr>
        <w:t>1</w:t>
      </w:r>
      <w:r w:rsidR="00A23995" w:rsidRPr="00800A8A">
        <w:rPr>
          <w:rFonts w:eastAsia="Corbel" w:cstheme="minorHAnsi"/>
          <w:noProof/>
          <w:lang w:val="en-IE"/>
        </w:rPr>
        <w:t>, Influencer, Laoise</w:t>
      </w:r>
      <w:r w:rsidR="00BF4EFA" w:rsidRPr="00800A8A">
        <w:rPr>
          <w:rFonts w:eastAsia="Corbel" w:cstheme="minorHAnsi"/>
          <w:noProof/>
          <w:lang w:val="en-IE"/>
        </w:rPr>
        <w:t>:</w:t>
      </w:r>
      <w:r w:rsidRPr="00800A8A">
        <w:rPr>
          <w:rFonts w:eastAsia="Corbel" w:cstheme="minorHAnsi"/>
          <w:noProof/>
          <w:lang w:val="en-IE"/>
        </w:rPr>
        <w:t xml:space="preserve"> </w:t>
      </w:r>
      <w:r w:rsidRPr="00800A8A">
        <w:rPr>
          <w:rFonts w:eastAsia="Corbel" w:cstheme="minorHAnsi"/>
          <w:noProof/>
          <w:highlight w:val="yellow"/>
          <w:lang w:val="en-IE"/>
        </w:rPr>
        <w:t>Yellow</w:t>
      </w:r>
      <w:r w:rsidR="00BF4EFA" w:rsidRPr="00800A8A">
        <w:rPr>
          <w:rFonts w:eastAsia="Corbel" w:cstheme="minorHAnsi"/>
          <w:noProof/>
          <w:lang w:val="en-IE"/>
        </w:rPr>
        <w:t>.</w:t>
      </w:r>
      <w:r w:rsidRPr="00800A8A">
        <w:rPr>
          <w:rFonts w:eastAsia="Corbel" w:cstheme="minorHAnsi"/>
          <w:noProof/>
          <w:lang w:val="en-IE"/>
        </w:rPr>
        <w:t xml:space="preserve"> </w:t>
      </w:r>
      <w:r w:rsidRPr="00800A8A">
        <w:rPr>
          <w:rFonts w:eastAsia="MS Gothic" w:cstheme="minorHAnsi"/>
          <w:noProof/>
          <w:kern w:val="2"/>
          <w:lang w:eastAsia="en-GB"/>
          <w14:ligatures w14:val="standardContextual"/>
        </w:rPr>
        <w:t xml:space="preserve"> </w:t>
      </w:r>
    </w:p>
    <w:p w14:paraId="71540D78" w14:textId="6995E640" w:rsidR="00536BE2" w:rsidRPr="00BF4EFA" w:rsidRDefault="00A23995">
      <w:pPr>
        <w:numPr>
          <w:ilvl w:val="0"/>
          <w:numId w:val="8"/>
        </w:numPr>
        <w:tabs>
          <w:tab w:val="right" w:leader="dot" w:pos="9016"/>
        </w:tabs>
        <w:spacing w:after="0" w:line="240" w:lineRule="auto"/>
        <w:ind w:left="357" w:hanging="357"/>
        <w:rPr>
          <w:rFonts w:eastAsia="MS Gothic" w:cstheme="minorHAnsi"/>
          <w:noProof/>
          <w:kern w:val="2"/>
          <w:lang w:eastAsia="en-GB"/>
          <w14:ligatures w14:val="standardContextual"/>
        </w:rPr>
      </w:pPr>
      <w:r w:rsidRPr="00BF4EFA">
        <w:rPr>
          <w:rFonts w:eastAsia="Corbel" w:cstheme="minorHAnsi"/>
          <w:noProof/>
          <w:lang w:val="en-IE"/>
        </w:rPr>
        <w:t>Perspective</w:t>
      </w:r>
      <w:r w:rsidRPr="00BF4EFA">
        <w:rPr>
          <w:rFonts w:eastAsia="Corbel" w:cstheme="minorHAnsi"/>
          <w:lang w:val="en-IE"/>
        </w:rPr>
        <w:t xml:space="preserve"> </w:t>
      </w:r>
      <w:r w:rsidR="00536BE2" w:rsidRPr="00BF4EFA">
        <w:rPr>
          <w:rFonts w:eastAsia="Corbel" w:cstheme="minorHAnsi"/>
          <w:lang w:val="en-IE"/>
        </w:rPr>
        <w:t>2</w:t>
      </w:r>
      <w:r w:rsidR="00BF4EFA">
        <w:rPr>
          <w:rFonts w:eastAsia="Corbel" w:cstheme="minorHAnsi"/>
          <w:lang w:val="en-IE"/>
        </w:rPr>
        <w:t>,</w:t>
      </w:r>
      <w:r w:rsidR="00B01363">
        <w:rPr>
          <w:rFonts w:eastAsia="Corbel" w:cstheme="minorHAnsi"/>
          <w:lang w:val="en-IE"/>
        </w:rPr>
        <w:t xml:space="preserve"> </w:t>
      </w:r>
      <w:r w:rsidR="00B01363" w:rsidRPr="005F4791">
        <w:rPr>
          <w:rFonts w:eastAsia="Corbel" w:cstheme="minorHAnsi"/>
          <w:lang w:val="en-IE"/>
        </w:rPr>
        <w:t>Communications Executive</w:t>
      </w:r>
      <w:r w:rsidR="00B01363">
        <w:rPr>
          <w:rFonts w:eastAsia="Corbel" w:cstheme="minorHAnsi"/>
          <w:lang w:val="en-IE"/>
        </w:rPr>
        <w:t>, Jo</w:t>
      </w:r>
      <w:r w:rsidR="00536BE2" w:rsidRPr="00BF4EFA">
        <w:rPr>
          <w:rFonts w:eastAsia="Corbel" w:cstheme="minorHAnsi"/>
          <w:lang w:val="en-IE"/>
        </w:rPr>
        <w:t xml:space="preserve">: </w:t>
      </w:r>
      <w:hyperlink w:anchor="_Toc210307932" w:history="1">
        <w:r w:rsidR="00536BE2" w:rsidRPr="00BF4EFA">
          <w:rPr>
            <w:rFonts w:eastAsia="Corbel" w:cstheme="minorHAnsi"/>
            <w:noProof/>
            <w:lang w:val="en-IE"/>
          </w:rPr>
          <w:t xml:space="preserve"> </w:t>
        </w:r>
        <w:r w:rsidR="00536BE2" w:rsidRPr="00BF4EFA">
          <w:rPr>
            <w:rFonts w:eastAsia="Corbel" w:cstheme="minorHAnsi"/>
            <w:noProof/>
            <w:highlight w:val="green"/>
            <w:lang w:val="en-IE"/>
          </w:rPr>
          <w:t>Green</w:t>
        </w:r>
        <w:r w:rsidR="00341FCD">
          <w:rPr>
            <w:rFonts w:eastAsia="Corbel" w:cstheme="minorHAnsi"/>
            <w:noProof/>
            <w:lang w:val="en-IE"/>
          </w:rPr>
          <w:t>.</w:t>
        </w:r>
        <w:r w:rsidR="00536BE2" w:rsidRPr="00BF4EFA">
          <w:rPr>
            <w:rFonts w:eastAsia="Corbel" w:cstheme="minorHAnsi"/>
            <w:noProof/>
            <w:lang w:val="en-IE"/>
          </w:rPr>
          <w:t xml:space="preserve"> </w:t>
        </w:r>
      </w:hyperlink>
    </w:p>
    <w:p w14:paraId="1DBE3B37" w14:textId="5275B187" w:rsidR="00881C3C" w:rsidRPr="00800A8A" w:rsidRDefault="00A23995">
      <w:pPr>
        <w:numPr>
          <w:ilvl w:val="0"/>
          <w:numId w:val="8"/>
        </w:numPr>
        <w:tabs>
          <w:tab w:val="right" w:leader="dot" w:pos="9016"/>
        </w:tabs>
        <w:spacing w:after="100" w:line="276" w:lineRule="auto"/>
        <w:rPr>
          <w:rFonts w:eastAsia="MS Gothic" w:cstheme="minorHAnsi"/>
          <w:noProof/>
          <w:kern w:val="2"/>
          <w:lang w:eastAsia="en-GB"/>
          <w14:ligatures w14:val="standardContextual"/>
        </w:rPr>
      </w:pPr>
      <w:hyperlink w:anchor="_Toc210307933" w:history="1">
        <w:r w:rsidRPr="00BF4EFA">
          <w:rPr>
            <w:rFonts w:eastAsia="Corbel" w:cstheme="minorHAnsi"/>
            <w:noProof/>
            <w:lang w:val="en-IE"/>
          </w:rPr>
          <w:t>Perspective</w:t>
        </w:r>
        <w:r w:rsidR="00536BE2" w:rsidRPr="00BF4EFA">
          <w:rPr>
            <w:rFonts w:eastAsia="Corbel" w:cstheme="minorHAnsi"/>
            <w:noProof/>
            <w:lang w:val="en-IE"/>
          </w:rPr>
          <w:t xml:space="preserve"> 3</w:t>
        </w:r>
        <w:r w:rsidR="00B01363">
          <w:rPr>
            <w:rFonts w:eastAsia="Corbel" w:cstheme="minorHAnsi"/>
            <w:noProof/>
            <w:lang w:val="en-IE"/>
          </w:rPr>
          <w:t xml:space="preserve">, </w:t>
        </w:r>
        <w:r w:rsidR="00B01363">
          <w:rPr>
            <w:rFonts w:eastAsia="Corbel" w:cstheme="minorHAnsi"/>
            <w:lang w:val="en-IE"/>
          </w:rPr>
          <w:t>S</w:t>
        </w:r>
        <w:r w:rsidR="00B01363" w:rsidRPr="005F4791">
          <w:rPr>
            <w:rFonts w:eastAsia="Corbel" w:cstheme="minorHAnsi"/>
            <w:lang w:val="en-IE"/>
          </w:rPr>
          <w:t>tudent Union</w:t>
        </w:r>
        <w:r w:rsidR="00B01363">
          <w:rPr>
            <w:rFonts w:eastAsia="Corbel" w:cstheme="minorHAnsi"/>
            <w:lang w:val="en-IE"/>
          </w:rPr>
          <w:t>’</w:t>
        </w:r>
        <w:r w:rsidR="00B01363" w:rsidRPr="005F4791">
          <w:rPr>
            <w:rFonts w:eastAsia="Corbel" w:cstheme="minorHAnsi"/>
            <w:lang w:val="en-IE"/>
          </w:rPr>
          <w:t xml:space="preserve"> </w:t>
        </w:r>
        <w:r w:rsidR="00B01363">
          <w:rPr>
            <w:rFonts w:eastAsia="Corbel" w:cstheme="minorHAnsi"/>
            <w:lang w:val="en-IE"/>
          </w:rPr>
          <w:t>President</w:t>
        </w:r>
        <w:r w:rsidR="004D1614">
          <w:rPr>
            <w:rFonts w:eastAsia="Corbel" w:cstheme="minorHAnsi"/>
            <w:lang w:val="en-IE"/>
          </w:rPr>
          <w:t>, Alex</w:t>
        </w:r>
        <w:r w:rsidR="00536BE2" w:rsidRPr="00BF4EFA">
          <w:rPr>
            <w:rFonts w:eastAsia="Corbel" w:cstheme="minorHAnsi"/>
            <w:noProof/>
            <w:lang w:val="en-IE"/>
          </w:rPr>
          <w:t xml:space="preserve">: </w:t>
        </w:r>
        <w:r w:rsidR="00536BE2" w:rsidRPr="00BF4EFA">
          <w:rPr>
            <w:rFonts w:eastAsia="Corbel" w:cstheme="minorHAnsi"/>
            <w:noProof/>
            <w:highlight w:val="cyan"/>
            <w:lang w:val="en-IE"/>
          </w:rPr>
          <w:t>Blue</w:t>
        </w:r>
      </w:hyperlink>
      <w:r w:rsidR="00536BE2" w:rsidRPr="00BF4EFA">
        <w:rPr>
          <w:rFonts w:eastAsia="Corbel" w:cstheme="minorHAnsi"/>
          <w:noProof/>
          <w:lang w:val="en-IE"/>
        </w:rPr>
        <w:t>.</w:t>
      </w:r>
    </w:p>
    <w:p w14:paraId="47042D5C" w14:textId="77777777" w:rsidR="00536BE2" w:rsidRPr="00800A8A" w:rsidRDefault="00536BE2" w:rsidP="00536BE2">
      <w:pPr>
        <w:spacing w:after="200" w:line="240" w:lineRule="auto"/>
        <w:contextualSpacing/>
        <w:rPr>
          <w:rFonts w:eastAsia="Corbel" w:cstheme="minorHAnsi"/>
          <w:b/>
          <w:bCs/>
          <w:lang w:val="en-IE"/>
        </w:rPr>
      </w:pPr>
      <w:r w:rsidRPr="00800A8A">
        <w:rPr>
          <w:rFonts w:eastAsia="Corbel" w:cstheme="minorHAnsi"/>
          <w:b/>
          <w:bCs/>
          <w:lang w:val="en-IE"/>
        </w:rPr>
        <w:t xml:space="preserve">Room setup:  </w:t>
      </w:r>
    </w:p>
    <w:p w14:paraId="064D08A1" w14:textId="77777777" w:rsidR="00536BE2" w:rsidRPr="00800A8A" w:rsidRDefault="00536BE2">
      <w:pPr>
        <w:numPr>
          <w:ilvl w:val="0"/>
          <w:numId w:val="8"/>
        </w:numPr>
        <w:spacing w:after="200" w:line="240" w:lineRule="auto"/>
        <w:contextualSpacing/>
        <w:rPr>
          <w:rFonts w:eastAsia="Corbel" w:cstheme="minorHAnsi"/>
          <w:lang w:val="en-IE"/>
        </w:rPr>
      </w:pPr>
      <w:r w:rsidRPr="00800A8A">
        <w:rPr>
          <w:rFonts w:eastAsia="Corbel" w:cstheme="minorHAnsi"/>
          <w:lang w:val="en-IE"/>
        </w:rPr>
        <w:t xml:space="preserve">Tables/ system for small Groups. Flipcharts/ boards can be a useful addition.  </w:t>
      </w:r>
    </w:p>
    <w:p w14:paraId="5450B2AC" w14:textId="77777777" w:rsidR="00536BE2" w:rsidRPr="00800A8A" w:rsidRDefault="00536BE2">
      <w:pPr>
        <w:numPr>
          <w:ilvl w:val="0"/>
          <w:numId w:val="8"/>
        </w:numPr>
        <w:spacing w:after="200" w:line="240" w:lineRule="auto"/>
        <w:contextualSpacing/>
        <w:rPr>
          <w:rFonts w:eastAsia="Corbel" w:cstheme="minorHAnsi"/>
          <w:lang w:val="en-IE"/>
        </w:rPr>
      </w:pPr>
      <w:r w:rsidRPr="00800A8A">
        <w:rPr>
          <w:rFonts w:eastAsia="Corbel" w:cstheme="minorHAnsi"/>
          <w:lang w:val="en-IE"/>
        </w:rPr>
        <w:t>Ideally 5 students per group, three groups of 5 in a facilitator ‘set’.</w:t>
      </w:r>
    </w:p>
    <w:p w14:paraId="36E35471" w14:textId="77777777" w:rsidR="00536BE2" w:rsidRPr="00800A8A" w:rsidRDefault="00536BE2">
      <w:pPr>
        <w:numPr>
          <w:ilvl w:val="0"/>
          <w:numId w:val="8"/>
        </w:numPr>
        <w:spacing w:after="200" w:line="240" w:lineRule="auto"/>
        <w:contextualSpacing/>
        <w:rPr>
          <w:rFonts w:eastAsia="Corbel" w:cstheme="minorHAnsi"/>
          <w:lang w:val="en-IE"/>
        </w:rPr>
      </w:pPr>
      <w:r w:rsidRPr="00800A8A">
        <w:rPr>
          <w:rFonts w:eastAsia="Corbel" w:cstheme="minorHAnsi"/>
          <w:lang w:val="en-IE"/>
        </w:rPr>
        <w:t>One facilitator ‘set’ per room is ideal, but more can be accommodated.</w:t>
      </w:r>
    </w:p>
    <w:p w14:paraId="4A2B325D" w14:textId="77777777" w:rsidR="00536BE2" w:rsidRPr="0082415D" w:rsidRDefault="00536BE2" w:rsidP="00536BE2">
      <w:pPr>
        <w:spacing w:after="200" w:line="240" w:lineRule="auto"/>
        <w:ind w:left="360"/>
        <w:contextualSpacing/>
        <w:rPr>
          <w:rFonts w:eastAsia="Corbel" w:cstheme="minorHAnsi"/>
          <w:i/>
          <w:iCs/>
          <w:strike/>
          <w:lang w:val="en-IE"/>
        </w:rPr>
      </w:pPr>
    </w:p>
    <w:p w14:paraId="76380647" w14:textId="77777777" w:rsidR="00536BE2" w:rsidRPr="00341FCD" w:rsidRDefault="00536BE2" w:rsidP="00F5220C">
      <w:pPr>
        <w:spacing w:after="60" w:line="240" w:lineRule="auto"/>
        <w:rPr>
          <w:rFonts w:eastAsia="Corbel" w:cstheme="minorHAnsi"/>
          <w:b/>
          <w:bCs/>
          <w:lang w:val="en-IE"/>
        </w:rPr>
      </w:pPr>
      <w:r w:rsidRPr="00341FCD">
        <w:rPr>
          <w:rFonts w:eastAsia="Corbel" w:cstheme="minorHAnsi"/>
          <w:b/>
          <w:bCs/>
          <w:lang w:val="en-IE"/>
        </w:rPr>
        <w:t xml:space="preserve">During the workshop (colour code by scenario perspective when photocopying): </w:t>
      </w:r>
    </w:p>
    <w:p w14:paraId="64C22FEE" w14:textId="1805AB78" w:rsidR="00180241" w:rsidRPr="004C0549" w:rsidRDefault="00F50DE6" w:rsidP="00BD504D">
      <w:pPr>
        <w:spacing w:before="80" w:after="0" w:line="240" w:lineRule="auto"/>
        <w:rPr>
          <w:rFonts w:eastAsia="Corbel" w:cstheme="minorHAnsi"/>
          <w:u w:val="single"/>
        </w:rPr>
      </w:pPr>
      <w:r w:rsidRPr="00F50DE6">
        <w:rPr>
          <w:rFonts w:eastAsia="Corbel" w:cstheme="minorHAnsi"/>
          <w:b/>
          <w:bCs/>
          <w:u w:val="single"/>
        </w:rPr>
        <w:t>Handout #1</w:t>
      </w:r>
      <w:r w:rsidRPr="00F50DE6">
        <w:rPr>
          <w:rFonts w:eastAsia="Corbel" w:cstheme="minorHAnsi"/>
          <w:u w:val="single"/>
        </w:rPr>
        <w:t xml:space="preserve"> has two pages. </w:t>
      </w:r>
      <w:r w:rsidR="00732264" w:rsidRPr="004C0549">
        <w:rPr>
          <w:rFonts w:eastAsia="Corbel" w:cstheme="minorHAnsi"/>
          <w:u w:val="single"/>
        </w:rPr>
        <w:t>One is provided to each group.</w:t>
      </w:r>
    </w:p>
    <w:p w14:paraId="6D6551C3" w14:textId="132F374C" w:rsidR="00180241" w:rsidRPr="004C0549" w:rsidRDefault="001C2C13">
      <w:pPr>
        <w:pStyle w:val="ListParagraph"/>
        <w:numPr>
          <w:ilvl w:val="0"/>
          <w:numId w:val="13"/>
        </w:numPr>
        <w:spacing w:after="0" w:line="240" w:lineRule="auto"/>
        <w:rPr>
          <w:rFonts w:eastAsia="Corbel" w:cstheme="minorHAnsi"/>
        </w:rPr>
      </w:pPr>
      <w:r w:rsidRPr="004C0549">
        <w:rPr>
          <w:rFonts w:eastAsia="Corbel" w:cstheme="minorHAnsi"/>
        </w:rPr>
        <w:t>Page 1:</w:t>
      </w:r>
      <w:r w:rsidR="00BA253F" w:rsidRPr="004C0549">
        <w:rPr>
          <w:rFonts w:eastAsia="Corbel" w:cstheme="minorHAnsi"/>
        </w:rPr>
        <w:t xml:space="preserve"> </w:t>
      </w:r>
      <w:r w:rsidRPr="004C0549">
        <w:rPr>
          <w:rFonts w:eastAsia="Corbel" w:cstheme="minorHAnsi"/>
        </w:rPr>
        <w:t>T</w:t>
      </w:r>
      <w:r w:rsidR="00F50DE6" w:rsidRPr="004C0549">
        <w:rPr>
          <w:rFonts w:eastAsia="Corbel" w:cstheme="minorHAnsi"/>
        </w:rPr>
        <w:t>emplate for the group presentation</w:t>
      </w:r>
      <w:r w:rsidR="00BA253F" w:rsidRPr="004C0549">
        <w:rPr>
          <w:rFonts w:eastAsia="Corbel" w:cstheme="minorHAnsi"/>
        </w:rPr>
        <w:t xml:space="preserve"> and a copy of </w:t>
      </w:r>
      <w:r w:rsidR="00F50DE6" w:rsidRPr="004C0549">
        <w:rPr>
          <w:rFonts w:eastAsia="Corbel" w:cstheme="minorHAnsi"/>
        </w:rPr>
        <w:t xml:space="preserve">the </w:t>
      </w:r>
      <w:r w:rsidR="00DC7D21">
        <w:rPr>
          <w:rFonts w:eastAsia="Corbel" w:cstheme="minorHAnsi"/>
        </w:rPr>
        <w:t xml:space="preserve">assigned </w:t>
      </w:r>
      <w:r w:rsidR="00F50DE6" w:rsidRPr="004C0549">
        <w:rPr>
          <w:rFonts w:eastAsia="Corbel" w:cstheme="minorHAnsi"/>
        </w:rPr>
        <w:t xml:space="preserve">perspective. </w:t>
      </w:r>
    </w:p>
    <w:p w14:paraId="035C2626" w14:textId="03199983" w:rsidR="00F50DE6" w:rsidRPr="004C0549" w:rsidRDefault="00F50DE6">
      <w:pPr>
        <w:pStyle w:val="ListParagraph"/>
        <w:numPr>
          <w:ilvl w:val="0"/>
          <w:numId w:val="13"/>
        </w:numPr>
        <w:spacing w:after="0" w:line="240" w:lineRule="auto"/>
        <w:rPr>
          <w:rFonts w:eastAsia="Corbel" w:cstheme="minorHAnsi"/>
        </w:rPr>
      </w:pPr>
      <w:r w:rsidRPr="004C0549">
        <w:rPr>
          <w:rFonts w:eastAsia="Corbel" w:cstheme="minorHAnsi"/>
        </w:rPr>
        <w:t xml:space="preserve">Page 2 provides </w:t>
      </w:r>
      <w:r w:rsidR="00BA253F" w:rsidRPr="004C0549">
        <w:rPr>
          <w:rFonts w:eastAsia="Corbel" w:cstheme="minorHAnsi"/>
        </w:rPr>
        <w:t>detail</w:t>
      </w:r>
      <w:r w:rsidRPr="004C0549">
        <w:rPr>
          <w:rFonts w:eastAsia="Corbel" w:cstheme="minorHAnsi"/>
        </w:rPr>
        <w:t xml:space="preserve"> o</w:t>
      </w:r>
      <w:r w:rsidR="00B558BB" w:rsidRPr="004C0549">
        <w:rPr>
          <w:rFonts w:eastAsia="Corbel" w:cstheme="minorHAnsi"/>
        </w:rPr>
        <w:t>n</w:t>
      </w:r>
      <w:r w:rsidRPr="004C0549">
        <w:rPr>
          <w:rFonts w:eastAsia="Corbel" w:cstheme="minorHAnsi"/>
        </w:rPr>
        <w:t xml:space="preserve"> the n</w:t>
      </w:r>
      <w:r w:rsidR="00180241" w:rsidRPr="004C0549">
        <w:rPr>
          <w:rFonts w:eastAsia="Corbel" w:cstheme="minorHAnsi"/>
        </w:rPr>
        <w:t>i</w:t>
      </w:r>
      <w:r w:rsidRPr="004C0549">
        <w:rPr>
          <w:rFonts w:eastAsia="Corbel" w:cstheme="minorHAnsi"/>
        </w:rPr>
        <w:t xml:space="preserve">ne devious Frames (Ennis, 2023). </w:t>
      </w:r>
      <w:r w:rsidR="001D0941" w:rsidRPr="004C0549">
        <w:rPr>
          <w:rFonts w:eastAsia="Corbel" w:cstheme="minorHAnsi"/>
        </w:rPr>
        <w:t>P</w:t>
      </w:r>
      <w:r w:rsidRPr="004C0549">
        <w:rPr>
          <w:rFonts w:eastAsia="Corbel" w:cstheme="minorHAnsi"/>
        </w:rPr>
        <w:t>ages</w:t>
      </w:r>
      <w:r w:rsidRPr="00D30B10">
        <w:rPr>
          <w:rFonts w:eastAsia="Corbel" w:cstheme="minorHAnsi"/>
        </w:rPr>
        <w:t xml:space="preserve">: </w:t>
      </w:r>
      <w:r w:rsidR="00B1228F" w:rsidRPr="00D30B10">
        <w:rPr>
          <w:rFonts w:eastAsia="Corbel" w:cstheme="minorHAnsi"/>
          <w:highlight w:val="yellow"/>
        </w:rPr>
        <w:t>9</w:t>
      </w:r>
      <w:r w:rsidRPr="00D30B10">
        <w:rPr>
          <w:rFonts w:eastAsia="Corbel" w:cstheme="minorHAnsi"/>
          <w:highlight w:val="yellow"/>
        </w:rPr>
        <w:t>-</w:t>
      </w:r>
      <w:r w:rsidR="00B1228F" w:rsidRPr="00D30B10">
        <w:rPr>
          <w:rFonts w:eastAsia="Corbel" w:cstheme="minorHAnsi"/>
          <w:highlight w:val="yellow"/>
        </w:rPr>
        <w:t>1</w:t>
      </w:r>
      <w:r w:rsidRPr="00D30B10">
        <w:rPr>
          <w:rFonts w:eastAsia="Corbel" w:cstheme="minorHAnsi"/>
          <w:highlight w:val="yellow"/>
        </w:rPr>
        <w:t>1</w:t>
      </w:r>
      <w:r w:rsidRPr="00D30B10">
        <w:rPr>
          <w:rFonts w:eastAsia="Corbel" w:cstheme="minorHAnsi"/>
        </w:rPr>
        <w:t xml:space="preserve">, </w:t>
      </w:r>
      <w:r w:rsidRPr="00D30B10">
        <w:rPr>
          <w:rFonts w:eastAsia="Corbel" w:cstheme="minorHAnsi"/>
          <w:highlight w:val="green"/>
        </w:rPr>
        <w:t>1</w:t>
      </w:r>
      <w:r w:rsidR="00D30B10" w:rsidRPr="00D30B10">
        <w:rPr>
          <w:rFonts w:eastAsia="Corbel" w:cstheme="minorHAnsi"/>
          <w:highlight w:val="green"/>
        </w:rPr>
        <w:t>3</w:t>
      </w:r>
      <w:r w:rsidRPr="00D30B10">
        <w:rPr>
          <w:rFonts w:eastAsia="Corbel" w:cstheme="minorHAnsi"/>
          <w:highlight w:val="green"/>
        </w:rPr>
        <w:t>-1</w:t>
      </w:r>
      <w:r w:rsidR="00D30B10" w:rsidRPr="00D30B10">
        <w:rPr>
          <w:rFonts w:eastAsia="Corbel" w:cstheme="minorHAnsi"/>
          <w:highlight w:val="green"/>
        </w:rPr>
        <w:t>6</w:t>
      </w:r>
      <w:r w:rsidRPr="00D30B10">
        <w:rPr>
          <w:rFonts w:eastAsia="Corbel" w:cstheme="minorHAnsi"/>
        </w:rPr>
        <w:t xml:space="preserve">, and </w:t>
      </w:r>
      <w:r w:rsidR="00D30B10" w:rsidRPr="00D30B10">
        <w:rPr>
          <w:rFonts w:eastAsia="Corbel" w:cstheme="minorHAnsi"/>
          <w:highlight w:val="cyan"/>
        </w:rPr>
        <w:t>17</w:t>
      </w:r>
      <w:r w:rsidRPr="00D30B10">
        <w:rPr>
          <w:rFonts w:eastAsia="Corbel" w:cstheme="minorHAnsi"/>
          <w:highlight w:val="cyan"/>
        </w:rPr>
        <w:t>-2</w:t>
      </w:r>
      <w:r w:rsidR="00D30B10" w:rsidRPr="00D30B10">
        <w:rPr>
          <w:rFonts w:eastAsia="Corbel" w:cstheme="minorHAnsi"/>
          <w:highlight w:val="cyan"/>
        </w:rPr>
        <w:t>0</w:t>
      </w:r>
      <w:r w:rsidRPr="00D30B10">
        <w:rPr>
          <w:rFonts w:eastAsia="Corbel" w:cstheme="minorHAnsi"/>
        </w:rPr>
        <w:t>.</w:t>
      </w:r>
    </w:p>
    <w:p w14:paraId="2ADA2106" w14:textId="46F5202B" w:rsidR="00227C88" w:rsidRPr="004C0549" w:rsidRDefault="00F50DE6" w:rsidP="00BD504D">
      <w:pPr>
        <w:spacing w:before="80" w:after="0" w:line="240" w:lineRule="auto"/>
        <w:rPr>
          <w:rFonts w:eastAsia="Corbel" w:cstheme="minorHAnsi"/>
        </w:rPr>
      </w:pPr>
      <w:r w:rsidRPr="00F50DE6">
        <w:rPr>
          <w:rFonts w:eastAsia="Corbel" w:cstheme="minorHAnsi"/>
          <w:b/>
          <w:bCs/>
          <w:u w:val="single"/>
        </w:rPr>
        <w:t>Handout #2</w:t>
      </w:r>
      <w:r w:rsidRPr="00F50DE6">
        <w:rPr>
          <w:rFonts w:eastAsia="Corbel" w:cstheme="minorHAnsi"/>
          <w:u w:val="single"/>
        </w:rPr>
        <w:t xml:space="preserve"> has one page. </w:t>
      </w:r>
      <w:r w:rsidR="00732264" w:rsidRPr="004C0549">
        <w:rPr>
          <w:rFonts w:eastAsia="Corbel" w:cstheme="minorHAnsi"/>
          <w:u w:val="single"/>
        </w:rPr>
        <w:t>One is provided to each group</w:t>
      </w:r>
      <w:r w:rsidR="00732264" w:rsidRPr="004C0549">
        <w:rPr>
          <w:rFonts w:eastAsia="Corbel" w:cstheme="minorHAnsi"/>
        </w:rPr>
        <w:t>.</w:t>
      </w:r>
      <w:r w:rsidR="00467A63" w:rsidRPr="004C0549">
        <w:rPr>
          <w:rFonts w:eastAsia="Corbel" w:cstheme="minorHAnsi"/>
        </w:rPr>
        <w:t xml:space="preserve"> </w:t>
      </w:r>
      <w:r w:rsidR="001D0941" w:rsidRPr="003B1E8F">
        <w:rPr>
          <w:rFonts w:eastAsia="Corbel" w:cstheme="minorHAnsi"/>
        </w:rPr>
        <w:t>P</w:t>
      </w:r>
      <w:r w:rsidR="00467A63" w:rsidRPr="003B1E8F">
        <w:rPr>
          <w:rFonts w:eastAsia="Corbel" w:cstheme="minorHAnsi"/>
        </w:rPr>
        <w:t>ages</w:t>
      </w:r>
      <w:r w:rsidR="00467A63" w:rsidRPr="0006133A">
        <w:rPr>
          <w:rFonts w:eastAsia="Corbel" w:cstheme="minorHAnsi"/>
        </w:rPr>
        <w:t xml:space="preserve">: </w:t>
      </w:r>
      <w:r w:rsidR="0006133A" w:rsidRPr="00A253EB">
        <w:rPr>
          <w:rFonts w:eastAsia="Corbel" w:cstheme="minorHAnsi"/>
          <w:b/>
          <w:bCs/>
        </w:rPr>
        <w:t>21-22</w:t>
      </w:r>
      <w:r w:rsidR="00467A63" w:rsidRPr="0006133A">
        <w:rPr>
          <w:rFonts w:eastAsia="Corbel" w:cstheme="minorHAnsi"/>
        </w:rPr>
        <w:t>.</w:t>
      </w:r>
    </w:p>
    <w:p w14:paraId="452A01D2" w14:textId="0A720F5E" w:rsidR="00227C88" w:rsidRPr="004C0549" w:rsidRDefault="00EA3181">
      <w:pPr>
        <w:pStyle w:val="ListParagraph"/>
        <w:numPr>
          <w:ilvl w:val="0"/>
          <w:numId w:val="15"/>
        </w:numPr>
        <w:spacing w:after="0" w:line="240" w:lineRule="auto"/>
        <w:rPr>
          <w:rFonts w:eastAsia="Corbel" w:cstheme="minorHAnsi"/>
        </w:rPr>
      </w:pPr>
      <w:r w:rsidRPr="004C0549">
        <w:rPr>
          <w:rFonts w:eastAsia="Corbel" w:cstheme="minorHAnsi"/>
        </w:rPr>
        <w:t>T</w:t>
      </w:r>
      <w:r w:rsidR="005A6929" w:rsidRPr="004C0549">
        <w:rPr>
          <w:rFonts w:eastAsia="Corbel" w:cstheme="minorHAnsi"/>
        </w:rPr>
        <w:t>emplate to d</w:t>
      </w:r>
      <w:r w:rsidR="00F50DE6" w:rsidRPr="004C0549">
        <w:rPr>
          <w:rFonts w:eastAsia="Corbel" w:cstheme="minorHAnsi"/>
        </w:rPr>
        <w:t xml:space="preserve">ocument a group agreed question that aims to </w:t>
      </w:r>
      <w:r w:rsidR="004C0549" w:rsidRPr="004C0549">
        <w:rPr>
          <w:rFonts w:eastAsia="Corbel" w:cstheme="minorHAnsi"/>
        </w:rPr>
        <w:t>identify</w:t>
      </w:r>
      <w:r w:rsidR="00F50DE6" w:rsidRPr="004C0549">
        <w:rPr>
          <w:rFonts w:eastAsia="Corbel" w:cstheme="minorHAnsi"/>
        </w:rPr>
        <w:t xml:space="preserve"> </w:t>
      </w:r>
      <w:r w:rsidR="004C0549" w:rsidRPr="004C0549">
        <w:rPr>
          <w:rFonts w:eastAsia="Corbel" w:cstheme="minorHAnsi"/>
        </w:rPr>
        <w:t>mis</w:t>
      </w:r>
      <w:r w:rsidR="00F50DE6" w:rsidRPr="004C0549">
        <w:rPr>
          <w:rFonts w:eastAsia="Corbel" w:cstheme="minorHAnsi"/>
        </w:rPr>
        <w:t xml:space="preserve">information, from </w:t>
      </w:r>
      <w:r w:rsidR="00241C05">
        <w:rPr>
          <w:rFonts w:eastAsia="Corbel" w:cstheme="minorHAnsi"/>
        </w:rPr>
        <w:t xml:space="preserve">other </w:t>
      </w:r>
      <w:r w:rsidR="00DC7D21">
        <w:rPr>
          <w:rFonts w:eastAsia="Corbel" w:cstheme="minorHAnsi"/>
        </w:rPr>
        <w:t xml:space="preserve">groups </w:t>
      </w:r>
      <w:r w:rsidR="00A03BC7" w:rsidRPr="004C0549">
        <w:rPr>
          <w:rFonts w:eastAsia="Corbel" w:cstheme="minorHAnsi"/>
        </w:rPr>
        <w:t>present</w:t>
      </w:r>
      <w:r w:rsidR="00241C05">
        <w:rPr>
          <w:rFonts w:eastAsia="Corbel" w:cstheme="minorHAnsi"/>
        </w:rPr>
        <w:t>ations</w:t>
      </w:r>
      <w:r w:rsidR="00A03BC7" w:rsidRPr="004C0549">
        <w:rPr>
          <w:rFonts w:eastAsia="Corbel" w:cstheme="minorHAnsi"/>
        </w:rPr>
        <w:t xml:space="preserve">. </w:t>
      </w:r>
      <w:r w:rsidR="001102E2">
        <w:rPr>
          <w:rFonts w:eastAsia="Corbel" w:cstheme="minorHAnsi"/>
        </w:rPr>
        <w:t>The a</w:t>
      </w:r>
      <w:r w:rsidR="00A03BC7" w:rsidRPr="004C0549">
        <w:rPr>
          <w:rFonts w:eastAsia="Corbel" w:cstheme="minorHAnsi"/>
        </w:rPr>
        <w:t xml:space="preserve">im </w:t>
      </w:r>
      <w:r w:rsidRPr="004C0549">
        <w:rPr>
          <w:rFonts w:eastAsia="Corbel" w:cstheme="minorHAnsi"/>
        </w:rPr>
        <w:t xml:space="preserve">is </w:t>
      </w:r>
      <w:r w:rsidR="00F50DE6" w:rsidRPr="004C0549">
        <w:rPr>
          <w:rFonts w:eastAsia="Corbel" w:cstheme="minorHAnsi"/>
        </w:rPr>
        <w:t xml:space="preserve">to reveal clues about the misinformation </w:t>
      </w:r>
      <w:r w:rsidR="00F414FE">
        <w:rPr>
          <w:rFonts w:eastAsia="Corbel" w:cstheme="minorHAnsi"/>
        </w:rPr>
        <w:t>they</w:t>
      </w:r>
      <w:r w:rsidR="00F50DE6" w:rsidRPr="004C0549">
        <w:rPr>
          <w:rFonts w:eastAsia="Corbel" w:cstheme="minorHAnsi"/>
        </w:rPr>
        <w:t xml:space="preserve"> introduced</w:t>
      </w:r>
      <w:r w:rsidR="005A6929" w:rsidRPr="004C0549">
        <w:rPr>
          <w:rFonts w:eastAsia="Corbel" w:cstheme="minorHAnsi"/>
        </w:rPr>
        <w:t>.</w:t>
      </w:r>
      <w:r w:rsidR="00227C88" w:rsidRPr="004C0549">
        <w:rPr>
          <w:rFonts w:eastAsia="Corbel" w:cstheme="minorHAnsi"/>
        </w:rPr>
        <w:t xml:space="preserve"> </w:t>
      </w:r>
    </w:p>
    <w:p w14:paraId="133D40DE" w14:textId="38553998" w:rsidR="004928FE" w:rsidRPr="004C0549" w:rsidRDefault="005A6929">
      <w:pPr>
        <w:pStyle w:val="ListParagraph"/>
        <w:numPr>
          <w:ilvl w:val="0"/>
          <w:numId w:val="14"/>
        </w:numPr>
        <w:spacing w:after="0" w:line="240" w:lineRule="auto"/>
        <w:rPr>
          <w:rFonts w:eastAsia="Corbel" w:cstheme="minorHAnsi"/>
        </w:rPr>
      </w:pPr>
      <w:r w:rsidRPr="004C0549">
        <w:rPr>
          <w:rFonts w:eastAsia="Corbel" w:cstheme="minorHAnsi"/>
        </w:rPr>
        <w:t xml:space="preserve">Template </w:t>
      </w:r>
      <w:r w:rsidR="004C0549">
        <w:rPr>
          <w:rFonts w:eastAsia="Corbel" w:cstheme="minorHAnsi"/>
        </w:rPr>
        <w:t>for</w:t>
      </w:r>
      <w:r w:rsidR="00F50DE6" w:rsidRPr="004C0549">
        <w:rPr>
          <w:rFonts w:eastAsia="Corbel" w:cstheme="minorHAnsi"/>
        </w:rPr>
        <w:t xml:space="preserve"> </w:t>
      </w:r>
      <w:r w:rsidR="00227C88" w:rsidRPr="004C0549">
        <w:rPr>
          <w:rFonts w:eastAsia="Corbel" w:cstheme="minorHAnsi"/>
        </w:rPr>
        <w:t>g</w:t>
      </w:r>
      <w:r w:rsidR="00F50DE6" w:rsidRPr="004C0549">
        <w:rPr>
          <w:rFonts w:eastAsia="Corbel" w:cstheme="minorHAnsi"/>
        </w:rPr>
        <w:t>roup agreement as to what misinformation presenters deliberately introduced.</w:t>
      </w:r>
      <w:r w:rsidR="00A03BC7" w:rsidRPr="004C0549">
        <w:rPr>
          <w:rFonts w:eastAsia="Corbel" w:cstheme="minorHAnsi"/>
        </w:rPr>
        <w:t xml:space="preserve"> </w:t>
      </w:r>
    </w:p>
    <w:p w14:paraId="0C182581" w14:textId="25EF2664" w:rsidR="00F50DE6" w:rsidRPr="004C0549" w:rsidRDefault="005A6929">
      <w:pPr>
        <w:pStyle w:val="ListParagraph"/>
        <w:numPr>
          <w:ilvl w:val="0"/>
          <w:numId w:val="14"/>
        </w:numPr>
        <w:spacing w:after="0" w:line="240" w:lineRule="auto"/>
        <w:rPr>
          <w:rFonts w:eastAsia="Corbel" w:cstheme="minorHAnsi"/>
        </w:rPr>
      </w:pPr>
      <w:r w:rsidRPr="004C0549">
        <w:rPr>
          <w:rFonts w:eastAsia="Corbel" w:cstheme="minorHAnsi"/>
        </w:rPr>
        <w:t xml:space="preserve">Template </w:t>
      </w:r>
      <w:r w:rsidR="004C0549">
        <w:rPr>
          <w:rFonts w:eastAsia="Corbel" w:cstheme="minorHAnsi"/>
        </w:rPr>
        <w:t>for</w:t>
      </w:r>
      <w:r w:rsidRPr="004C0549">
        <w:rPr>
          <w:rFonts w:eastAsia="Corbel" w:cstheme="minorHAnsi"/>
        </w:rPr>
        <w:t xml:space="preserve"> a </w:t>
      </w:r>
      <w:r w:rsidR="00F50DE6" w:rsidRPr="004C0549">
        <w:rPr>
          <w:rFonts w:eastAsia="Corbel" w:cstheme="minorHAnsi"/>
        </w:rPr>
        <w:t>SMART upstream goal</w:t>
      </w:r>
      <w:r w:rsidR="00D94472">
        <w:rPr>
          <w:rFonts w:eastAsia="Corbel" w:cstheme="minorHAnsi"/>
        </w:rPr>
        <w:t>,</w:t>
      </w:r>
      <w:r w:rsidR="00F50DE6" w:rsidRPr="004C0549">
        <w:rPr>
          <w:rFonts w:eastAsia="Corbel" w:cstheme="minorHAnsi"/>
        </w:rPr>
        <w:t xml:space="preserve"> </w:t>
      </w:r>
      <w:r w:rsidR="001D0941" w:rsidRPr="004C0549">
        <w:rPr>
          <w:rFonts w:eastAsia="Corbel" w:cstheme="minorHAnsi"/>
        </w:rPr>
        <w:t>on</w:t>
      </w:r>
      <w:r w:rsidR="00F50DE6" w:rsidRPr="004C0549">
        <w:rPr>
          <w:rFonts w:eastAsia="Corbel" w:cstheme="minorHAnsi"/>
        </w:rPr>
        <w:t xml:space="preserve"> vaping</w:t>
      </w:r>
      <w:r w:rsidR="00D94472">
        <w:rPr>
          <w:rFonts w:eastAsia="Corbel" w:cstheme="minorHAnsi"/>
        </w:rPr>
        <w:t>,</w:t>
      </w:r>
      <w:r w:rsidR="00F50DE6" w:rsidRPr="004C0549">
        <w:rPr>
          <w:rFonts w:eastAsia="Corbel" w:cstheme="minorHAnsi"/>
        </w:rPr>
        <w:t xml:space="preserve"> </w:t>
      </w:r>
      <w:r w:rsidR="004928FE" w:rsidRPr="004C0549">
        <w:rPr>
          <w:rFonts w:eastAsia="Corbel" w:cstheme="minorHAnsi"/>
        </w:rPr>
        <w:t>to</w:t>
      </w:r>
      <w:r w:rsidR="00F50DE6" w:rsidRPr="004C0549">
        <w:rPr>
          <w:rFonts w:eastAsia="Corbel" w:cstheme="minorHAnsi"/>
        </w:rPr>
        <w:t xml:space="preserve"> present to government representative</w:t>
      </w:r>
      <w:r w:rsidR="001C2C13" w:rsidRPr="004C0549">
        <w:rPr>
          <w:rFonts w:eastAsia="Corbel" w:cstheme="minorHAnsi"/>
        </w:rPr>
        <w:t>s</w:t>
      </w:r>
      <w:r w:rsidR="00F50DE6" w:rsidRPr="004C0549">
        <w:rPr>
          <w:rFonts w:eastAsia="Corbel" w:cstheme="minorHAnsi"/>
        </w:rPr>
        <w:t xml:space="preserve">. </w:t>
      </w:r>
    </w:p>
    <w:p w14:paraId="74C7004F" w14:textId="55BC9D6B" w:rsidR="00682A46" w:rsidRPr="004C0549" w:rsidRDefault="00F50DE6" w:rsidP="00E4575F">
      <w:pPr>
        <w:spacing w:before="120" w:after="0" w:line="240" w:lineRule="auto"/>
        <w:rPr>
          <w:rFonts w:eastAsia="Corbel" w:cstheme="minorHAnsi"/>
          <w:u w:val="single"/>
        </w:rPr>
      </w:pPr>
      <w:r w:rsidRPr="00F50DE6">
        <w:rPr>
          <w:rFonts w:eastAsia="Corbel" w:cstheme="minorHAnsi"/>
          <w:b/>
          <w:bCs/>
          <w:u w:val="single"/>
        </w:rPr>
        <w:t>Handout #3</w:t>
      </w:r>
      <w:r w:rsidRPr="00F50DE6">
        <w:rPr>
          <w:rFonts w:eastAsia="Corbel" w:cstheme="minorHAnsi"/>
          <w:u w:val="single"/>
        </w:rPr>
        <w:t xml:space="preserve"> </w:t>
      </w:r>
      <w:r w:rsidR="004928FE" w:rsidRPr="004C0549">
        <w:rPr>
          <w:rFonts w:eastAsia="Corbel" w:cstheme="minorHAnsi"/>
          <w:u w:val="single"/>
        </w:rPr>
        <w:t xml:space="preserve">has one page. </w:t>
      </w:r>
      <w:r w:rsidR="00467A63" w:rsidRPr="004C0549">
        <w:rPr>
          <w:rFonts w:eastAsia="Corbel" w:cstheme="minorHAnsi"/>
          <w:u w:val="single"/>
        </w:rPr>
        <w:t>S</w:t>
      </w:r>
      <w:r w:rsidR="00160E5F" w:rsidRPr="004C0549">
        <w:rPr>
          <w:rFonts w:eastAsia="Corbel" w:cstheme="minorHAnsi"/>
          <w:u w:val="single"/>
        </w:rPr>
        <w:t>upport for reflection</w:t>
      </w:r>
      <w:r w:rsidR="001C2C13" w:rsidRPr="004C0549">
        <w:rPr>
          <w:rFonts w:eastAsia="Corbel" w:cstheme="minorHAnsi"/>
          <w:u w:val="single"/>
        </w:rPr>
        <w:t xml:space="preserve">/ </w:t>
      </w:r>
      <w:r w:rsidR="00160E5F" w:rsidRPr="004C0549">
        <w:rPr>
          <w:rFonts w:eastAsia="Corbel" w:cstheme="minorHAnsi"/>
          <w:u w:val="single"/>
        </w:rPr>
        <w:t>assessment</w:t>
      </w:r>
      <w:r w:rsidR="00BD504D" w:rsidRPr="004C0549">
        <w:rPr>
          <w:rFonts w:eastAsia="Corbel" w:cstheme="minorHAnsi"/>
          <w:u w:val="single"/>
        </w:rPr>
        <w:t>. P</w:t>
      </w:r>
      <w:r w:rsidR="004928FE" w:rsidRPr="004C0549">
        <w:rPr>
          <w:rFonts w:eastAsia="Corbel" w:cstheme="minorHAnsi"/>
          <w:u w:val="single"/>
        </w:rPr>
        <w:t>rovide</w:t>
      </w:r>
      <w:r w:rsidR="001C2C13" w:rsidRPr="004C0549">
        <w:rPr>
          <w:rFonts w:eastAsia="Corbel" w:cstheme="minorHAnsi"/>
          <w:u w:val="single"/>
        </w:rPr>
        <w:t xml:space="preserve"> one</w:t>
      </w:r>
      <w:r w:rsidR="004928FE" w:rsidRPr="004C0549">
        <w:rPr>
          <w:rFonts w:eastAsia="Corbel" w:cstheme="minorHAnsi"/>
          <w:u w:val="single"/>
        </w:rPr>
        <w:t xml:space="preserve"> to each </w:t>
      </w:r>
      <w:r w:rsidR="00682A46" w:rsidRPr="004C0549">
        <w:rPr>
          <w:rFonts w:eastAsia="Corbel" w:cstheme="minorHAnsi"/>
          <w:u w:val="single"/>
        </w:rPr>
        <w:t>student.</w:t>
      </w:r>
      <w:r w:rsidR="00467A63" w:rsidRPr="004C0549">
        <w:rPr>
          <w:rFonts w:eastAsia="Corbel" w:cstheme="minorHAnsi"/>
        </w:rPr>
        <w:t xml:space="preserve"> </w:t>
      </w:r>
      <w:r w:rsidR="001B0AB9">
        <w:rPr>
          <w:rFonts w:eastAsia="Corbel" w:cstheme="minorHAnsi"/>
        </w:rPr>
        <w:t>P</w:t>
      </w:r>
      <w:r w:rsidR="00467A63" w:rsidRPr="004C0549">
        <w:rPr>
          <w:rFonts w:eastAsia="Corbel" w:cstheme="minorHAnsi"/>
        </w:rPr>
        <w:t>age</w:t>
      </w:r>
      <w:r w:rsidR="00467A63" w:rsidRPr="001B0AB9">
        <w:rPr>
          <w:rFonts w:eastAsia="Corbel" w:cstheme="minorHAnsi"/>
          <w:b/>
          <w:bCs/>
        </w:rPr>
        <w:t xml:space="preserve"> </w:t>
      </w:r>
      <w:r w:rsidR="001B0AB9" w:rsidRPr="001B0AB9">
        <w:rPr>
          <w:rFonts w:eastAsia="Corbel" w:cstheme="minorHAnsi"/>
          <w:b/>
          <w:bCs/>
        </w:rPr>
        <w:t>23</w:t>
      </w:r>
      <w:r w:rsidR="00E25ABD">
        <w:rPr>
          <w:rFonts w:eastAsia="Corbel" w:cstheme="minorHAnsi"/>
          <w:b/>
          <w:bCs/>
        </w:rPr>
        <w:t>.</w:t>
      </w:r>
    </w:p>
    <w:p w14:paraId="15636D21" w14:textId="4A8BAFB8" w:rsidR="00F50DE6" w:rsidRPr="00F50DE6" w:rsidRDefault="001C2C13" w:rsidP="007A2E99">
      <w:pPr>
        <w:spacing w:after="0" w:line="240" w:lineRule="auto"/>
        <w:rPr>
          <w:rFonts w:eastAsia="Corbel" w:cstheme="minorHAnsi"/>
        </w:rPr>
      </w:pPr>
      <w:r w:rsidRPr="004C0549">
        <w:rPr>
          <w:rFonts w:eastAsia="Corbel" w:cstheme="minorHAnsi"/>
        </w:rPr>
        <w:t>G</w:t>
      </w:r>
      <w:r w:rsidR="00F50DE6" w:rsidRPr="00F50DE6">
        <w:rPr>
          <w:rFonts w:eastAsia="Corbel" w:cstheme="minorHAnsi"/>
        </w:rPr>
        <w:t xml:space="preserve">uidance </w:t>
      </w:r>
      <w:r w:rsidRPr="004C0549">
        <w:rPr>
          <w:rFonts w:eastAsia="Corbel" w:cstheme="minorHAnsi"/>
        </w:rPr>
        <w:t>on</w:t>
      </w:r>
      <w:r w:rsidR="00E83A9D" w:rsidRPr="004C0549">
        <w:rPr>
          <w:rFonts w:eastAsia="Corbel" w:cstheme="minorHAnsi"/>
        </w:rPr>
        <w:t xml:space="preserve"> preparation of</w:t>
      </w:r>
      <w:r w:rsidR="00F50DE6" w:rsidRPr="00F50DE6">
        <w:rPr>
          <w:rFonts w:eastAsia="Corbel" w:cstheme="minorHAnsi"/>
        </w:rPr>
        <w:t xml:space="preserve"> upstream goals</w:t>
      </w:r>
      <w:r w:rsidR="00113B8A">
        <w:rPr>
          <w:rFonts w:eastAsia="Corbel" w:cstheme="minorHAnsi"/>
        </w:rPr>
        <w:t>. P</w:t>
      </w:r>
      <w:r w:rsidR="00351997" w:rsidRPr="004C0549">
        <w:rPr>
          <w:rFonts w:eastAsia="Corbel" w:cstheme="minorHAnsi"/>
        </w:rPr>
        <w:t>rompt questions to support</w:t>
      </w:r>
      <w:r w:rsidR="00F50DE6" w:rsidRPr="00F50DE6">
        <w:rPr>
          <w:rFonts w:eastAsia="Corbel" w:cstheme="minorHAnsi"/>
        </w:rPr>
        <w:t xml:space="preserve"> individual reflection on presentations by other groups/perspectives at the end of/after the workshop. </w:t>
      </w:r>
    </w:p>
    <w:p w14:paraId="3CB4F2B0" w14:textId="3FEFE950" w:rsidR="000C25F5" w:rsidRPr="004C0549" w:rsidRDefault="00F50DE6" w:rsidP="00BD504D">
      <w:pPr>
        <w:spacing w:before="80" w:after="0" w:line="240" w:lineRule="auto"/>
        <w:rPr>
          <w:rFonts w:eastAsia="Corbel" w:cstheme="minorHAnsi"/>
          <w:u w:val="single"/>
        </w:rPr>
      </w:pPr>
      <w:r w:rsidRPr="00F50DE6">
        <w:rPr>
          <w:rFonts w:eastAsia="Corbel" w:cstheme="minorHAnsi"/>
          <w:b/>
          <w:bCs/>
          <w:u w:val="single"/>
        </w:rPr>
        <w:t>Handout #4</w:t>
      </w:r>
      <w:r w:rsidRPr="00F50DE6">
        <w:rPr>
          <w:rFonts w:eastAsia="Corbel" w:cstheme="minorHAnsi"/>
          <w:u w:val="single"/>
        </w:rPr>
        <w:t xml:space="preserve"> provides an optional (assessable) </w:t>
      </w:r>
      <w:r w:rsidR="00E4575F" w:rsidRPr="004C0549">
        <w:rPr>
          <w:rFonts w:eastAsia="Corbel" w:cstheme="minorHAnsi"/>
          <w:u w:val="single"/>
        </w:rPr>
        <w:t xml:space="preserve">template on which </w:t>
      </w:r>
      <w:r w:rsidRPr="00F50DE6">
        <w:rPr>
          <w:rFonts w:eastAsia="Corbel" w:cstheme="minorHAnsi"/>
          <w:u w:val="single"/>
        </w:rPr>
        <w:t xml:space="preserve">groups </w:t>
      </w:r>
      <w:r w:rsidR="00E4575F" w:rsidRPr="004C0549">
        <w:rPr>
          <w:rFonts w:eastAsia="Corbel" w:cstheme="minorHAnsi"/>
          <w:u w:val="single"/>
        </w:rPr>
        <w:t>could</w:t>
      </w:r>
      <w:r w:rsidRPr="00F50DE6">
        <w:rPr>
          <w:rFonts w:eastAsia="Corbel" w:cstheme="minorHAnsi"/>
          <w:u w:val="single"/>
        </w:rPr>
        <w:t xml:space="preserve"> prepare</w:t>
      </w:r>
      <w:r w:rsidR="00467A63" w:rsidRPr="004C0549">
        <w:rPr>
          <w:rFonts w:eastAsia="Corbel" w:cstheme="minorHAnsi"/>
          <w:u w:val="single"/>
        </w:rPr>
        <w:t>:</w:t>
      </w:r>
      <w:r w:rsidRPr="00F50DE6">
        <w:rPr>
          <w:rFonts w:eastAsia="Corbel" w:cstheme="minorHAnsi"/>
        </w:rPr>
        <w:t xml:space="preserve"> a cogent</w:t>
      </w:r>
      <w:r w:rsidR="00E4575F" w:rsidRPr="004C0549">
        <w:rPr>
          <w:rFonts w:eastAsia="Corbel" w:cstheme="minorHAnsi"/>
        </w:rPr>
        <w:t>, c</w:t>
      </w:r>
      <w:r w:rsidRPr="00F50DE6">
        <w:rPr>
          <w:rFonts w:eastAsia="Corbel" w:cstheme="minorHAnsi"/>
        </w:rPr>
        <w:t>oherent proposal of one SMART upstream goal to address their perspective’s challenge</w:t>
      </w:r>
      <w:r w:rsidR="00E4575F" w:rsidRPr="003B1E8F">
        <w:rPr>
          <w:rFonts w:cstheme="minorHAnsi"/>
        </w:rPr>
        <w:t>.</w:t>
      </w:r>
      <w:r w:rsidR="00467A63" w:rsidRPr="003B1E8F">
        <w:rPr>
          <w:rFonts w:cstheme="minorHAnsi"/>
        </w:rPr>
        <w:t xml:space="preserve">  </w:t>
      </w:r>
      <w:r w:rsidR="001D0941" w:rsidRPr="003B1E8F">
        <w:rPr>
          <w:rFonts w:eastAsia="Corbel" w:cstheme="minorHAnsi"/>
        </w:rPr>
        <w:t>P</w:t>
      </w:r>
      <w:r w:rsidR="00467A63" w:rsidRPr="003B1E8F">
        <w:rPr>
          <w:rFonts w:eastAsia="Corbel" w:cstheme="minorHAnsi"/>
        </w:rPr>
        <w:t>a</w:t>
      </w:r>
      <w:r w:rsidR="003F56F1" w:rsidRPr="003B1E8F">
        <w:rPr>
          <w:rFonts w:eastAsia="Corbel" w:cstheme="minorHAnsi"/>
        </w:rPr>
        <w:t>ge</w:t>
      </w:r>
      <w:r w:rsidR="00467A63" w:rsidRPr="003B1E8F">
        <w:rPr>
          <w:rFonts w:eastAsia="Corbel" w:cstheme="minorHAnsi"/>
        </w:rPr>
        <w:t>:</w:t>
      </w:r>
      <w:r w:rsidR="001B0AB9" w:rsidRPr="001B0AB9">
        <w:rPr>
          <w:rFonts w:eastAsia="Corbel" w:cstheme="minorHAnsi"/>
          <w:b/>
          <w:bCs/>
        </w:rPr>
        <w:t xml:space="preserve"> 25</w:t>
      </w:r>
      <w:r w:rsidR="00E25ABD">
        <w:rPr>
          <w:rFonts w:eastAsia="Corbel" w:cstheme="minorHAnsi"/>
          <w:b/>
          <w:bCs/>
        </w:rPr>
        <w:t>.</w:t>
      </w:r>
      <w:r w:rsidR="00467A63" w:rsidRPr="004C0549">
        <w:rPr>
          <w:rFonts w:eastAsia="Corbel" w:cstheme="minorHAnsi"/>
          <w:strike/>
        </w:rPr>
        <w:t xml:space="preserve"> </w:t>
      </w:r>
    </w:p>
    <w:tbl>
      <w:tblPr>
        <w:tblStyle w:val="TableGrid"/>
        <w:tblW w:w="9016" w:type="dxa"/>
        <w:tblLook w:val="04A0" w:firstRow="1" w:lastRow="0" w:firstColumn="1" w:lastColumn="0" w:noHBand="0" w:noVBand="1"/>
      </w:tblPr>
      <w:tblGrid>
        <w:gridCol w:w="983"/>
        <w:gridCol w:w="6569"/>
        <w:gridCol w:w="1464"/>
      </w:tblGrid>
      <w:tr w:rsidR="00CF1876" w:rsidRPr="00786618" w14:paraId="39668817" w14:textId="77777777" w:rsidTr="38F3839C">
        <w:tc>
          <w:tcPr>
            <w:tcW w:w="9016" w:type="dxa"/>
            <w:gridSpan w:val="3"/>
          </w:tcPr>
          <w:p w14:paraId="48888BC3" w14:textId="1BEEE2C8" w:rsidR="00CF1876" w:rsidRPr="00070E94" w:rsidRDefault="00CF1876" w:rsidP="00AD7C97">
            <w:pPr>
              <w:pStyle w:val="Heading2"/>
              <w:rPr>
                <w:rFonts w:asciiTheme="minorHAnsi" w:hAnsiTheme="minorHAnsi" w:cstheme="minorHAnsi"/>
                <w:sz w:val="22"/>
                <w:szCs w:val="22"/>
                <w:lang w:val="en-IE"/>
              </w:rPr>
            </w:pPr>
            <w:bookmarkStart w:id="3" w:name="_Toc237527007"/>
            <w:r w:rsidRPr="00070E94">
              <w:rPr>
                <w:rFonts w:asciiTheme="minorHAnsi" w:hAnsiTheme="minorHAnsi" w:cstheme="minorHAnsi"/>
                <w:color w:val="auto"/>
                <w:sz w:val="22"/>
                <w:szCs w:val="22"/>
                <w:lang w:val="en-IE"/>
              </w:rPr>
              <w:lastRenderedPageBreak/>
              <w:t>Workshop</w:t>
            </w:r>
            <w:r w:rsidR="00737E86" w:rsidRPr="00070E94">
              <w:rPr>
                <w:rFonts w:asciiTheme="minorHAnsi" w:hAnsiTheme="minorHAnsi" w:cstheme="minorHAnsi"/>
                <w:color w:val="auto"/>
                <w:sz w:val="22"/>
                <w:szCs w:val="22"/>
                <w:lang w:val="en-IE"/>
              </w:rPr>
              <w:t xml:space="preserve"> 5</w:t>
            </w:r>
            <w:r w:rsidRPr="00070E94">
              <w:rPr>
                <w:rFonts w:asciiTheme="minorHAnsi" w:hAnsiTheme="minorHAnsi" w:cstheme="minorHAnsi"/>
                <w:color w:val="auto"/>
                <w:sz w:val="22"/>
                <w:szCs w:val="22"/>
                <w:lang w:val="en-IE"/>
              </w:rPr>
              <w:t xml:space="preserve"> </w:t>
            </w:r>
            <w:r w:rsidR="0061175D">
              <w:rPr>
                <w:rFonts w:asciiTheme="minorHAnsi" w:hAnsiTheme="minorHAnsi" w:cstheme="minorHAnsi"/>
                <w:color w:val="auto"/>
                <w:sz w:val="22"/>
                <w:szCs w:val="22"/>
                <w:lang w:val="en-IE"/>
              </w:rPr>
              <w:t xml:space="preserve">- </w:t>
            </w:r>
            <w:r w:rsidRPr="00070E94">
              <w:rPr>
                <w:rFonts w:asciiTheme="minorHAnsi" w:hAnsiTheme="minorHAnsi" w:cstheme="minorHAnsi"/>
                <w:color w:val="auto"/>
                <w:sz w:val="22"/>
                <w:szCs w:val="22"/>
                <w:lang w:val="en-IE"/>
              </w:rPr>
              <w:t>Session Plan</w:t>
            </w:r>
            <w:r w:rsidR="00737E86" w:rsidRPr="00070E94">
              <w:rPr>
                <w:rFonts w:asciiTheme="minorHAnsi" w:hAnsiTheme="minorHAnsi" w:cstheme="minorHAnsi"/>
                <w:color w:val="auto"/>
                <w:sz w:val="22"/>
                <w:szCs w:val="22"/>
                <w:lang w:val="en-IE"/>
              </w:rPr>
              <w:t xml:space="preserve"> (</w:t>
            </w:r>
            <w:r w:rsidR="002529B1" w:rsidRPr="00070E94">
              <w:rPr>
                <w:rFonts w:asciiTheme="minorHAnsi" w:hAnsiTheme="minorHAnsi" w:cstheme="minorHAnsi"/>
                <w:color w:val="auto"/>
                <w:sz w:val="22"/>
                <w:szCs w:val="22"/>
                <w:lang w:val="en-IE"/>
              </w:rPr>
              <w:t>assumes that prework has been completed by learners</w:t>
            </w:r>
            <w:r w:rsidR="00AD7C97" w:rsidRPr="00070E94">
              <w:rPr>
                <w:rFonts w:asciiTheme="minorHAnsi" w:hAnsiTheme="minorHAnsi" w:cstheme="minorHAnsi"/>
                <w:color w:val="auto"/>
                <w:sz w:val="22"/>
                <w:szCs w:val="22"/>
                <w:lang w:val="en-IE"/>
              </w:rPr>
              <w:t>)</w:t>
            </w:r>
            <w:bookmarkEnd w:id="3"/>
          </w:p>
        </w:tc>
      </w:tr>
      <w:tr w:rsidR="00CF1876" w:rsidRPr="00786618" w14:paraId="1487727D" w14:textId="77777777" w:rsidTr="38F3839C">
        <w:tc>
          <w:tcPr>
            <w:tcW w:w="9016" w:type="dxa"/>
            <w:gridSpan w:val="3"/>
          </w:tcPr>
          <w:p w14:paraId="2D7FA270" w14:textId="0B6CABB5" w:rsidR="00CF1876" w:rsidRPr="00786618" w:rsidRDefault="00174B6D" w:rsidP="00CF1876">
            <w:pPr>
              <w:rPr>
                <w:rFonts w:cstheme="minorHAnsi"/>
                <w:b/>
              </w:rPr>
            </w:pPr>
            <w:r>
              <w:rPr>
                <w:rFonts w:eastAsia="Calibri" w:cstheme="minorHAnsi"/>
                <w:b/>
                <w:lang w:val="en-IE"/>
              </w:rPr>
              <w:t>Theme/</w:t>
            </w:r>
            <w:r w:rsidR="00CF1876" w:rsidRPr="00786618">
              <w:rPr>
                <w:rFonts w:eastAsia="Calibri" w:cstheme="minorHAnsi"/>
                <w:b/>
                <w:lang w:val="en-IE"/>
              </w:rPr>
              <w:t>Block 5 Title</w:t>
            </w:r>
            <w:r w:rsidR="00CF1876" w:rsidRPr="00786618">
              <w:rPr>
                <w:rFonts w:eastAsia="Calibri" w:cstheme="minorHAnsi"/>
                <w:bCs/>
                <w:lang w:val="en-IE"/>
              </w:rPr>
              <w:t xml:space="preserve">: </w:t>
            </w:r>
            <w:r w:rsidR="00CF1876" w:rsidRPr="004C0FED">
              <w:rPr>
                <w:rFonts w:cstheme="minorHAnsi"/>
                <w:bCs/>
              </w:rPr>
              <w:t>Misinformation related to sustainable development.</w:t>
            </w:r>
          </w:p>
        </w:tc>
      </w:tr>
      <w:tr w:rsidR="00CF1876" w:rsidRPr="00786618" w14:paraId="4E029085" w14:textId="77777777" w:rsidTr="38F3839C">
        <w:tc>
          <w:tcPr>
            <w:tcW w:w="9016" w:type="dxa"/>
            <w:gridSpan w:val="3"/>
          </w:tcPr>
          <w:p w14:paraId="2B3FEA0C" w14:textId="2583D624" w:rsidR="00CF1876" w:rsidRPr="00786618" w:rsidRDefault="0057216E" w:rsidP="6F39E023">
            <w:pPr>
              <w:rPr>
                <w:rFonts w:eastAsia="Calibri"/>
                <w:lang w:val="en-IE"/>
              </w:rPr>
            </w:pPr>
            <w:r w:rsidRPr="00401B21">
              <w:rPr>
                <w:rFonts w:eastAsia="Calibri"/>
                <w:b/>
                <w:bCs/>
                <w:sz w:val="21"/>
                <w:szCs w:val="21"/>
                <w:lang w:val="en-IE"/>
              </w:rPr>
              <w:t>Theme/</w:t>
            </w:r>
            <w:r w:rsidR="00CF1876" w:rsidRPr="00401B21">
              <w:rPr>
                <w:rFonts w:eastAsia="Calibri"/>
                <w:b/>
                <w:bCs/>
                <w:sz w:val="21"/>
                <w:szCs w:val="21"/>
                <w:lang w:val="en-IE"/>
              </w:rPr>
              <w:t xml:space="preserve">Block </w:t>
            </w:r>
            <w:r w:rsidR="000B7B00" w:rsidRPr="00401B21">
              <w:rPr>
                <w:rFonts w:eastAsia="Calibri"/>
                <w:b/>
                <w:bCs/>
                <w:sz w:val="21"/>
                <w:szCs w:val="21"/>
                <w:lang w:val="en-IE"/>
              </w:rPr>
              <w:t>5</w:t>
            </w:r>
            <w:r w:rsidR="00CF1876" w:rsidRPr="00401B21">
              <w:rPr>
                <w:rFonts w:eastAsia="Calibri"/>
                <w:b/>
                <w:bCs/>
                <w:sz w:val="21"/>
                <w:szCs w:val="21"/>
                <w:lang w:val="en-IE"/>
              </w:rPr>
              <w:t xml:space="preserve"> aim(s):</w:t>
            </w:r>
            <w:r w:rsidR="00CF1876" w:rsidRPr="6F39E023">
              <w:rPr>
                <w:rFonts w:eastAsia="Calibri"/>
                <w:lang w:val="en-IE"/>
              </w:rPr>
              <w:t xml:space="preserve"> </w:t>
            </w:r>
            <w:r w:rsidR="000B7B00" w:rsidRPr="0057216E">
              <w:rPr>
                <w:rFonts w:eastAsia="Calibri"/>
                <w:sz w:val="21"/>
                <w:szCs w:val="21"/>
                <w:lang w:val="en-IE"/>
              </w:rPr>
              <w:t xml:space="preserve">To introduce awareness of risks of misinformation to sustainable development and drive development of abilities that help discern between facts presented to support individual interests </w:t>
            </w:r>
            <w:r w:rsidR="00CE038E">
              <w:rPr>
                <w:rFonts w:eastAsia="Calibri"/>
                <w:sz w:val="21"/>
                <w:szCs w:val="21"/>
                <w:lang w:val="en-IE"/>
              </w:rPr>
              <w:t>and</w:t>
            </w:r>
            <w:r w:rsidR="000B7B00" w:rsidRPr="0057216E">
              <w:rPr>
                <w:rFonts w:eastAsia="Calibri"/>
                <w:sz w:val="21"/>
                <w:szCs w:val="21"/>
                <w:lang w:val="en-IE"/>
              </w:rPr>
              <w:t xml:space="preserve"> </w:t>
            </w:r>
            <w:r w:rsidR="00B70FB2" w:rsidRPr="0057216E">
              <w:rPr>
                <w:rFonts w:eastAsia="Calibri"/>
                <w:sz w:val="21"/>
                <w:szCs w:val="21"/>
                <w:lang w:val="en-IE"/>
              </w:rPr>
              <w:t xml:space="preserve">facts that </w:t>
            </w:r>
            <w:r w:rsidR="000B7B00" w:rsidRPr="0057216E">
              <w:rPr>
                <w:rFonts w:eastAsia="Calibri"/>
                <w:sz w:val="21"/>
                <w:szCs w:val="21"/>
                <w:lang w:val="en-IE"/>
              </w:rPr>
              <w:t>prioritis</w:t>
            </w:r>
            <w:r w:rsidR="00B70FB2" w:rsidRPr="0057216E">
              <w:rPr>
                <w:rFonts w:eastAsia="Calibri"/>
                <w:sz w:val="21"/>
                <w:szCs w:val="21"/>
                <w:lang w:val="en-IE"/>
              </w:rPr>
              <w:t>e</w:t>
            </w:r>
            <w:r w:rsidR="000B7B00" w:rsidRPr="0057216E">
              <w:rPr>
                <w:rFonts w:eastAsia="Calibri"/>
                <w:sz w:val="21"/>
                <w:szCs w:val="21"/>
                <w:lang w:val="en-IE"/>
              </w:rPr>
              <w:t xml:space="preserve"> the greater good</w:t>
            </w:r>
            <w:r w:rsidR="00CF1876" w:rsidRPr="0057216E">
              <w:rPr>
                <w:rFonts w:eastAsia="Calibri"/>
                <w:sz w:val="21"/>
                <w:szCs w:val="21"/>
                <w:lang w:val="en-IE"/>
              </w:rPr>
              <w:t>. (</w:t>
            </w:r>
            <w:r w:rsidR="003C1708" w:rsidRPr="0057216E">
              <w:rPr>
                <w:rFonts w:eastAsia="Calibri"/>
                <w:b/>
                <w:bCs/>
                <w:sz w:val="21"/>
                <w:szCs w:val="21"/>
                <w:lang w:val="en-IE"/>
              </w:rPr>
              <w:t>T</w:t>
            </w:r>
            <w:r w:rsidRPr="0057216E">
              <w:rPr>
                <w:rFonts w:eastAsia="Calibri"/>
                <w:b/>
                <w:bCs/>
                <w:sz w:val="21"/>
                <w:szCs w:val="21"/>
                <w:lang w:val="en-IE"/>
              </w:rPr>
              <w:t>rinity</w:t>
            </w:r>
            <w:r w:rsidR="003C1708" w:rsidRPr="0057216E">
              <w:rPr>
                <w:rFonts w:eastAsia="Calibri"/>
                <w:b/>
                <w:bCs/>
                <w:sz w:val="21"/>
                <w:szCs w:val="21"/>
                <w:lang w:val="en-IE"/>
              </w:rPr>
              <w:t xml:space="preserve"> </w:t>
            </w:r>
            <w:r w:rsidR="00CF1876" w:rsidRPr="0057216E">
              <w:rPr>
                <w:rFonts w:eastAsia="Calibri"/>
                <w:b/>
                <w:bCs/>
                <w:sz w:val="21"/>
                <w:szCs w:val="21"/>
                <w:lang w:val="en-IE"/>
              </w:rPr>
              <w:t>Graduate Attribute</w:t>
            </w:r>
            <w:r w:rsidR="003C1708" w:rsidRPr="0057216E">
              <w:rPr>
                <w:rFonts w:eastAsia="Calibri"/>
                <w:b/>
                <w:bCs/>
                <w:sz w:val="21"/>
                <w:szCs w:val="21"/>
                <w:lang w:val="en-IE"/>
              </w:rPr>
              <w:t xml:space="preserve"> </w:t>
            </w:r>
            <w:r w:rsidR="00CF1876" w:rsidRPr="0057216E">
              <w:rPr>
                <w:rFonts w:eastAsia="Calibri"/>
                <w:b/>
                <w:bCs/>
                <w:sz w:val="21"/>
                <w:szCs w:val="21"/>
                <w:lang w:val="en-IE"/>
              </w:rPr>
              <w:t>=</w:t>
            </w:r>
            <w:r w:rsidR="004C0FED" w:rsidRPr="0057216E">
              <w:rPr>
                <w:rFonts w:eastAsia="Calibri"/>
                <w:b/>
                <w:bCs/>
                <w:sz w:val="21"/>
                <w:szCs w:val="21"/>
                <w:lang w:val="en-IE"/>
              </w:rPr>
              <w:t xml:space="preserve"> </w:t>
            </w:r>
            <w:r w:rsidR="0072324E" w:rsidRPr="0057216E">
              <w:rPr>
                <w:rFonts w:eastAsia="Calibri"/>
                <w:b/>
                <w:bCs/>
                <w:sz w:val="21"/>
                <w:szCs w:val="21"/>
                <w:lang w:val="en-IE"/>
              </w:rPr>
              <w:t xml:space="preserve">Act </w:t>
            </w:r>
            <w:r w:rsidR="00E839F0" w:rsidRPr="0057216E">
              <w:rPr>
                <w:rFonts w:eastAsia="Calibri"/>
                <w:b/>
                <w:bCs/>
                <w:sz w:val="21"/>
                <w:szCs w:val="21"/>
                <w:lang w:val="en-IE"/>
              </w:rPr>
              <w:t>R</w:t>
            </w:r>
            <w:r w:rsidR="0072324E" w:rsidRPr="0057216E">
              <w:rPr>
                <w:rFonts w:eastAsia="Calibri"/>
                <w:b/>
                <w:bCs/>
                <w:sz w:val="21"/>
                <w:szCs w:val="21"/>
                <w:lang w:val="en-IE"/>
              </w:rPr>
              <w:t>esponsibly</w:t>
            </w:r>
            <w:r w:rsidR="00CF1876" w:rsidRPr="0057216E">
              <w:rPr>
                <w:rFonts w:eastAsia="Calibri"/>
                <w:sz w:val="21"/>
                <w:szCs w:val="21"/>
                <w:lang w:val="en-IE"/>
              </w:rPr>
              <w:t xml:space="preserve">) </w:t>
            </w:r>
          </w:p>
        </w:tc>
      </w:tr>
      <w:tr w:rsidR="00CF1876" w:rsidRPr="00786618" w14:paraId="4FB3CC41" w14:textId="77777777" w:rsidTr="00EF25EB">
        <w:tc>
          <w:tcPr>
            <w:tcW w:w="7650" w:type="dxa"/>
            <w:gridSpan w:val="2"/>
          </w:tcPr>
          <w:p w14:paraId="536F2711" w14:textId="20C83E63" w:rsidR="00CF1876" w:rsidRPr="00786618" w:rsidRDefault="00CF1876" w:rsidP="00CF1876">
            <w:pPr>
              <w:rPr>
                <w:rFonts w:eastAsia="Calibri" w:cstheme="minorHAnsi"/>
                <w:b/>
                <w:bCs/>
                <w:lang w:val="en-IE"/>
              </w:rPr>
            </w:pPr>
            <w:r w:rsidRPr="00786618">
              <w:rPr>
                <w:rFonts w:eastAsia="Calibri" w:cstheme="minorHAnsi"/>
                <w:b/>
                <w:bCs/>
                <w:lang w:val="en-IE"/>
              </w:rPr>
              <w:t>Learning Outcomes for this session – participants will be able to:</w:t>
            </w:r>
          </w:p>
          <w:p w14:paraId="64DBEAA0" w14:textId="77777777" w:rsidR="00F40D99" w:rsidRPr="00786618" w:rsidRDefault="00F40D99" w:rsidP="00F40D99">
            <w:pPr>
              <w:rPr>
                <w:rFonts w:eastAsia="Calibri" w:cstheme="minorHAnsi"/>
                <w:lang w:val="en-IE"/>
              </w:rPr>
            </w:pPr>
            <w:r w:rsidRPr="00786618">
              <w:rPr>
                <w:rFonts w:eastAsia="Calibri" w:cstheme="minorHAnsi"/>
                <w:lang w:val="en-IE"/>
              </w:rPr>
              <w:t>(i) Identify commonly applied misinformation related to challenging concepts in sustainable development and</w:t>
            </w:r>
          </w:p>
          <w:p w14:paraId="63785C85" w14:textId="65184939" w:rsidR="00CF1876" w:rsidRPr="00786618" w:rsidRDefault="00F40D99" w:rsidP="6F39E023">
            <w:pPr>
              <w:rPr>
                <w:rFonts w:ascii="Calibri" w:eastAsia="Calibri" w:hAnsi="Calibri" w:cs="Calibri"/>
                <w:lang w:val="en-IE"/>
              </w:rPr>
            </w:pPr>
            <w:r w:rsidRPr="6F39E023">
              <w:rPr>
                <w:rFonts w:eastAsia="Calibri"/>
                <w:lang w:val="en-IE"/>
              </w:rPr>
              <w:t xml:space="preserve">(ii) </w:t>
            </w:r>
            <w:r w:rsidR="229D94FF" w:rsidRPr="00442CC2">
              <w:rPr>
                <w:rFonts w:eastAsia="Calibri" w:cstheme="minorHAnsi"/>
                <w:sz w:val="21"/>
                <w:szCs w:val="21"/>
                <w:lang w:val="en-IE"/>
              </w:rPr>
              <w:t>Agree (group)</w:t>
            </w:r>
            <w:r w:rsidRPr="00442CC2">
              <w:rPr>
                <w:rFonts w:eastAsia="Calibri" w:cstheme="minorHAnsi"/>
                <w:sz w:val="21"/>
                <w:szCs w:val="21"/>
                <w:lang w:val="en-IE"/>
              </w:rPr>
              <w:t xml:space="preserve"> SMART (specific, measurable, ac</w:t>
            </w:r>
            <w:r w:rsidR="00442CC2">
              <w:rPr>
                <w:rFonts w:eastAsia="Calibri" w:cstheme="minorHAnsi"/>
                <w:sz w:val="21"/>
                <w:szCs w:val="21"/>
                <w:lang w:val="en-IE"/>
              </w:rPr>
              <w:t>hievable</w:t>
            </w:r>
            <w:r w:rsidRPr="00442CC2">
              <w:rPr>
                <w:rFonts w:eastAsia="Calibri" w:cstheme="minorHAnsi"/>
                <w:sz w:val="21"/>
                <w:szCs w:val="21"/>
                <w:lang w:val="en-IE"/>
              </w:rPr>
              <w:t>, re</w:t>
            </w:r>
            <w:r w:rsidR="00442CC2">
              <w:rPr>
                <w:rFonts w:eastAsia="Calibri" w:cstheme="minorHAnsi"/>
                <w:sz w:val="21"/>
                <w:szCs w:val="21"/>
                <w:lang w:val="en-IE"/>
              </w:rPr>
              <w:t xml:space="preserve">alistic </w:t>
            </w:r>
            <w:r w:rsidRPr="00442CC2">
              <w:rPr>
                <w:rFonts w:eastAsia="Calibri" w:cstheme="minorHAnsi"/>
                <w:sz w:val="21"/>
                <w:szCs w:val="21"/>
                <w:lang w:val="en-IE"/>
              </w:rPr>
              <w:t xml:space="preserve">and time-bound) </w:t>
            </w:r>
            <w:r w:rsidR="6945571D" w:rsidRPr="00442CC2">
              <w:rPr>
                <w:rFonts w:eastAsia="Segoe UI" w:cstheme="minorHAnsi"/>
                <w:color w:val="333333"/>
                <w:sz w:val="21"/>
                <w:szCs w:val="21"/>
                <w:lang w:val="en-IE"/>
              </w:rPr>
              <w:t>upstream goals which address misinformation related to sustainable development</w:t>
            </w:r>
            <w:r w:rsidR="00442CC2" w:rsidRPr="00442CC2">
              <w:rPr>
                <w:rFonts w:eastAsia="Segoe UI" w:cstheme="minorHAnsi"/>
                <w:color w:val="333333"/>
                <w:sz w:val="21"/>
                <w:szCs w:val="21"/>
                <w:lang w:val="en-IE"/>
              </w:rPr>
              <w:t>.</w:t>
            </w:r>
          </w:p>
        </w:tc>
        <w:tc>
          <w:tcPr>
            <w:tcW w:w="1366" w:type="dxa"/>
          </w:tcPr>
          <w:p w14:paraId="1B824CBC" w14:textId="77777777" w:rsidR="00CF1876" w:rsidRPr="004C0FED" w:rsidRDefault="00CF1876" w:rsidP="00CF1876">
            <w:pPr>
              <w:rPr>
                <w:rFonts w:eastAsia="Calibri" w:cstheme="minorHAnsi"/>
                <w:b/>
                <w:sz w:val="20"/>
                <w:szCs w:val="20"/>
                <w:lang w:val="en-IE"/>
              </w:rPr>
            </w:pPr>
            <w:r w:rsidRPr="004C0FED">
              <w:rPr>
                <w:rFonts w:eastAsia="Calibri" w:cstheme="minorHAnsi"/>
                <w:b/>
                <w:sz w:val="20"/>
                <w:szCs w:val="20"/>
                <w:lang w:val="en-IE"/>
              </w:rPr>
              <w:t>Workshop</w:t>
            </w:r>
          </w:p>
          <w:p w14:paraId="70C689C8" w14:textId="77777777" w:rsidR="00CF1876" w:rsidRPr="004C0FED" w:rsidRDefault="00CF1876" w:rsidP="00CF1876">
            <w:pPr>
              <w:rPr>
                <w:rFonts w:eastAsia="Calibri" w:cstheme="minorHAnsi"/>
                <w:b/>
                <w:sz w:val="20"/>
                <w:szCs w:val="20"/>
                <w:lang w:val="en-IE"/>
              </w:rPr>
            </w:pPr>
          </w:p>
          <w:p w14:paraId="2F3642F7" w14:textId="7CEA47D7" w:rsidR="00CF1876" w:rsidRPr="00BF144B" w:rsidRDefault="00CF1876" w:rsidP="0072324E">
            <w:pPr>
              <w:rPr>
                <w:rFonts w:eastAsia="Calibri" w:cstheme="minorHAnsi"/>
                <w:b/>
                <w:sz w:val="20"/>
                <w:szCs w:val="20"/>
                <w:lang w:val="en-IE"/>
              </w:rPr>
            </w:pPr>
            <w:r w:rsidRPr="004C0FED">
              <w:rPr>
                <w:rFonts w:eastAsia="Calibri" w:cstheme="minorHAnsi"/>
                <w:b/>
                <w:sz w:val="20"/>
                <w:szCs w:val="20"/>
                <w:lang w:val="en-IE"/>
              </w:rPr>
              <w:t xml:space="preserve">Duration: </w:t>
            </w:r>
            <w:r w:rsidR="0072324E" w:rsidRPr="004C0FED">
              <w:rPr>
                <w:rFonts w:eastAsia="Calibri" w:cstheme="minorHAnsi"/>
                <w:b/>
                <w:sz w:val="20"/>
                <w:szCs w:val="20"/>
                <w:lang w:val="en-IE"/>
              </w:rPr>
              <w:t>1hrs50mins</w:t>
            </w:r>
          </w:p>
        </w:tc>
      </w:tr>
      <w:tr w:rsidR="00CF1876" w:rsidRPr="00786618" w14:paraId="1044022E" w14:textId="77777777" w:rsidTr="0040596C">
        <w:tc>
          <w:tcPr>
            <w:tcW w:w="988" w:type="dxa"/>
          </w:tcPr>
          <w:p w14:paraId="3FAFC13D" w14:textId="77777777" w:rsidR="00CF1876" w:rsidRPr="00786618" w:rsidRDefault="00CF1876" w:rsidP="00CF1876">
            <w:pPr>
              <w:rPr>
                <w:rFonts w:eastAsia="Calibri" w:cstheme="minorHAnsi"/>
                <w:b/>
                <w:lang w:val="en-IE"/>
              </w:rPr>
            </w:pPr>
            <w:r w:rsidRPr="00786618">
              <w:rPr>
                <w:rFonts w:eastAsia="Calibri" w:cstheme="minorHAnsi"/>
                <w:b/>
                <w:lang w:val="en-IE"/>
              </w:rPr>
              <w:t>Time</w:t>
            </w:r>
          </w:p>
        </w:tc>
        <w:tc>
          <w:tcPr>
            <w:tcW w:w="6662" w:type="dxa"/>
          </w:tcPr>
          <w:p w14:paraId="54952304" w14:textId="77777777" w:rsidR="00CF1876" w:rsidRPr="00786618" w:rsidRDefault="00CF1876" w:rsidP="00CF1876">
            <w:pPr>
              <w:rPr>
                <w:rFonts w:eastAsia="Calibri" w:cstheme="minorHAnsi"/>
                <w:b/>
                <w:lang w:val="en-IE"/>
              </w:rPr>
            </w:pPr>
            <w:r w:rsidRPr="00786618">
              <w:rPr>
                <w:rFonts w:eastAsia="Calibri" w:cstheme="minorHAnsi"/>
                <w:b/>
                <w:lang w:val="en-IE"/>
              </w:rPr>
              <w:t>Activity</w:t>
            </w:r>
          </w:p>
        </w:tc>
        <w:tc>
          <w:tcPr>
            <w:tcW w:w="1366" w:type="dxa"/>
          </w:tcPr>
          <w:p w14:paraId="786D32D5" w14:textId="147AC56C" w:rsidR="00CF1876" w:rsidRPr="00BF144B" w:rsidRDefault="005941CB" w:rsidP="00CF1876">
            <w:pPr>
              <w:rPr>
                <w:rFonts w:eastAsia="Calibri" w:cstheme="minorHAnsi"/>
                <w:b/>
                <w:sz w:val="20"/>
                <w:szCs w:val="20"/>
                <w:lang w:val="en-IE"/>
              </w:rPr>
            </w:pPr>
            <w:r w:rsidRPr="00BF144B">
              <w:rPr>
                <w:rFonts w:eastAsia="Calibri" w:cstheme="minorHAnsi"/>
                <w:b/>
                <w:sz w:val="20"/>
                <w:szCs w:val="20"/>
                <w:lang w:val="en-IE"/>
              </w:rPr>
              <w:t>S</w:t>
            </w:r>
            <w:r w:rsidR="00CF1876" w:rsidRPr="00BF144B">
              <w:rPr>
                <w:rFonts w:eastAsia="Calibri" w:cstheme="minorHAnsi"/>
                <w:b/>
                <w:sz w:val="20"/>
                <w:szCs w:val="20"/>
                <w:lang w:val="en-IE"/>
              </w:rPr>
              <w:t>tudents</w:t>
            </w:r>
            <w:r>
              <w:rPr>
                <w:rFonts w:eastAsia="Calibri" w:cstheme="minorHAnsi"/>
                <w:b/>
                <w:sz w:val="20"/>
                <w:szCs w:val="20"/>
                <w:lang w:val="en-IE"/>
              </w:rPr>
              <w:t>/parts</w:t>
            </w:r>
          </w:p>
        </w:tc>
      </w:tr>
      <w:tr w:rsidR="004926C8" w:rsidRPr="009E56FC" w14:paraId="2A572814" w14:textId="77777777" w:rsidTr="0040596C">
        <w:tc>
          <w:tcPr>
            <w:tcW w:w="988" w:type="dxa"/>
          </w:tcPr>
          <w:p w14:paraId="4AD52F6C" w14:textId="3B1DFCC1" w:rsidR="004926C8" w:rsidRPr="009E56FC" w:rsidRDefault="00EF25EB" w:rsidP="00CF1876">
            <w:pPr>
              <w:rPr>
                <w:rFonts w:eastAsia="Calibri" w:cstheme="minorHAnsi"/>
                <w:b/>
                <w:lang w:val="en-IE"/>
              </w:rPr>
            </w:pPr>
            <w:r w:rsidRPr="009E56FC">
              <w:rPr>
                <w:rFonts w:eastAsia="Calibri" w:cstheme="minorHAnsi"/>
                <w:b/>
                <w:lang w:val="en-IE"/>
              </w:rPr>
              <w:t xml:space="preserve">0 to 5m  </w:t>
            </w:r>
          </w:p>
        </w:tc>
        <w:tc>
          <w:tcPr>
            <w:tcW w:w="6662" w:type="dxa"/>
          </w:tcPr>
          <w:p w14:paraId="6F89236A" w14:textId="297CC60C" w:rsidR="004926C8" w:rsidRPr="009E56FC" w:rsidRDefault="00EF25EB" w:rsidP="0029578E">
            <w:pPr>
              <w:rPr>
                <w:rFonts w:eastAsia="Calibri" w:cstheme="minorHAnsi"/>
                <w:b/>
                <w:lang w:val="en-IE"/>
              </w:rPr>
            </w:pPr>
            <w:r w:rsidRPr="009E56FC">
              <w:rPr>
                <w:rFonts w:eastAsia="Calibri" w:cstheme="minorHAnsi"/>
                <w:b/>
                <w:lang w:val="en-IE"/>
              </w:rPr>
              <w:t>Organise in tables, introduce to group members etc</w:t>
            </w:r>
          </w:p>
        </w:tc>
        <w:tc>
          <w:tcPr>
            <w:tcW w:w="1366" w:type="dxa"/>
          </w:tcPr>
          <w:p w14:paraId="7B2089E6" w14:textId="087638C8" w:rsidR="004926C8" w:rsidRPr="005941CB" w:rsidRDefault="00EF25EB" w:rsidP="00CF1876">
            <w:pPr>
              <w:rPr>
                <w:rFonts w:eastAsia="Calibri" w:cstheme="minorHAnsi"/>
                <w:bCs/>
                <w:lang w:val="en-IE"/>
              </w:rPr>
            </w:pPr>
            <w:r w:rsidRPr="005941CB">
              <w:rPr>
                <w:rFonts w:eastAsia="Calibri" w:cstheme="minorHAnsi"/>
                <w:bCs/>
                <w:lang w:val="en-IE"/>
              </w:rPr>
              <w:t>5mins – intro</w:t>
            </w:r>
          </w:p>
        </w:tc>
      </w:tr>
      <w:tr w:rsidR="00CF1876" w:rsidRPr="009E56FC" w14:paraId="7918007C" w14:textId="77777777" w:rsidTr="0040596C">
        <w:tc>
          <w:tcPr>
            <w:tcW w:w="988" w:type="dxa"/>
          </w:tcPr>
          <w:p w14:paraId="1C14484C" w14:textId="32478F1C" w:rsidR="00CF1876" w:rsidRPr="009E56FC" w:rsidRDefault="00786618" w:rsidP="00CF1876">
            <w:pPr>
              <w:rPr>
                <w:rFonts w:eastAsia="Calibri" w:cstheme="minorHAnsi"/>
                <w:b/>
                <w:lang w:val="en-IE"/>
              </w:rPr>
            </w:pPr>
            <w:r w:rsidRPr="009E56FC">
              <w:rPr>
                <w:rFonts w:eastAsia="Calibri" w:cstheme="minorHAnsi"/>
                <w:b/>
                <w:lang w:val="en-IE"/>
              </w:rPr>
              <w:t>5</w:t>
            </w:r>
            <w:r w:rsidR="00F40D99" w:rsidRPr="009E56FC">
              <w:rPr>
                <w:rFonts w:eastAsia="Calibri" w:cstheme="minorHAnsi"/>
                <w:b/>
                <w:lang w:val="en-IE"/>
              </w:rPr>
              <w:t>-</w:t>
            </w:r>
            <w:r w:rsidR="00CF1876" w:rsidRPr="009E56FC">
              <w:rPr>
                <w:rFonts w:eastAsia="Calibri" w:cstheme="minorHAnsi"/>
                <w:b/>
                <w:lang w:val="en-IE"/>
              </w:rPr>
              <w:t>1</w:t>
            </w:r>
            <w:r w:rsidR="00C467DA" w:rsidRPr="009E56FC">
              <w:rPr>
                <w:rFonts w:eastAsia="Calibri" w:cstheme="minorHAnsi"/>
                <w:b/>
                <w:lang w:val="en-IE"/>
              </w:rPr>
              <w:t>0</w:t>
            </w:r>
            <w:r w:rsidR="00CF1876" w:rsidRPr="009E56FC">
              <w:rPr>
                <w:rFonts w:eastAsia="Calibri" w:cstheme="minorHAnsi"/>
                <w:b/>
                <w:lang w:val="en-IE"/>
              </w:rPr>
              <w:t>m</w:t>
            </w:r>
          </w:p>
        </w:tc>
        <w:tc>
          <w:tcPr>
            <w:tcW w:w="6662" w:type="dxa"/>
          </w:tcPr>
          <w:p w14:paraId="51265E2E" w14:textId="60546721" w:rsidR="00CF1876" w:rsidRPr="009E56FC" w:rsidRDefault="00BB0D7F" w:rsidP="00D447EC">
            <w:pPr>
              <w:pStyle w:val="ListParagraph"/>
              <w:numPr>
                <w:ilvl w:val="0"/>
                <w:numId w:val="2"/>
              </w:numPr>
              <w:rPr>
                <w:rFonts w:eastAsia="Calibri" w:cstheme="minorHAnsi"/>
                <w:bCs/>
                <w:lang w:val="en-IE"/>
              </w:rPr>
            </w:pPr>
            <w:r w:rsidRPr="009E56FC">
              <w:rPr>
                <w:rFonts w:eastAsia="Calibri" w:cstheme="minorHAnsi"/>
                <w:bCs/>
                <w:lang w:val="en-IE"/>
              </w:rPr>
              <w:t xml:space="preserve">Allocate </w:t>
            </w:r>
            <w:r w:rsidR="00C35260" w:rsidRPr="009E56FC">
              <w:rPr>
                <w:rFonts w:eastAsia="Calibri" w:cstheme="minorHAnsi"/>
                <w:bCs/>
                <w:lang w:val="en-IE"/>
              </w:rPr>
              <w:t>one perspective</w:t>
            </w:r>
            <w:r w:rsidR="005941CB">
              <w:rPr>
                <w:rFonts w:eastAsia="Calibri" w:cstheme="minorHAnsi"/>
                <w:bCs/>
                <w:lang w:val="en-IE"/>
              </w:rPr>
              <w:t xml:space="preserve"> plus</w:t>
            </w:r>
            <w:r w:rsidR="00CD77A0" w:rsidRPr="009E56FC">
              <w:rPr>
                <w:rFonts w:eastAsia="Calibri" w:cstheme="minorHAnsi"/>
                <w:bCs/>
                <w:lang w:val="en-IE"/>
              </w:rPr>
              <w:t xml:space="preserve"> </w:t>
            </w:r>
            <w:r w:rsidR="00405C5B">
              <w:rPr>
                <w:rFonts w:eastAsia="Calibri" w:cstheme="minorHAnsi"/>
                <w:bCs/>
                <w:lang w:val="en-IE"/>
              </w:rPr>
              <w:t xml:space="preserve">3 </w:t>
            </w:r>
            <w:r w:rsidR="000506B8">
              <w:rPr>
                <w:rFonts w:eastAsia="Calibri" w:cstheme="minorHAnsi"/>
                <w:bCs/>
                <w:lang w:val="en-IE"/>
              </w:rPr>
              <w:t xml:space="preserve">devious frames </w:t>
            </w:r>
            <w:r w:rsidR="00405C5B">
              <w:rPr>
                <w:rFonts w:eastAsia="Calibri" w:cstheme="minorHAnsi"/>
                <w:bCs/>
                <w:lang w:val="en-IE"/>
              </w:rPr>
              <w:t>options</w:t>
            </w:r>
            <w:r w:rsidR="000506B8">
              <w:rPr>
                <w:rFonts w:eastAsia="Calibri" w:cstheme="minorHAnsi"/>
                <w:bCs/>
                <w:lang w:val="en-IE"/>
              </w:rPr>
              <w:t xml:space="preserve"> (Ennis, 2022)</w:t>
            </w:r>
            <w:r w:rsidR="00405C5B">
              <w:rPr>
                <w:rFonts w:eastAsia="Calibri" w:cstheme="minorHAnsi"/>
                <w:bCs/>
                <w:lang w:val="en-IE"/>
              </w:rPr>
              <w:t xml:space="preserve"> from which to choose one </w:t>
            </w:r>
            <w:r w:rsidR="00CD77A0" w:rsidRPr="009E56FC">
              <w:rPr>
                <w:rFonts w:eastAsia="Calibri" w:cstheme="minorHAnsi"/>
                <w:bCs/>
                <w:lang w:val="en-IE"/>
              </w:rPr>
              <w:t>frame, to each table</w:t>
            </w:r>
            <w:r w:rsidR="005941CB">
              <w:rPr>
                <w:rFonts w:eastAsia="Calibri" w:cstheme="minorHAnsi"/>
                <w:bCs/>
                <w:lang w:val="en-IE"/>
              </w:rPr>
              <w:t>/group</w:t>
            </w:r>
            <w:r w:rsidR="00C35260" w:rsidRPr="009E56FC">
              <w:rPr>
                <w:rFonts w:eastAsia="Calibri" w:cstheme="minorHAnsi"/>
                <w:bCs/>
                <w:lang w:val="en-IE"/>
              </w:rPr>
              <w:t>.</w:t>
            </w:r>
          </w:p>
          <w:p w14:paraId="2D0DAB2E" w14:textId="0BF2F07F" w:rsidR="00C24FE9" w:rsidRPr="00492B90" w:rsidRDefault="00492B90" w:rsidP="00492B90">
            <w:pPr>
              <w:rPr>
                <w:rFonts w:cstheme="minorHAnsi"/>
                <w:bCs/>
              </w:rPr>
            </w:pPr>
            <w:r w:rsidRPr="009E56FC">
              <w:rPr>
                <w:rFonts w:cstheme="minorHAnsi"/>
                <w:b/>
              </w:rPr>
              <w:t xml:space="preserve">Handout #1, </w:t>
            </w:r>
            <w:r w:rsidRPr="00F14EFD">
              <w:rPr>
                <w:rFonts w:cstheme="minorHAnsi"/>
                <w:bCs/>
              </w:rPr>
              <w:t>includes scenario</w:t>
            </w:r>
            <w:r>
              <w:rPr>
                <w:rFonts w:cstheme="minorHAnsi"/>
                <w:bCs/>
              </w:rPr>
              <w:t>-plus-challenge integrated to the scenario</w:t>
            </w:r>
            <w:r w:rsidRPr="00F14EFD">
              <w:rPr>
                <w:rFonts w:cstheme="minorHAnsi"/>
                <w:bCs/>
              </w:rPr>
              <w:t>, group activity sheet, Devious Frame options allocated,</w:t>
            </w:r>
            <w:r>
              <w:rPr>
                <w:rFonts w:cstheme="minorHAnsi"/>
                <w:bCs/>
              </w:rPr>
              <w:t xml:space="preserve"> </w:t>
            </w:r>
            <w:r w:rsidRPr="00F14EFD">
              <w:rPr>
                <w:rFonts w:cstheme="minorHAnsi"/>
                <w:bCs/>
              </w:rPr>
              <w:t xml:space="preserve">instructions, </w:t>
            </w:r>
            <w:r>
              <w:rPr>
                <w:rFonts w:cstheme="minorHAnsi"/>
                <w:bCs/>
              </w:rPr>
              <w:t>and information related to their perspective, and vaping</w:t>
            </w:r>
            <w:r w:rsidRPr="00F14EFD">
              <w:rPr>
                <w:rFonts w:cstheme="minorHAnsi"/>
                <w:bCs/>
              </w:rPr>
              <w:t>.</w:t>
            </w:r>
          </w:p>
        </w:tc>
        <w:tc>
          <w:tcPr>
            <w:tcW w:w="1366" w:type="dxa"/>
          </w:tcPr>
          <w:p w14:paraId="55495393" w14:textId="3A5CF4FF" w:rsidR="00021B8A" w:rsidRPr="009E56FC" w:rsidRDefault="00A16A94" w:rsidP="00CF1876">
            <w:pPr>
              <w:rPr>
                <w:rFonts w:eastAsia="Calibri" w:cstheme="minorHAnsi"/>
                <w:bCs/>
                <w:lang w:val="en-IE"/>
              </w:rPr>
            </w:pPr>
            <w:r w:rsidRPr="009E56FC">
              <w:rPr>
                <w:rFonts w:eastAsia="Calibri" w:cstheme="minorHAnsi"/>
                <w:bCs/>
                <w:lang w:val="en-IE"/>
              </w:rPr>
              <w:t>5</w:t>
            </w:r>
            <w:r w:rsidR="005941CB">
              <w:rPr>
                <w:rFonts w:eastAsia="Calibri" w:cstheme="minorHAnsi"/>
                <w:bCs/>
                <w:lang w:val="en-IE"/>
              </w:rPr>
              <w:t>mins</w:t>
            </w:r>
            <w:r w:rsidR="00786618" w:rsidRPr="009E56FC">
              <w:rPr>
                <w:rFonts w:eastAsia="Calibri" w:cstheme="minorHAnsi"/>
                <w:bCs/>
                <w:lang w:val="en-IE"/>
              </w:rPr>
              <w:t xml:space="preserve"> </w:t>
            </w:r>
          </w:p>
        </w:tc>
      </w:tr>
      <w:tr w:rsidR="00CF1876" w:rsidRPr="009E56FC" w14:paraId="2F56C0AC" w14:textId="77777777" w:rsidTr="0040596C">
        <w:tc>
          <w:tcPr>
            <w:tcW w:w="988" w:type="dxa"/>
          </w:tcPr>
          <w:p w14:paraId="28D7818B" w14:textId="7C4D68CD" w:rsidR="00CF1876" w:rsidRPr="009E56FC" w:rsidRDefault="00F40D99" w:rsidP="6F39E023">
            <w:pPr>
              <w:rPr>
                <w:rFonts w:eastAsia="Calibri" w:cstheme="minorHAnsi"/>
                <w:b/>
                <w:bCs/>
                <w:lang w:val="en-IE"/>
              </w:rPr>
            </w:pPr>
            <w:r w:rsidRPr="009E56FC">
              <w:rPr>
                <w:rFonts w:eastAsia="Calibri" w:cstheme="minorHAnsi"/>
                <w:b/>
                <w:bCs/>
                <w:lang w:val="en-IE"/>
              </w:rPr>
              <w:t>1</w:t>
            </w:r>
            <w:r w:rsidR="00C467DA" w:rsidRPr="009E56FC">
              <w:rPr>
                <w:rFonts w:eastAsia="Calibri" w:cstheme="minorHAnsi"/>
                <w:b/>
                <w:bCs/>
                <w:lang w:val="en-IE"/>
              </w:rPr>
              <w:t>0</w:t>
            </w:r>
            <w:r w:rsidRPr="009E56FC">
              <w:rPr>
                <w:rFonts w:eastAsia="Calibri" w:cstheme="minorHAnsi"/>
                <w:b/>
                <w:bCs/>
                <w:lang w:val="en-IE"/>
              </w:rPr>
              <w:t>-</w:t>
            </w:r>
            <w:r w:rsidR="55B76C98" w:rsidRPr="009E56FC">
              <w:rPr>
                <w:rFonts w:eastAsia="Calibri" w:cstheme="minorHAnsi"/>
                <w:b/>
                <w:bCs/>
                <w:lang w:val="en-IE"/>
              </w:rPr>
              <w:t>30</w:t>
            </w:r>
            <w:r w:rsidRPr="009E56FC">
              <w:rPr>
                <w:rFonts w:eastAsia="Calibri" w:cstheme="minorHAnsi"/>
                <w:b/>
                <w:bCs/>
                <w:lang w:val="en-IE"/>
              </w:rPr>
              <w:t>m</w:t>
            </w:r>
          </w:p>
        </w:tc>
        <w:tc>
          <w:tcPr>
            <w:tcW w:w="6662" w:type="dxa"/>
          </w:tcPr>
          <w:p w14:paraId="701A7BCF" w14:textId="743444E1" w:rsidR="007274C1" w:rsidRDefault="00C362A2" w:rsidP="001B2A89">
            <w:pPr>
              <w:rPr>
                <w:rFonts w:eastAsia="Calibri" w:cstheme="minorHAnsi"/>
              </w:rPr>
            </w:pPr>
            <w:r w:rsidRPr="009E56FC">
              <w:rPr>
                <w:rFonts w:eastAsia="Calibri" w:cstheme="minorHAnsi"/>
                <w:b/>
                <w:bCs/>
              </w:rPr>
              <w:t>Task #1:</w:t>
            </w:r>
            <w:r w:rsidRPr="009E56FC">
              <w:rPr>
                <w:rFonts w:eastAsia="Calibri" w:cstheme="minorHAnsi"/>
              </w:rPr>
              <w:t xml:space="preserve"> </w:t>
            </w:r>
            <w:r w:rsidR="00F40D99" w:rsidRPr="009E56FC">
              <w:rPr>
                <w:rFonts w:eastAsia="Calibri" w:cstheme="minorHAnsi"/>
              </w:rPr>
              <w:t xml:space="preserve">Groups </w:t>
            </w:r>
            <w:r w:rsidR="00021B8A">
              <w:rPr>
                <w:rFonts w:eastAsia="Calibri" w:cstheme="minorHAnsi"/>
              </w:rPr>
              <w:t>prepare for presentation</w:t>
            </w:r>
            <w:r w:rsidR="003D13A4">
              <w:rPr>
                <w:rFonts w:eastAsia="Calibri" w:cstheme="minorHAnsi"/>
              </w:rPr>
              <w:t xml:space="preserve"> (perspective)</w:t>
            </w:r>
            <w:r w:rsidR="007037ED" w:rsidRPr="009E56FC">
              <w:rPr>
                <w:rFonts w:eastAsia="Calibri" w:cstheme="minorHAnsi"/>
              </w:rPr>
              <w:t xml:space="preserve"> to the room</w:t>
            </w:r>
            <w:r w:rsidR="00F40D99" w:rsidRPr="009E56FC">
              <w:rPr>
                <w:rFonts w:eastAsia="Calibri" w:cstheme="minorHAnsi"/>
              </w:rPr>
              <w:t>.</w:t>
            </w:r>
          </w:p>
          <w:p w14:paraId="47315AAC" w14:textId="73B60F17" w:rsidR="007274C1" w:rsidRDefault="007274C1" w:rsidP="007274C1">
            <w:pPr>
              <w:rPr>
                <w:rFonts w:eastAsia="Calibri" w:cstheme="minorHAnsi"/>
                <w:bCs/>
                <w:lang w:val="en-IE"/>
              </w:rPr>
            </w:pPr>
            <w:r w:rsidRPr="009E56FC">
              <w:rPr>
                <w:rFonts w:eastAsia="Calibri" w:cstheme="minorHAnsi"/>
                <w:b/>
                <w:u w:val="single"/>
                <w:lang w:val="en-IE"/>
              </w:rPr>
              <w:t>Format:</w:t>
            </w:r>
            <w:r w:rsidRPr="009E56FC">
              <w:rPr>
                <w:rFonts w:eastAsia="Calibri" w:cstheme="minorHAnsi"/>
                <w:bCs/>
                <w:lang w:val="en-IE"/>
              </w:rPr>
              <w:t xml:space="preserve"> 3 x max </w:t>
            </w:r>
            <w:r w:rsidR="00553B32">
              <w:rPr>
                <w:rFonts w:eastAsia="Calibri" w:cstheme="minorHAnsi"/>
                <w:bCs/>
                <w:lang w:val="en-IE"/>
              </w:rPr>
              <w:t>1</w:t>
            </w:r>
            <w:r w:rsidRPr="009E56FC">
              <w:rPr>
                <w:rFonts w:eastAsia="Calibri" w:cstheme="minorHAnsi"/>
                <w:bCs/>
                <w:lang w:val="en-IE"/>
              </w:rPr>
              <w:t xml:space="preserve"> minute presentations, key points on the template. </w:t>
            </w:r>
          </w:p>
          <w:p w14:paraId="6E918BEF" w14:textId="1C0AC3BA" w:rsidR="009E527A" w:rsidRPr="00A518B6" w:rsidRDefault="007274C1" w:rsidP="00A518B6">
            <w:pPr>
              <w:rPr>
                <w:rFonts w:eastAsia="Calibri" w:cstheme="minorHAnsi"/>
                <w:lang w:val="en-IE"/>
              </w:rPr>
            </w:pPr>
            <w:r w:rsidRPr="009E56FC">
              <w:rPr>
                <w:rFonts w:eastAsia="Calibri" w:cstheme="minorHAnsi"/>
                <w:b/>
                <w:lang w:val="en-IE"/>
              </w:rPr>
              <w:t>Emphasise/ clearly advise</w:t>
            </w:r>
            <w:r w:rsidRPr="009E56FC">
              <w:rPr>
                <w:rFonts w:eastAsia="Calibri" w:cstheme="minorHAnsi"/>
                <w:bCs/>
                <w:lang w:val="en-IE"/>
              </w:rPr>
              <w:t xml:space="preserve"> that</w:t>
            </w:r>
            <w:r w:rsidR="00A518B6">
              <w:rPr>
                <w:rFonts w:eastAsia="Calibri" w:cstheme="minorHAnsi"/>
                <w:bCs/>
                <w:lang w:val="en-IE"/>
              </w:rPr>
              <w:t xml:space="preserve"> </w:t>
            </w:r>
            <w:r w:rsidRPr="00A518B6">
              <w:rPr>
                <w:rFonts w:eastAsia="Calibri" w:cstheme="minorHAnsi"/>
                <w:lang w:val="en-IE"/>
              </w:rPr>
              <w:t>groups must</w:t>
            </w:r>
            <w:r w:rsidR="00A518B6">
              <w:rPr>
                <w:rFonts w:eastAsia="Calibri" w:cstheme="minorHAnsi"/>
                <w:lang w:val="en-IE"/>
              </w:rPr>
              <w:t>:</w:t>
            </w:r>
            <w:r w:rsidRPr="00A518B6">
              <w:rPr>
                <w:rFonts w:eastAsia="Calibri" w:cstheme="minorHAnsi"/>
                <w:lang w:val="en-IE"/>
              </w:rPr>
              <w:t xml:space="preserve"> </w:t>
            </w:r>
            <w:r w:rsidRPr="00A518B6">
              <w:rPr>
                <w:rFonts w:eastAsia="Calibri" w:cstheme="minorHAnsi"/>
                <w:b/>
                <w:bCs/>
                <w:lang w:val="en-IE"/>
              </w:rPr>
              <w:t>present facts</w:t>
            </w:r>
            <w:r w:rsidRPr="00A518B6">
              <w:rPr>
                <w:rFonts w:eastAsia="Calibri" w:cstheme="minorHAnsi"/>
                <w:lang w:val="en-IE"/>
              </w:rPr>
              <w:t xml:space="preserve"> without lying</w:t>
            </w:r>
            <w:r w:rsidR="00A518B6">
              <w:rPr>
                <w:rFonts w:eastAsia="Calibri" w:cstheme="minorHAnsi"/>
                <w:lang w:val="en-IE"/>
              </w:rPr>
              <w:t xml:space="preserve">, </w:t>
            </w:r>
            <w:r w:rsidR="00076CB2">
              <w:rPr>
                <w:rFonts w:eastAsia="Calibri" w:cstheme="minorHAnsi"/>
                <w:lang w:val="en-IE"/>
              </w:rPr>
              <w:t xml:space="preserve">and to </w:t>
            </w:r>
            <w:r w:rsidRPr="00A518B6">
              <w:rPr>
                <w:rFonts w:eastAsia="Calibri" w:cstheme="minorHAnsi"/>
                <w:lang w:val="en-IE"/>
              </w:rPr>
              <w:t>include, and make visible, a sample of misinformation.</w:t>
            </w:r>
          </w:p>
        </w:tc>
        <w:tc>
          <w:tcPr>
            <w:tcW w:w="1366" w:type="dxa"/>
          </w:tcPr>
          <w:p w14:paraId="60B232E1" w14:textId="000EC82F" w:rsidR="00CF1876" w:rsidRPr="009E56FC" w:rsidRDefault="32BC5492" w:rsidP="6F39E023">
            <w:pPr>
              <w:rPr>
                <w:rFonts w:eastAsia="Calibri" w:cstheme="minorHAnsi"/>
                <w:lang w:val="en-IE"/>
              </w:rPr>
            </w:pPr>
            <w:r w:rsidRPr="009E56FC">
              <w:rPr>
                <w:rFonts w:eastAsia="Calibri" w:cstheme="minorHAnsi"/>
                <w:lang w:val="en-IE"/>
              </w:rPr>
              <w:t>20</w:t>
            </w:r>
            <w:r w:rsidR="00F40D99" w:rsidRPr="009E56FC">
              <w:rPr>
                <w:rFonts w:eastAsia="Calibri" w:cstheme="minorHAnsi"/>
                <w:lang w:val="en-IE"/>
              </w:rPr>
              <w:t>mins</w:t>
            </w:r>
          </w:p>
        </w:tc>
      </w:tr>
      <w:tr w:rsidR="00CF1876" w:rsidRPr="009E56FC" w14:paraId="0AD5339F" w14:textId="77777777" w:rsidTr="0040596C">
        <w:tc>
          <w:tcPr>
            <w:tcW w:w="988" w:type="dxa"/>
          </w:tcPr>
          <w:p w14:paraId="2E2A65A5" w14:textId="06A4AA3B" w:rsidR="00CF1876" w:rsidRPr="009E56FC" w:rsidRDefault="4907BCBE" w:rsidP="6F39E023">
            <w:pPr>
              <w:rPr>
                <w:rFonts w:eastAsia="Calibri" w:cstheme="minorHAnsi"/>
                <w:b/>
                <w:bCs/>
                <w:lang w:val="en-IE"/>
              </w:rPr>
            </w:pPr>
            <w:r w:rsidRPr="009E56FC">
              <w:rPr>
                <w:rFonts w:eastAsia="Calibri" w:cstheme="minorHAnsi"/>
                <w:b/>
                <w:bCs/>
                <w:lang w:val="en-IE"/>
              </w:rPr>
              <w:t>30</w:t>
            </w:r>
            <w:r w:rsidR="00F40D99" w:rsidRPr="009E56FC">
              <w:rPr>
                <w:rFonts w:eastAsia="Calibri" w:cstheme="minorHAnsi"/>
                <w:b/>
                <w:bCs/>
                <w:lang w:val="en-IE"/>
              </w:rPr>
              <w:t>-</w:t>
            </w:r>
            <w:r w:rsidR="33974DA4" w:rsidRPr="009E56FC">
              <w:rPr>
                <w:rFonts w:eastAsia="Calibri" w:cstheme="minorHAnsi"/>
                <w:b/>
                <w:bCs/>
                <w:lang w:val="en-IE"/>
              </w:rPr>
              <w:t>6</w:t>
            </w:r>
            <w:r w:rsidR="5AC90AC1" w:rsidRPr="009E56FC">
              <w:rPr>
                <w:rFonts w:eastAsia="Calibri" w:cstheme="minorHAnsi"/>
                <w:b/>
                <w:bCs/>
                <w:lang w:val="en-IE"/>
              </w:rPr>
              <w:t>0</w:t>
            </w:r>
            <w:r w:rsidR="0040596C" w:rsidRPr="009E56FC">
              <w:rPr>
                <w:rFonts w:eastAsia="Calibri" w:cstheme="minorHAnsi"/>
                <w:b/>
                <w:bCs/>
                <w:lang w:val="en-IE"/>
              </w:rPr>
              <w:t>m</w:t>
            </w:r>
          </w:p>
        </w:tc>
        <w:tc>
          <w:tcPr>
            <w:tcW w:w="6662" w:type="dxa"/>
          </w:tcPr>
          <w:p w14:paraId="245156EF" w14:textId="693EAE26" w:rsidR="0072324E" w:rsidRPr="009E56FC" w:rsidRDefault="001B43A3" w:rsidP="00CF1876">
            <w:pPr>
              <w:rPr>
                <w:rFonts w:eastAsia="Calibri" w:cstheme="minorHAnsi"/>
                <w:bCs/>
                <w:lang w:val="en-IE"/>
              </w:rPr>
            </w:pPr>
            <w:r w:rsidRPr="009E56FC">
              <w:rPr>
                <w:rFonts w:eastAsia="Calibri" w:cstheme="minorHAnsi"/>
                <w:b/>
                <w:lang w:val="en-IE"/>
              </w:rPr>
              <w:t>Handout #2</w:t>
            </w:r>
            <w:r w:rsidR="00CF3B85" w:rsidRPr="009E56FC">
              <w:rPr>
                <w:rFonts w:eastAsia="Calibri" w:cstheme="minorHAnsi"/>
                <w:b/>
                <w:lang w:val="en-IE"/>
              </w:rPr>
              <w:t>/ Task #2</w:t>
            </w:r>
            <w:r w:rsidR="00CF3B85" w:rsidRPr="009E56FC">
              <w:rPr>
                <w:rFonts w:eastAsia="Calibri" w:cstheme="minorHAnsi"/>
                <w:bCs/>
                <w:lang w:val="en-IE"/>
              </w:rPr>
              <w:t xml:space="preserve">: </w:t>
            </w:r>
            <w:r w:rsidR="00C362A2" w:rsidRPr="009E56FC">
              <w:rPr>
                <w:rFonts w:eastAsia="Calibri" w:cstheme="minorHAnsi"/>
                <w:bCs/>
                <w:lang w:val="en-IE"/>
              </w:rPr>
              <w:t xml:space="preserve">required </w:t>
            </w:r>
            <w:r w:rsidR="002B7623">
              <w:rPr>
                <w:rFonts w:eastAsia="Calibri" w:cstheme="minorHAnsi"/>
                <w:bCs/>
                <w:lang w:val="en-IE"/>
              </w:rPr>
              <w:t xml:space="preserve">during </w:t>
            </w:r>
            <w:r w:rsidR="000A0B25" w:rsidRPr="009E56FC">
              <w:rPr>
                <w:rFonts w:eastAsia="Calibri" w:cstheme="minorHAnsi"/>
                <w:bCs/>
                <w:lang w:val="en-IE"/>
              </w:rPr>
              <w:t>presentations i.e. when</w:t>
            </w:r>
            <w:r w:rsidR="00F40D99" w:rsidRPr="009E56FC">
              <w:rPr>
                <w:rFonts w:eastAsia="Calibri" w:cstheme="minorHAnsi"/>
                <w:bCs/>
                <w:lang w:val="en-IE"/>
              </w:rPr>
              <w:t xml:space="preserve"> </w:t>
            </w:r>
            <w:r w:rsidR="00D32D93">
              <w:rPr>
                <w:rFonts w:eastAsia="Calibri" w:cstheme="minorHAnsi"/>
                <w:bCs/>
                <w:lang w:val="en-IE"/>
              </w:rPr>
              <w:t>you</w:t>
            </w:r>
            <w:r w:rsidR="003A5EC6">
              <w:rPr>
                <w:rFonts w:eastAsia="Calibri" w:cstheme="minorHAnsi"/>
                <w:bCs/>
                <w:lang w:val="en-IE"/>
              </w:rPr>
              <w:t>r</w:t>
            </w:r>
            <w:r w:rsidR="00D32D93">
              <w:rPr>
                <w:rFonts w:eastAsia="Calibri" w:cstheme="minorHAnsi"/>
                <w:bCs/>
                <w:lang w:val="en-IE"/>
              </w:rPr>
              <w:t xml:space="preserve"> own group’s </w:t>
            </w:r>
            <w:r w:rsidR="00F40D99" w:rsidRPr="009E56FC">
              <w:rPr>
                <w:rFonts w:eastAsia="Calibri" w:cstheme="minorHAnsi"/>
                <w:bCs/>
                <w:lang w:val="en-IE"/>
              </w:rPr>
              <w:t>perspective presents to the other x2</w:t>
            </w:r>
            <w:r w:rsidR="0072324E" w:rsidRPr="009E56FC">
              <w:rPr>
                <w:rFonts w:eastAsia="Calibri" w:cstheme="minorHAnsi"/>
                <w:bCs/>
                <w:lang w:val="en-IE"/>
              </w:rPr>
              <w:t xml:space="preserve"> groups after which</w:t>
            </w:r>
          </w:p>
          <w:p w14:paraId="02F9F026" w14:textId="08DE52F0" w:rsidR="009A7F79" w:rsidRPr="009E56FC" w:rsidRDefault="00F40D99">
            <w:pPr>
              <w:pStyle w:val="ListParagraph"/>
              <w:numPr>
                <w:ilvl w:val="0"/>
                <w:numId w:val="3"/>
              </w:numPr>
              <w:rPr>
                <w:rFonts w:eastAsia="Calibri" w:cstheme="minorHAnsi"/>
                <w:lang w:val="en-IE"/>
              </w:rPr>
            </w:pPr>
            <w:r w:rsidRPr="009E56FC">
              <w:rPr>
                <w:rFonts w:eastAsia="Calibri" w:cstheme="minorHAnsi"/>
                <w:lang w:val="en-IE"/>
              </w:rPr>
              <w:t xml:space="preserve">3 mins </w:t>
            </w:r>
            <w:r w:rsidR="0072324E" w:rsidRPr="009E56FC">
              <w:rPr>
                <w:rFonts w:eastAsia="Calibri" w:cstheme="minorHAnsi"/>
                <w:lang w:val="en-IE"/>
              </w:rPr>
              <w:t>allowed for each</w:t>
            </w:r>
            <w:r w:rsidRPr="009E56FC">
              <w:rPr>
                <w:rFonts w:eastAsia="Calibri" w:cstheme="minorHAnsi"/>
                <w:lang w:val="en-IE"/>
              </w:rPr>
              <w:t xml:space="preserve"> other group to prepare</w:t>
            </w:r>
            <w:r w:rsidR="00C467DA" w:rsidRPr="009E56FC">
              <w:rPr>
                <w:rFonts w:eastAsia="Calibri" w:cstheme="minorHAnsi"/>
                <w:lang w:val="en-IE"/>
              </w:rPr>
              <w:t>/agree</w:t>
            </w:r>
            <w:r w:rsidRPr="009E56FC">
              <w:rPr>
                <w:rFonts w:eastAsia="Calibri" w:cstheme="minorHAnsi"/>
                <w:lang w:val="en-IE"/>
              </w:rPr>
              <w:t xml:space="preserve"> </w:t>
            </w:r>
            <w:r w:rsidR="1CFFEB7B" w:rsidRPr="009E56FC">
              <w:rPr>
                <w:rFonts w:eastAsia="Calibri" w:cstheme="minorHAnsi"/>
                <w:lang w:val="en-IE"/>
              </w:rPr>
              <w:t xml:space="preserve">one </w:t>
            </w:r>
            <w:r w:rsidRPr="009E56FC">
              <w:rPr>
                <w:rFonts w:eastAsia="Calibri" w:cstheme="minorHAnsi"/>
                <w:lang w:val="en-IE"/>
              </w:rPr>
              <w:t>question</w:t>
            </w:r>
            <w:r w:rsidR="000A0B25" w:rsidRPr="009E56FC">
              <w:rPr>
                <w:rFonts w:eastAsia="Calibri" w:cstheme="minorHAnsi"/>
                <w:lang w:val="en-IE"/>
              </w:rPr>
              <w:t>,</w:t>
            </w:r>
            <w:r w:rsidRPr="009E56FC">
              <w:rPr>
                <w:rFonts w:eastAsia="Calibri" w:cstheme="minorHAnsi"/>
                <w:lang w:val="en-IE"/>
              </w:rPr>
              <w:t xml:space="preserve"> </w:t>
            </w:r>
            <w:r w:rsidR="000A0B25" w:rsidRPr="009E56FC">
              <w:rPr>
                <w:rFonts w:eastAsia="Calibri" w:cstheme="minorHAnsi"/>
                <w:lang w:val="en-IE"/>
              </w:rPr>
              <w:t>that aims to identify and/or expose misinformation</w:t>
            </w:r>
            <w:r w:rsidR="00D32D93">
              <w:rPr>
                <w:rFonts w:eastAsia="Calibri" w:cstheme="minorHAnsi"/>
                <w:lang w:val="en-IE"/>
              </w:rPr>
              <w:t xml:space="preserve"> deliberately introduced by them</w:t>
            </w:r>
            <w:r w:rsidR="000A0B25" w:rsidRPr="009E56FC">
              <w:rPr>
                <w:rFonts w:eastAsia="Calibri" w:cstheme="minorHAnsi"/>
                <w:lang w:val="en-IE"/>
              </w:rPr>
              <w:t xml:space="preserve">, </w:t>
            </w:r>
            <w:r w:rsidR="54BE4712" w:rsidRPr="009E56FC">
              <w:rPr>
                <w:rFonts w:eastAsia="Calibri" w:cstheme="minorHAnsi"/>
                <w:lang w:val="en-IE"/>
              </w:rPr>
              <w:t>to ask each other group</w:t>
            </w:r>
            <w:r w:rsidRPr="009E56FC">
              <w:rPr>
                <w:rFonts w:eastAsia="Calibri" w:cstheme="minorHAnsi"/>
                <w:lang w:val="en-IE"/>
              </w:rPr>
              <w:t xml:space="preserve">.  </w:t>
            </w:r>
          </w:p>
          <w:p w14:paraId="009EF9B3" w14:textId="0476E3F7" w:rsidR="0072324E" w:rsidRPr="009E56FC" w:rsidRDefault="007668E4">
            <w:pPr>
              <w:pStyle w:val="ListParagraph"/>
              <w:numPr>
                <w:ilvl w:val="0"/>
                <w:numId w:val="3"/>
              </w:numPr>
              <w:rPr>
                <w:rFonts w:eastAsia="Calibri" w:cstheme="minorHAnsi"/>
                <w:lang w:val="en-IE"/>
              </w:rPr>
            </w:pPr>
            <w:r w:rsidRPr="009E56FC">
              <w:rPr>
                <w:rFonts w:eastAsia="Calibri" w:cstheme="minorHAnsi"/>
                <w:lang w:val="en-IE"/>
              </w:rPr>
              <w:t xml:space="preserve">The </w:t>
            </w:r>
            <w:r w:rsidR="0072324E" w:rsidRPr="009E56FC">
              <w:rPr>
                <w:rFonts w:eastAsia="Calibri" w:cstheme="minorHAnsi"/>
                <w:lang w:val="en-IE"/>
              </w:rPr>
              <w:t xml:space="preserve">Question </w:t>
            </w:r>
            <w:r w:rsidRPr="009E56FC">
              <w:rPr>
                <w:rFonts w:eastAsia="Calibri" w:cstheme="minorHAnsi"/>
                <w:lang w:val="en-IE"/>
              </w:rPr>
              <w:t xml:space="preserve">asked must be </w:t>
            </w:r>
            <w:r w:rsidR="0072324E" w:rsidRPr="009E56FC">
              <w:rPr>
                <w:rFonts w:eastAsia="Calibri" w:cstheme="minorHAnsi"/>
                <w:lang w:val="en-IE"/>
              </w:rPr>
              <w:t xml:space="preserve">written on </w:t>
            </w:r>
            <w:r w:rsidR="007B5E94">
              <w:rPr>
                <w:rFonts w:eastAsia="Calibri" w:cstheme="minorHAnsi"/>
                <w:lang w:val="en-IE"/>
              </w:rPr>
              <w:t xml:space="preserve">own </w:t>
            </w:r>
            <w:r w:rsidR="008B7A37" w:rsidRPr="009E56FC">
              <w:rPr>
                <w:rFonts w:eastAsia="Calibri" w:cstheme="minorHAnsi"/>
                <w:lang w:val="en-IE"/>
              </w:rPr>
              <w:t>group’s template.</w:t>
            </w:r>
          </w:p>
          <w:p w14:paraId="795C7949" w14:textId="05772A20" w:rsidR="00CF1876" w:rsidRPr="009E56FC" w:rsidRDefault="007668E4">
            <w:pPr>
              <w:pStyle w:val="ListParagraph"/>
              <w:numPr>
                <w:ilvl w:val="0"/>
                <w:numId w:val="3"/>
              </w:numPr>
              <w:rPr>
                <w:rFonts w:eastAsia="Calibri" w:cstheme="minorHAnsi"/>
                <w:lang w:val="en-IE"/>
              </w:rPr>
            </w:pPr>
            <w:r w:rsidRPr="009E56FC">
              <w:rPr>
                <w:rFonts w:eastAsia="Calibri" w:cstheme="minorHAnsi"/>
                <w:lang w:val="en-IE"/>
              </w:rPr>
              <w:t xml:space="preserve">The group </w:t>
            </w:r>
            <w:r w:rsidR="00786618" w:rsidRPr="009E56FC">
              <w:rPr>
                <w:rFonts w:eastAsia="Calibri" w:cstheme="minorHAnsi"/>
                <w:lang w:val="en-IE"/>
              </w:rPr>
              <w:t xml:space="preserve">being </w:t>
            </w:r>
            <w:r w:rsidRPr="009E56FC">
              <w:rPr>
                <w:rFonts w:eastAsia="Calibri" w:cstheme="minorHAnsi"/>
                <w:lang w:val="en-IE"/>
              </w:rPr>
              <w:t>asked the question</w:t>
            </w:r>
            <w:r w:rsidR="1C65B684" w:rsidRPr="009E56FC">
              <w:rPr>
                <w:rFonts w:eastAsia="Calibri" w:cstheme="minorHAnsi"/>
                <w:lang w:val="en-IE"/>
              </w:rPr>
              <w:t xml:space="preserve"> must answer truthfully</w:t>
            </w:r>
            <w:r w:rsidR="000448D6">
              <w:rPr>
                <w:rFonts w:eastAsia="Calibri" w:cstheme="minorHAnsi"/>
                <w:lang w:val="en-IE"/>
              </w:rPr>
              <w:t>.</w:t>
            </w:r>
          </w:p>
          <w:p w14:paraId="2B8A38A5" w14:textId="21641414" w:rsidR="007037ED" w:rsidRPr="009E56FC" w:rsidRDefault="3A18189D">
            <w:pPr>
              <w:pStyle w:val="ListParagraph"/>
              <w:numPr>
                <w:ilvl w:val="0"/>
                <w:numId w:val="3"/>
              </w:numPr>
              <w:rPr>
                <w:rFonts w:eastAsia="Calibri" w:cstheme="minorHAnsi"/>
                <w:b/>
                <w:bCs/>
                <w:lang w:val="en-IE"/>
              </w:rPr>
            </w:pPr>
            <w:r w:rsidRPr="009E56FC">
              <w:rPr>
                <w:rFonts w:eastAsia="Calibri" w:cstheme="minorHAnsi"/>
                <w:lang w:val="en-IE"/>
              </w:rPr>
              <w:t>The group asking the question</w:t>
            </w:r>
            <w:r w:rsidR="007668E4" w:rsidRPr="009E56FC">
              <w:rPr>
                <w:rFonts w:eastAsia="Calibri" w:cstheme="minorHAnsi"/>
                <w:lang w:val="en-IE"/>
              </w:rPr>
              <w:t xml:space="preserve"> </w:t>
            </w:r>
            <w:r w:rsidR="00F40D99" w:rsidRPr="009E56FC">
              <w:rPr>
                <w:rFonts w:eastAsia="Calibri" w:cstheme="minorHAnsi"/>
                <w:b/>
                <w:bCs/>
                <w:lang w:val="en-IE"/>
              </w:rPr>
              <w:t xml:space="preserve">must </w:t>
            </w:r>
            <w:r w:rsidR="28A1F3BD" w:rsidRPr="009E56FC">
              <w:rPr>
                <w:rFonts w:eastAsia="Calibri" w:cstheme="minorHAnsi"/>
                <w:b/>
                <w:bCs/>
                <w:lang w:val="en-IE"/>
              </w:rPr>
              <w:t>guess</w:t>
            </w:r>
            <w:r w:rsidR="000448D6">
              <w:rPr>
                <w:rFonts w:eastAsia="Calibri" w:cstheme="minorHAnsi"/>
                <w:b/>
                <w:bCs/>
                <w:lang w:val="en-IE"/>
              </w:rPr>
              <w:t xml:space="preserve"> and document on </w:t>
            </w:r>
            <w:r w:rsidR="006F7123">
              <w:rPr>
                <w:rFonts w:eastAsia="Calibri" w:cstheme="minorHAnsi"/>
                <w:b/>
                <w:bCs/>
                <w:lang w:val="en-IE"/>
              </w:rPr>
              <w:t xml:space="preserve">own </w:t>
            </w:r>
            <w:r w:rsidR="000448D6">
              <w:rPr>
                <w:rFonts w:eastAsia="Calibri" w:cstheme="minorHAnsi"/>
                <w:b/>
                <w:bCs/>
                <w:lang w:val="en-IE"/>
              </w:rPr>
              <w:t>template</w:t>
            </w:r>
            <w:r w:rsidR="28A1F3BD" w:rsidRPr="009E56FC">
              <w:rPr>
                <w:rFonts w:eastAsia="Calibri" w:cstheme="minorHAnsi"/>
                <w:b/>
                <w:bCs/>
                <w:lang w:val="en-IE"/>
              </w:rPr>
              <w:t xml:space="preserve"> what </w:t>
            </w:r>
            <w:r w:rsidR="000004B9" w:rsidRPr="009E56FC">
              <w:rPr>
                <w:rFonts w:eastAsia="Calibri" w:cstheme="minorHAnsi"/>
                <w:b/>
                <w:bCs/>
                <w:lang w:val="en-IE"/>
              </w:rPr>
              <w:t>the misinformation is</w:t>
            </w:r>
            <w:r w:rsidR="1FCF2040" w:rsidRPr="000448D6">
              <w:rPr>
                <w:rFonts w:eastAsia="Calibri" w:cstheme="minorHAnsi"/>
                <w:u w:val="single"/>
                <w:lang w:val="en-IE"/>
              </w:rPr>
              <w:t>... but not disclose</w:t>
            </w:r>
            <w:r w:rsidR="000448D6">
              <w:rPr>
                <w:rFonts w:eastAsia="Calibri" w:cstheme="minorHAnsi"/>
                <w:u w:val="single"/>
                <w:lang w:val="en-IE"/>
              </w:rPr>
              <w:t xml:space="preserve"> their guess</w:t>
            </w:r>
            <w:r w:rsidR="1FCF2040" w:rsidRPr="000448D6">
              <w:rPr>
                <w:rFonts w:eastAsia="Calibri" w:cstheme="minorHAnsi"/>
                <w:u w:val="single"/>
                <w:lang w:val="en-IE"/>
              </w:rPr>
              <w:t xml:space="preserve"> to the room until all three groups have completed the Q&amp;A</w:t>
            </w:r>
          </w:p>
        </w:tc>
        <w:tc>
          <w:tcPr>
            <w:tcW w:w="1366" w:type="dxa"/>
          </w:tcPr>
          <w:p w14:paraId="70ABD347" w14:textId="5EBA8E96" w:rsidR="00CF1876" w:rsidRPr="009E56FC" w:rsidRDefault="00C467DA" w:rsidP="00CF1876">
            <w:pPr>
              <w:rPr>
                <w:rFonts w:eastAsia="Calibri" w:cstheme="minorHAnsi"/>
                <w:bCs/>
                <w:lang w:val="en-IE"/>
              </w:rPr>
            </w:pPr>
            <w:r w:rsidRPr="009E56FC">
              <w:rPr>
                <w:rFonts w:eastAsia="Calibri" w:cstheme="minorHAnsi"/>
                <w:bCs/>
                <w:lang w:val="en-IE"/>
              </w:rPr>
              <w:t>30</w:t>
            </w:r>
            <w:r w:rsidR="00F40D99" w:rsidRPr="009E56FC">
              <w:rPr>
                <w:rFonts w:eastAsia="Calibri" w:cstheme="minorHAnsi"/>
                <w:bCs/>
                <w:lang w:val="en-IE"/>
              </w:rPr>
              <w:t>mins</w:t>
            </w:r>
          </w:p>
        </w:tc>
      </w:tr>
      <w:tr w:rsidR="6F39E023" w:rsidRPr="009E56FC" w14:paraId="3D6601A6" w14:textId="77777777" w:rsidTr="0040596C">
        <w:trPr>
          <w:trHeight w:val="300"/>
        </w:trPr>
        <w:tc>
          <w:tcPr>
            <w:tcW w:w="988" w:type="dxa"/>
          </w:tcPr>
          <w:p w14:paraId="2D691F64" w14:textId="76235CA4" w:rsidR="1AAE4C74" w:rsidRPr="009E56FC" w:rsidRDefault="1AAE4C74" w:rsidP="6F39E023">
            <w:pPr>
              <w:spacing w:line="259" w:lineRule="auto"/>
              <w:rPr>
                <w:rFonts w:eastAsia="Calibri" w:cstheme="minorHAnsi"/>
                <w:b/>
                <w:bCs/>
                <w:lang w:val="en-IE"/>
              </w:rPr>
            </w:pPr>
            <w:r w:rsidRPr="009E56FC">
              <w:rPr>
                <w:rFonts w:eastAsia="Calibri" w:cstheme="minorHAnsi"/>
                <w:b/>
                <w:bCs/>
                <w:lang w:val="en-IE"/>
              </w:rPr>
              <w:t>60-</w:t>
            </w:r>
            <w:r w:rsidR="4EB78E82" w:rsidRPr="009E56FC">
              <w:rPr>
                <w:rFonts w:eastAsia="Calibri" w:cstheme="minorHAnsi"/>
                <w:b/>
                <w:bCs/>
                <w:lang w:val="en-IE"/>
              </w:rPr>
              <w:t>80</w:t>
            </w:r>
            <w:r w:rsidR="0040596C" w:rsidRPr="009E56FC">
              <w:rPr>
                <w:rFonts w:eastAsia="Calibri" w:cstheme="minorHAnsi"/>
                <w:b/>
                <w:bCs/>
                <w:lang w:val="en-IE"/>
              </w:rPr>
              <w:t>m</w:t>
            </w:r>
          </w:p>
        </w:tc>
        <w:tc>
          <w:tcPr>
            <w:tcW w:w="6662" w:type="dxa"/>
          </w:tcPr>
          <w:p w14:paraId="7BD6DA41" w14:textId="338D8151" w:rsidR="0008140D" w:rsidRPr="009E56FC" w:rsidRDefault="000448D6" w:rsidP="0008140D">
            <w:pPr>
              <w:shd w:val="clear" w:color="auto" w:fill="FFFFFF" w:themeFill="background1"/>
              <w:rPr>
                <w:rFonts w:eastAsia="Times New Roman" w:cstheme="minorHAnsi"/>
                <w:color w:val="000000" w:themeColor="text1"/>
                <w:lang w:val="en-IE" w:eastAsia="en-IE"/>
              </w:rPr>
            </w:pPr>
            <w:r w:rsidRPr="00EA411E">
              <w:rPr>
                <w:rFonts w:eastAsia="Times New Roman" w:cstheme="minorHAnsi"/>
                <w:b/>
                <w:bCs/>
                <w:color w:val="000000" w:themeColor="text1"/>
                <w:lang w:val="en-IE" w:eastAsia="en-IE"/>
              </w:rPr>
              <w:t>F</w:t>
            </w:r>
            <w:r w:rsidR="0008140D" w:rsidRPr="00EA411E">
              <w:rPr>
                <w:rFonts w:eastAsia="Times New Roman" w:cstheme="minorHAnsi"/>
                <w:b/>
                <w:bCs/>
                <w:color w:val="000000" w:themeColor="text1"/>
                <w:lang w:val="en-IE" w:eastAsia="en-IE"/>
              </w:rPr>
              <w:t>acilitated session</w:t>
            </w:r>
            <w:r w:rsidR="008B494E" w:rsidRPr="009E56FC">
              <w:rPr>
                <w:rFonts w:eastAsia="Times New Roman" w:cstheme="minorHAnsi"/>
                <w:color w:val="000000" w:themeColor="text1"/>
                <w:lang w:val="en-IE" w:eastAsia="en-IE"/>
              </w:rPr>
              <w:t xml:space="preserve"> (3 x 5 mins)</w:t>
            </w:r>
            <w:r w:rsidR="00666B02" w:rsidRPr="009E56FC">
              <w:rPr>
                <w:rFonts w:eastAsia="Times New Roman" w:cstheme="minorHAnsi"/>
                <w:color w:val="000000" w:themeColor="text1"/>
                <w:lang w:val="en-IE" w:eastAsia="en-IE"/>
              </w:rPr>
              <w:t xml:space="preserve">, each </w:t>
            </w:r>
            <w:r w:rsidR="00CE1EC1" w:rsidRPr="009E56FC">
              <w:rPr>
                <w:rFonts w:eastAsia="Times New Roman" w:cstheme="minorHAnsi"/>
                <w:color w:val="000000" w:themeColor="text1"/>
                <w:lang w:val="en-IE" w:eastAsia="en-IE"/>
              </w:rPr>
              <w:t>group (</w:t>
            </w:r>
            <w:r w:rsidR="00666B02" w:rsidRPr="009E56FC">
              <w:rPr>
                <w:rFonts w:eastAsia="Times New Roman" w:cstheme="minorHAnsi"/>
                <w:color w:val="000000" w:themeColor="text1"/>
                <w:lang w:val="en-IE" w:eastAsia="en-IE"/>
              </w:rPr>
              <w:t>Laoise</w:t>
            </w:r>
            <w:r w:rsidR="003465BD" w:rsidRPr="009E56FC">
              <w:rPr>
                <w:rFonts w:eastAsia="Times New Roman" w:cstheme="minorHAnsi"/>
                <w:color w:val="000000" w:themeColor="text1"/>
                <w:lang w:val="en-IE" w:eastAsia="en-IE"/>
              </w:rPr>
              <w:t>/</w:t>
            </w:r>
            <w:r w:rsidR="00666B02" w:rsidRPr="009E56FC">
              <w:rPr>
                <w:rFonts w:eastAsia="Times New Roman" w:cstheme="minorHAnsi"/>
                <w:color w:val="000000" w:themeColor="text1"/>
                <w:lang w:val="en-IE" w:eastAsia="en-IE"/>
              </w:rPr>
              <w:t xml:space="preserve"> Jo</w:t>
            </w:r>
            <w:r w:rsidR="003465BD" w:rsidRPr="009E56FC">
              <w:rPr>
                <w:rFonts w:eastAsia="Times New Roman" w:cstheme="minorHAnsi"/>
                <w:color w:val="000000" w:themeColor="text1"/>
                <w:lang w:val="en-IE" w:eastAsia="en-IE"/>
              </w:rPr>
              <w:t>/</w:t>
            </w:r>
            <w:r w:rsidR="00666B02" w:rsidRPr="009E56FC">
              <w:rPr>
                <w:rFonts w:eastAsia="Times New Roman" w:cstheme="minorHAnsi"/>
                <w:color w:val="000000" w:themeColor="text1"/>
                <w:lang w:val="en-IE" w:eastAsia="en-IE"/>
              </w:rPr>
              <w:t xml:space="preserve"> Alex</w:t>
            </w:r>
            <w:r w:rsidR="003465BD" w:rsidRPr="009E56FC">
              <w:rPr>
                <w:rFonts w:eastAsia="Times New Roman" w:cstheme="minorHAnsi"/>
                <w:color w:val="000000" w:themeColor="text1"/>
                <w:lang w:val="en-IE" w:eastAsia="en-IE"/>
              </w:rPr>
              <w:t>)</w:t>
            </w:r>
            <w:r w:rsidR="00186948" w:rsidRPr="009E56FC">
              <w:rPr>
                <w:rFonts w:eastAsia="Times New Roman" w:cstheme="minorHAnsi"/>
                <w:color w:val="000000" w:themeColor="text1"/>
                <w:lang w:val="en-IE" w:eastAsia="en-IE"/>
              </w:rPr>
              <w:t xml:space="preserve"> i</w:t>
            </w:r>
            <w:r w:rsidR="003465BD" w:rsidRPr="009E56FC">
              <w:rPr>
                <w:rFonts w:eastAsia="Times New Roman" w:cstheme="minorHAnsi"/>
                <w:color w:val="000000" w:themeColor="text1"/>
                <w:lang w:val="en-IE" w:eastAsia="en-IE"/>
              </w:rPr>
              <w:t>n turn</w:t>
            </w:r>
            <w:r w:rsidR="0008140D" w:rsidRPr="009E56FC">
              <w:rPr>
                <w:rFonts w:eastAsia="Times New Roman" w:cstheme="minorHAnsi"/>
                <w:color w:val="000000" w:themeColor="text1"/>
                <w:lang w:val="en-IE" w:eastAsia="en-IE"/>
              </w:rPr>
              <w:t>:</w:t>
            </w:r>
          </w:p>
          <w:p w14:paraId="19CAEC75" w14:textId="7E09E196" w:rsidR="00296AE5" w:rsidRPr="009E56FC" w:rsidRDefault="003465BD">
            <w:pPr>
              <w:pStyle w:val="ListParagraph"/>
              <w:numPr>
                <w:ilvl w:val="0"/>
                <w:numId w:val="11"/>
              </w:numPr>
              <w:shd w:val="clear" w:color="auto" w:fill="FFFFFF" w:themeFill="background1"/>
              <w:rPr>
                <w:rFonts w:eastAsia="Times New Roman" w:cstheme="minorHAnsi"/>
                <w:color w:val="000000" w:themeColor="text1"/>
                <w:lang w:val="en-IE" w:eastAsia="en-IE"/>
              </w:rPr>
            </w:pPr>
            <w:r w:rsidRPr="009E56FC">
              <w:rPr>
                <w:rFonts w:eastAsia="Times New Roman" w:cstheme="minorHAnsi"/>
                <w:color w:val="000000" w:themeColor="text1"/>
                <w:lang w:val="en-IE" w:eastAsia="en-IE"/>
              </w:rPr>
              <w:t>Laoise/Jo/Alex</w:t>
            </w:r>
            <w:r w:rsidRPr="009E56FC">
              <w:rPr>
                <w:rFonts w:eastAsia="Times New Roman" w:cstheme="minorHAnsi"/>
                <w:b/>
                <w:bCs/>
                <w:color w:val="000000" w:themeColor="text1"/>
                <w:lang w:val="en-IE" w:eastAsia="en-IE"/>
              </w:rPr>
              <w:t xml:space="preserve"> </w:t>
            </w:r>
            <w:r w:rsidR="00B42BD9" w:rsidRPr="009E56FC">
              <w:rPr>
                <w:rFonts w:eastAsia="Times New Roman" w:cstheme="minorHAnsi"/>
                <w:color w:val="000000" w:themeColor="text1"/>
                <w:lang w:val="en-IE" w:eastAsia="en-IE"/>
              </w:rPr>
              <w:t>is told what other</w:t>
            </w:r>
            <w:r w:rsidRPr="009E56FC">
              <w:rPr>
                <w:rFonts w:eastAsia="Times New Roman" w:cstheme="minorHAnsi"/>
                <w:color w:val="000000" w:themeColor="text1"/>
                <w:lang w:val="en-IE" w:eastAsia="en-IE"/>
              </w:rPr>
              <w:t>s</w:t>
            </w:r>
            <w:r w:rsidR="464AD67B" w:rsidRPr="009E56FC">
              <w:rPr>
                <w:rFonts w:eastAsia="Times New Roman" w:cstheme="minorHAnsi"/>
                <w:color w:val="000000" w:themeColor="text1"/>
                <w:lang w:val="en-IE" w:eastAsia="en-IE"/>
              </w:rPr>
              <w:t xml:space="preserve"> suspect</w:t>
            </w:r>
            <w:r w:rsidR="00B42BD9" w:rsidRPr="009E56FC">
              <w:rPr>
                <w:rFonts w:eastAsia="Times New Roman" w:cstheme="minorHAnsi"/>
                <w:color w:val="000000" w:themeColor="text1"/>
                <w:lang w:val="en-IE" w:eastAsia="en-IE"/>
              </w:rPr>
              <w:t xml:space="preserve"> </w:t>
            </w:r>
            <w:r w:rsidR="000A0B25" w:rsidRPr="009E56FC">
              <w:rPr>
                <w:rFonts w:eastAsia="Times New Roman" w:cstheme="minorHAnsi"/>
                <w:color w:val="000000" w:themeColor="text1"/>
                <w:lang w:val="en-IE" w:eastAsia="en-IE"/>
              </w:rPr>
              <w:t>is</w:t>
            </w:r>
            <w:r w:rsidR="464AD67B" w:rsidRPr="009E56FC">
              <w:rPr>
                <w:rFonts w:eastAsia="Times New Roman" w:cstheme="minorHAnsi"/>
                <w:color w:val="000000" w:themeColor="text1"/>
                <w:lang w:val="en-IE" w:eastAsia="en-IE"/>
              </w:rPr>
              <w:t xml:space="preserve"> misinformation</w:t>
            </w:r>
            <w:r w:rsidRPr="009E56FC">
              <w:rPr>
                <w:rFonts w:eastAsia="Times New Roman" w:cstheme="minorHAnsi"/>
                <w:color w:val="000000" w:themeColor="text1"/>
                <w:lang w:val="en-IE" w:eastAsia="en-IE"/>
              </w:rPr>
              <w:t>.</w:t>
            </w:r>
            <w:r w:rsidR="00B42BD9" w:rsidRPr="009E56FC">
              <w:rPr>
                <w:rFonts w:eastAsia="Times New Roman" w:cstheme="minorHAnsi"/>
                <w:color w:val="000000" w:themeColor="text1"/>
                <w:lang w:val="en-IE" w:eastAsia="en-IE"/>
              </w:rPr>
              <w:t xml:space="preserve"> </w:t>
            </w:r>
          </w:p>
          <w:p w14:paraId="5568BF64" w14:textId="324FDD3D" w:rsidR="00630D0D" w:rsidRPr="009E56FC" w:rsidRDefault="003465BD">
            <w:pPr>
              <w:pStyle w:val="ListParagraph"/>
              <w:numPr>
                <w:ilvl w:val="0"/>
                <w:numId w:val="10"/>
              </w:numPr>
              <w:shd w:val="clear" w:color="auto" w:fill="FFFFFF" w:themeFill="background1"/>
              <w:rPr>
                <w:rFonts w:eastAsia="Times New Roman" w:cstheme="minorHAnsi"/>
                <w:color w:val="000000" w:themeColor="text1"/>
                <w:lang w:val="en-IE" w:eastAsia="en-IE"/>
              </w:rPr>
            </w:pPr>
            <w:r w:rsidRPr="009E56FC">
              <w:rPr>
                <w:rFonts w:eastAsia="Times New Roman" w:cstheme="minorHAnsi"/>
                <w:color w:val="000000" w:themeColor="text1"/>
                <w:lang w:val="en-IE" w:eastAsia="en-IE"/>
              </w:rPr>
              <w:t>Laoise/Jo/Alex</w:t>
            </w:r>
            <w:r w:rsidRPr="009E56FC">
              <w:rPr>
                <w:rFonts w:eastAsia="Times New Roman" w:cstheme="minorHAnsi"/>
                <w:b/>
                <w:bCs/>
                <w:color w:val="000000" w:themeColor="text1"/>
                <w:lang w:val="en-IE" w:eastAsia="en-IE"/>
              </w:rPr>
              <w:t xml:space="preserve"> </w:t>
            </w:r>
            <w:r w:rsidR="464AD67B" w:rsidRPr="009E56FC">
              <w:rPr>
                <w:rFonts w:eastAsia="Times New Roman" w:cstheme="minorHAnsi"/>
                <w:b/>
                <w:bCs/>
                <w:color w:val="000000" w:themeColor="text1"/>
                <w:lang w:val="en-IE" w:eastAsia="en-IE"/>
              </w:rPr>
              <w:t>must</w:t>
            </w:r>
            <w:r w:rsidR="00296AE5" w:rsidRPr="009E56FC">
              <w:rPr>
                <w:rFonts w:eastAsia="Times New Roman" w:cstheme="minorHAnsi"/>
                <w:b/>
                <w:bCs/>
                <w:color w:val="000000" w:themeColor="text1"/>
                <w:lang w:val="en-IE" w:eastAsia="en-IE"/>
              </w:rPr>
              <w:t xml:space="preserve"> confirm or deny</w:t>
            </w:r>
            <w:r w:rsidR="464AD67B" w:rsidRPr="009E56FC">
              <w:rPr>
                <w:rFonts w:eastAsia="Times New Roman" w:cstheme="minorHAnsi"/>
                <w:b/>
                <w:bCs/>
                <w:color w:val="000000" w:themeColor="text1"/>
                <w:lang w:val="en-IE" w:eastAsia="en-IE"/>
              </w:rPr>
              <w:t xml:space="preserve"> honestly</w:t>
            </w:r>
            <w:r w:rsidR="00296AE5" w:rsidRPr="009E56FC">
              <w:rPr>
                <w:rFonts w:eastAsia="Times New Roman" w:cstheme="minorHAnsi"/>
                <w:b/>
                <w:bCs/>
                <w:color w:val="000000" w:themeColor="text1"/>
                <w:lang w:val="en-IE" w:eastAsia="en-IE"/>
              </w:rPr>
              <w:t>.</w:t>
            </w:r>
          </w:p>
          <w:p w14:paraId="02A63B90" w14:textId="3E22B753" w:rsidR="464AD67B" w:rsidRPr="000448D6" w:rsidRDefault="00630D0D">
            <w:pPr>
              <w:pStyle w:val="ListParagraph"/>
              <w:numPr>
                <w:ilvl w:val="0"/>
                <w:numId w:val="10"/>
              </w:numPr>
              <w:shd w:val="clear" w:color="auto" w:fill="FFFFFF" w:themeFill="background1"/>
              <w:rPr>
                <w:rFonts w:eastAsia="Times New Roman" w:cstheme="minorHAnsi"/>
                <w:color w:val="000000" w:themeColor="text1"/>
                <w:lang w:val="en-IE" w:eastAsia="en-IE"/>
              </w:rPr>
            </w:pPr>
            <w:r w:rsidRPr="009E56FC">
              <w:rPr>
                <w:rFonts w:eastAsia="Times New Roman" w:cstheme="minorHAnsi"/>
                <w:color w:val="000000" w:themeColor="text1"/>
                <w:lang w:val="en-IE" w:eastAsia="en-IE"/>
              </w:rPr>
              <w:t>I</w:t>
            </w:r>
            <w:r w:rsidR="464AD67B" w:rsidRPr="009E56FC">
              <w:rPr>
                <w:rFonts w:eastAsia="Times New Roman" w:cstheme="minorHAnsi"/>
                <w:color w:val="000000" w:themeColor="text1"/>
                <w:lang w:val="en-IE" w:eastAsia="en-IE"/>
              </w:rPr>
              <w:t>f</w:t>
            </w:r>
            <w:r w:rsidRPr="009E56FC">
              <w:rPr>
                <w:rFonts w:eastAsia="Times New Roman" w:cstheme="minorHAnsi"/>
                <w:color w:val="000000" w:themeColor="text1"/>
                <w:lang w:val="en-IE" w:eastAsia="en-IE"/>
              </w:rPr>
              <w:t xml:space="preserve"> misinformation is</w:t>
            </w:r>
            <w:r w:rsidR="464AD67B" w:rsidRPr="009E56FC">
              <w:rPr>
                <w:rFonts w:eastAsia="Times New Roman" w:cstheme="minorHAnsi"/>
                <w:color w:val="000000" w:themeColor="text1"/>
                <w:lang w:val="en-IE" w:eastAsia="en-IE"/>
              </w:rPr>
              <w:t xml:space="preserve"> not accurately identified</w:t>
            </w:r>
            <w:r w:rsidR="00B70FB2" w:rsidRPr="009E56FC">
              <w:rPr>
                <w:rFonts w:eastAsia="Times New Roman" w:cstheme="minorHAnsi"/>
                <w:color w:val="000000" w:themeColor="text1"/>
                <w:lang w:val="en-IE" w:eastAsia="en-IE"/>
              </w:rPr>
              <w:t>,</w:t>
            </w:r>
            <w:r w:rsidR="464AD67B" w:rsidRPr="009E56FC">
              <w:rPr>
                <w:rFonts w:eastAsia="Times New Roman" w:cstheme="minorHAnsi"/>
                <w:color w:val="000000" w:themeColor="text1"/>
                <w:lang w:val="en-IE" w:eastAsia="en-IE"/>
              </w:rPr>
              <w:t xml:space="preserve"> the</w:t>
            </w:r>
            <w:r w:rsidRPr="009E56FC">
              <w:rPr>
                <w:rFonts w:eastAsia="Times New Roman" w:cstheme="minorHAnsi"/>
                <w:color w:val="000000" w:themeColor="text1"/>
                <w:lang w:val="en-IE" w:eastAsia="en-IE"/>
              </w:rPr>
              <w:t xml:space="preserve"> </w:t>
            </w:r>
            <w:r w:rsidR="003465BD" w:rsidRPr="009E56FC">
              <w:rPr>
                <w:rFonts w:eastAsia="Times New Roman" w:cstheme="minorHAnsi"/>
                <w:color w:val="000000" w:themeColor="text1"/>
                <w:lang w:val="en-IE" w:eastAsia="en-IE"/>
              </w:rPr>
              <w:t>Laoise/Jo/Alex</w:t>
            </w:r>
            <w:r w:rsidR="464AD67B" w:rsidRPr="009E56FC">
              <w:rPr>
                <w:rFonts w:eastAsia="Times New Roman" w:cstheme="minorHAnsi"/>
                <w:color w:val="000000" w:themeColor="text1"/>
                <w:lang w:val="en-IE" w:eastAsia="en-IE"/>
              </w:rPr>
              <w:t xml:space="preserve"> must disclose the ‘actual’ misinformation used. </w:t>
            </w:r>
          </w:p>
        </w:tc>
        <w:tc>
          <w:tcPr>
            <w:tcW w:w="1366" w:type="dxa"/>
          </w:tcPr>
          <w:p w14:paraId="682695BF" w14:textId="6EB19367" w:rsidR="6B05B31B" w:rsidRPr="009E56FC" w:rsidRDefault="6B05B31B" w:rsidP="6F39E023">
            <w:pPr>
              <w:rPr>
                <w:rFonts w:eastAsia="Calibri" w:cstheme="minorHAnsi"/>
                <w:lang w:val="en-IE"/>
              </w:rPr>
            </w:pPr>
            <w:r w:rsidRPr="009E56FC">
              <w:rPr>
                <w:rFonts w:eastAsia="Calibri" w:cstheme="minorHAnsi"/>
                <w:lang w:val="en-IE"/>
              </w:rPr>
              <w:t>20 mins</w:t>
            </w:r>
          </w:p>
        </w:tc>
      </w:tr>
      <w:tr w:rsidR="00CF1876" w:rsidRPr="009E56FC" w14:paraId="451C3E07" w14:textId="77777777" w:rsidTr="00062D61">
        <w:trPr>
          <w:trHeight w:val="1998"/>
        </w:trPr>
        <w:tc>
          <w:tcPr>
            <w:tcW w:w="988" w:type="dxa"/>
          </w:tcPr>
          <w:p w14:paraId="4A93CCD1" w14:textId="5833D823" w:rsidR="6F39E023" w:rsidRPr="009E56FC" w:rsidRDefault="6F39E023" w:rsidP="6F39E023">
            <w:pPr>
              <w:rPr>
                <w:rFonts w:eastAsia="Calibri" w:cstheme="minorHAnsi"/>
                <w:b/>
                <w:bCs/>
                <w:lang w:val="en-IE"/>
              </w:rPr>
            </w:pPr>
          </w:p>
          <w:p w14:paraId="3F00CCA4" w14:textId="750752FF" w:rsidR="6F39E023" w:rsidRPr="009E56FC" w:rsidRDefault="6F39E023" w:rsidP="6F39E023">
            <w:pPr>
              <w:rPr>
                <w:rFonts w:eastAsia="Calibri" w:cstheme="minorHAnsi"/>
                <w:b/>
                <w:bCs/>
                <w:lang w:val="en-IE"/>
              </w:rPr>
            </w:pPr>
          </w:p>
          <w:p w14:paraId="0A36F3A4" w14:textId="1A896B99" w:rsidR="00CF1876" w:rsidRPr="009E56FC" w:rsidRDefault="11472AAC" w:rsidP="6F39E023">
            <w:pPr>
              <w:rPr>
                <w:rFonts w:eastAsia="Calibri" w:cstheme="minorHAnsi"/>
                <w:b/>
                <w:bCs/>
                <w:lang w:val="en-IE"/>
              </w:rPr>
            </w:pPr>
            <w:r w:rsidRPr="009E56FC">
              <w:rPr>
                <w:rFonts w:eastAsia="Calibri" w:cstheme="minorHAnsi"/>
                <w:b/>
                <w:bCs/>
                <w:lang w:val="en-IE"/>
              </w:rPr>
              <w:t>80</w:t>
            </w:r>
            <w:r w:rsidR="00CA3068" w:rsidRPr="009E56FC">
              <w:rPr>
                <w:rFonts w:eastAsia="Calibri" w:cstheme="minorHAnsi"/>
                <w:b/>
                <w:bCs/>
                <w:lang w:val="en-IE"/>
              </w:rPr>
              <w:t>-10</w:t>
            </w:r>
            <w:r w:rsidR="62588B99" w:rsidRPr="009E56FC">
              <w:rPr>
                <w:rFonts w:eastAsia="Calibri" w:cstheme="minorHAnsi"/>
                <w:b/>
                <w:bCs/>
                <w:lang w:val="en-IE"/>
              </w:rPr>
              <w:t>5</w:t>
            </w:r>
          </w:p>
        </w:tc>
        <w:tc>
          <w:tcPr>
            <w:tcW w:w="6662" w:type="dxa"/>
          </w:tcPr>
          <w:p w14:paraId="579B9732" w14:textId="44C3C534" w:rsidR="00CA14FE" w:rsidRDefault="00707FD1" w:rsidP="6F39E023">
            <w:pPr>
              <w:shd w:val="clear" w:color="auto" w:fill="FFFFFF" w:themeFill="background1"/>
              <w:textAlignment w:val="baseline"/>
              <w:rPr>
                <w:rFonts w:eastAsia="Times New Roman" w:cstheme="minorHAnsi"/>
                <w:color w:val="000000"/>
                <w:u w:val="single"/>
                <w:bdr w:val="none" w:sz="0" w:space="0" w:color="auto" w:frame="1"/>
                <w:lang w:val="en-IE" w:eastAsia="en-IE"/>
              </w:rPr>
            </w:pPr>
            <w:r>
              <w:rPr>
                <w:rFonts w:eastAsia="Times New Roman" w:cstheme="minorHAnsi"/>
                <w:b/>
                <w:bCs/>
                <w:color w:val="000000"/>
                <w:bdr w:val="none" w:sz="0" w:space="0" w:color="auto" w:frame="1"/>
                <w:lang w:val="en-IE" w:eastAsia="en-IE"/>
              </w:rPr>
              <w:t xml:space="preserve">Task 3 - </w:t>
            </w:r>
            <w:r w:rsidR="000448D6" w:rsidRPr="00EA411E">
              <w:rPr>
                <w:rFonts w:eastAsia="Times New Roman" w:cstheme="minorHAnsi"/>
                <w:b/>
                <w:bCs/>
                <w:color w:val="000000"/>
                <w:bdr w:val="none" w:sz="0" w:space="0" w:color="auto" w:frame="1"/>
                <w:lang w:val="en-IE" w:eastAsia="en-IE"/>
              </w:rPr>
              <w:t>Facilitated session:</w:t>
            </w:r>
            <w:r w:rsidR="000448D6" w:rsidRPr="00EA411E">
              <w:rPr>
                <w:rFonts w:eastAsia="Times New Roman" w:cstheme="minorHAnsi"/>
                <w:color w:val="000000"/>
                <w:bdr w:val="none" w:sz="0" w:space="0" w:color="auto" w:frame="1"/>
                <w:lang w:val="en-IE" w:eastAsia="en-IE"/>
              </w:rPr>
              <w:t xml:space="preserve"> </w:t>
            </w:r>
            <w:r w:rsidR="29BEE260" w:rsidRPr="00EA411E">
              <w:rPr>
                <w:rFonts w:eastAsia="Times New Roman" w:cstheme="minorHAnsi"/>
                <w:color w:val="000000"/>
                <w:bdr w:val="none" w:sz="0" w:space="0" w:color="auto" w:frame="1"/>
                <w:lang w:val="en-IE" w:eastAsia="en-IE"/>
              </w:rPr>
              <w:t xml:space="preserve">With the freedom to step out of </w:t>
            </w:r>
            <w:r w:rsidR="004C3BF7" w:rsidRPr="00EA411E">
              <w:rPr>
                <w:rFonts w:eastAsia="Times New Roman" w:cstheme="minorHAnsi"/>
                <w:color w:val="000000"/>
                <w:bdr w:val="none" w:sz="0" w:space="0" w:color="auto" w:frame="1"/>
                <w:lang w:val="en-IE" w:eastAsia="en-IE"/>
              </w:rPr>
              <w:t xml:space="preserve">your </w:t>
            </w:r>
            <w:r w:rsidR="29BEE260" w:rsidRPr="00EA411E">
              <w:rPr>
                <w:rFonts w:eastAsia="Times New Roman" w:cstheme="minorHAnsi"/>
                <w:color w:val="000000"/>
                <w:bdr w:val="none" w:sz="0" w:space="0" w:color="auto" w:frame="1"/>
                <w:lang w:val="en-IE" w:eastAsia="en-IE"/>
              </w:rPr>
              <w:t>assigned perspective if your group so chooses, your g</w:t>
            </w:r>
            <w:r w:rsidR="05587CEA" w:rsidRPr="00EA411E">
              <w:rPr>
                <w:rFonts w:eastAsia="Times New Roman" w:cstheme="minorHAnsi"/>
                <w:color w:val="000000"/>
                <w:bdr w:val="none" w:sz="0" w:space="0" w:color="auto" w:frame="1"/>
                <w:lang w:val="en-IE" w:eastAsia="en-IE"/>
              </w:rPr>
              <w:t xml:space="preserve">roup </w:t>
            </w:r>
            <w:r w:rsidR="13D3F530" w:rsidRPr="00EA411E">
              <w:rPr>
                <w:rFonts w:eastAsia="Times New Roman" w:cstheme="minorHAnsi"/>
                <w:color w:val="000000"/>
                <w:u w:val="single"/>
                <w:bdr w:val="none" w:sz="0" w:space="0" w:color="auto" w:frame="1"/>
                <w:lang w:val="en-IE" w:eastAsia="en-IE"/>
              </w:rPr>
              <w:t>must</w:t>
            </w:r>
            <w:r w:rsidR="00CA14FE">
              <w:rPr>
                <w:rFonts w:eastAsia="Times New Roman" w:cstheme="minorHAnsi"/>
                <w:color w:val="000000"/>
                <w:u w:val="single"/>
                <w:bdr w:val="none" w:sz="0" w:space="0" w:color="auto" w:frame="1"/>
                <w:lang w:val="en-IE" w:eastAsia="en-IE"/>
              </w:rPr>
              <w:t>:</w:t>
            </w:r>
          </w:p>
          <w:p w14:paraId="22440FE4" w14:textId="2AF21BF4" w:rsidR="00EF4F1D" w:rsidRPr="00CA14FE" w:rsidRDefault="0049433D">
            <w:pPr>
              <w:pStyle w:val="ListParagraph"/>
              <w:numPr>
                <w:ilvl w:val="0"/>
                <w:numId w:val="13"/>
              </w:numPr>
              <w:shd w:val="clear" w:color="auto" w:fill="FFFFFF" w:themeFill="background1"/>
              <w:textAlignment w:val="baseline"/>
              <w:rPr>
                <w:rFonts w:eastAsia="Times New Roman" w:cstheme="minorHAnsi"/>
                <w:color w:val="000000" w:themeColor="text1"/>
                <w:lang w:val="en-IE" w:eastAsia="en-IE"/>
              </w:rPr>
            </w:pPr>
            <w:r>
              <w:rPr>
                <w:rFonts w:eastAsia="Times New Roman" w:cstheme="minorHAnsi"/>
                <w:color w:val="000000"/>
                <w:u w:val="single"/>
                <w:bdr w:val="none" w:sz="0" w:space="0" w:color="auto" w:frame="1"/>
                <w:lang w:val="en-IE" w:eastAsia="en-IE"/>
              </w:rPr>
              <w:t>D</w:t>
            </w:r>
            <w:r w:rsidR="05587CEA" w:rsidRPr="00CA14FE">
              <w:rPr>
                <w:rFonts w:eastAsia="Times New Roman" w:cstheme="minorHAnsi"/>
                <w:color w:val="000000"/>
                <w:u w:val="single"/>
                <w:bdr w:val="none" w:sz="0" w:space="0" w:color="auto" w:frame="1"/>
                <w:lang w:val="en-IE" w:eastAsia="en-IE"/>
              </w:rPr>
              <w:t>evelop a SMART upstream goal</w:t>
            </w:r>
            <w:r w:rsidR="05587CEA" w:rsidRPr="00CA14FE">
              <w:rPr>
                <w:rFonts w:eastAsia="Times New Roman" w:cstheme="minorHAnsi"/>
                <w:color w:val="000000"/>
                <w:bdr w:val="none" w:sz="0" w:space="0" w:color="auto" w:frame="1"/>
                <w:lang w:val="en-IE" w:eastAsia="en-IE"/>
              </w:rPr>
              <w:t xml:space="preserve"> relating to </w:t>
            </w:r>
            <w:r w:rsidR="2D23DB3A" w:rsidRPr="00CA14FE">
              <w:rPr>
                <w:rFonts w:eastAsia="Times New Roman" w:cstheme="minorHAnsi"/>
                <w:color w:val="000000"/>
                <w:bdr w:val="none" w:sz="0" w:space="0" w:color="auto" w:frame="1"/>
                <w:lang w:val="en-IE" w:eastAsia="en-IE"/>
              </w:rPr>
              <w:t xml:space="preserve">vaping </w:t>
            </w:r>
            <w:r w:rsidR="6A146321" w:rsidRPr="00CA14FE">
              <w:rPr>
                <w:rFonts w:eastAsia="Times New Roman" w:cstheme="minorHAnsi"/>
                <w:color w:val="000000" w:themeColor="text1"/>
                <w:lang w:val="en-IE" w:eastAsia="en-IE"/>
              </w:rPr>
              <w:t>that you will present to a government representative or</w:t>
            </w:r>
            <w:r w:rsidR="00CA14FE">
              <w:rPr>
                <w:rFonts w:eastAsia="Times New Roman" w:cstheme="minorHAnsi"/>
                <w:color w:val="000000" w:themeColor="text1"/>
                <w:lang w:val="en-IE" w:eastAsia="en-IE"/>
              </w:rPr>
              <w:t xml:space="preserve"> </w:t>
            </w:r>
            <w:r w:rsidR="6A146321" w:rsidRPr="00CA14FE">
              <w:rPr>
                <w:rFonts w:eastAsia="Times New Roman" w:cstheme="minorHAnsi"/>
                <w:color w:val="000000" w:themeColor="text1"/>
                <w:lang w:val="en-IE" w:eastAsia="en-IE"/>
              </w:rPr>
              <w:t>Committee</w:t>
            </w:r>
            <w:r w:rsidR="00062D61">
              <w:rPr>
                <w:rFonts w:eastAsia="Times New Roman" w:cstheme="minorHAnsi"/>
                <w:color w:val="000000" w:themeColor="text1"/>
                <w:lang w:val="en-IE" w:eastAsia="en-IE"/>
              </w:rPr>
              <w:t xml:space="preserve"> (10 mins)</w:t>
            </w:r>
            <w:r w:rsidR="00EF4F1D" w:rsidRPr="00CA14FE">
              <w:rPr>
                <w:rFonts w:eastAsia="Times New Roman" w:cstheme="minorHAnsi"/>
                <w:color w:val="000000" w:themeColor="text1"/>
                <w:lang w:val="en-IE" w:eastAsia="en-IE"/>
              </w:rPr>
              <w:t>.</w:t>
            </w:r>
          </w:p>
          <w:p w14:paraId="49423BBD" w14:textId="5149C558" w:rsidR="00EF4F1D" w:rsidRPr="003F0C18" w:rsidRDefault="57A67D97">
            <w:pPr>
              <w:pStyle w:val="ListParagraph"/>
              <w:numPr>
                <w:ilvl w:val="0"/>
                <w:numId w:val="13"/>
              </w:numPr>
              <w:shd w:val="clear" w:color="auto" w:fill="FFFFFF" w:themeFill="background1"/>
              <w:textAlignment w:val="baseline"/>
              <w:rPr>
                <w:rFonts w:eastAsia="Times New Roman" w:cstheme="minorHAnsi"/>
                <w:color w:val="000000" w:themeColor="text1"/>
                <w:lang w:val="en-IE" w:eastAsia="en-IE"/>
              </w:rPr>
            </w:pPr>
            <w:r w:rsidRPr="003F0C18">
              <w:rPr>
                <w:rFonts w:eastAsia="Times New Roman" w:cstheme="minorHAnsi"/>
                <w:color w:val="000000" w:themeColor="text1"/>
                <w:lang w:val="en-IE" w:eastAsia="en-IE"/>
              </w:rPr>
              <w:t xml:space="preserve">Each group presents for </w:t>
            </w:r>
            <w:r w:rsidR="005834C3">
              <w:rPr>
                <w:rFonts w:eastAsia="Times New Roman" w:cstheme="minorHAnsi"/>
                <w:color w:val="000000" w:themeColor="text1"/>
                <w:lang w:val="en-IE" w:eastAsia="en-IE"/>
              </w:rPr>
              <w:t xml:space="preserve">max </w:t>
            </w:r>
            <w:r w:rsidR="00A476B4">
              <w:rPr>
                <w:rFonts w:eastAsia="Times New Roman" w:cstheme="minorHAnsi"/>
                <w:color w:val="000000" w:themeColor="text1"/>
                <w:lang w:val="en-IE" w:eastAsia="en-IE"/>
              </w:rPr>
              <w:t>1</w:t>
            </w:r>
            <w:r w:rsidRPr="003F0C18">
              <w:rPr>
                <w:rFonts w:eastAsia="Times New Roman" w:cstheme="minorHAnsi"/>
                <w:color w:val="000000" w:themeColor="text1"/>
                <w:lang w:val="en-IE" w:eastAsia="en-IE"/>
              </w:rPr>
              <w:t xml:space="preserve"> min</w:t>
            </w:r>
            <w:r w:rsidR="00E97501">
              <w:rPr>
                <w:rFonts w:eastAsia="Times New Roman" w:cstheme="minorHAnsi"/>
                <w:color w:val="000000" w:themeColor="text1"/>
                <w:lang w:val="en-IE" w:eastAsia="en-IE"/>
              </w:rPr>
              <w:t>ute</w:t>
            </w:r>
            <w:r w:rsidR="00B70FB2" w:rsidRPr="003F0C18">
              <w:rPr>
                <w:rFonts w:eastAsia="Times New Roman" w:cstheme="minorHAnsi"/>
                <w:color w:val="000000" w:themeColor="text1"/>
                <w:lang w:val="en-IE" w:eastAsia="en-IE"/>
              </w:rPr>
              <w:t xml:space="preserve"> total</w:t>
            </w:r>
            <w:r w:rsidRPr="003F0C18">
              <w:rPr>
                <w:rFonts w:eastAsia="Times New Roman" w:cstheme="minorHAnsi"/>
                <w:color w:val="000000" w:themeColor="text1"/>
                <w:lang w:val="en-IE" w:eastAsia="en-IE"/>
              </w:rPr>
              <w:t xml:space="preserve">, </w:t>
            </w:r>
            <w:r w:rsidR="43232716" w:rsidRPr="003F0C18">
              <w:rPr>
                <w:rFonts w:eastAsia="Times New Roman" w:cstheme="minorHAnsi"/>
                <w:color w:val="000000" w:themeColor="text1"/>
                <w:lang w:val="en-IE" w:eastAsia="en-IE"/>
              </w:rPr>
              <w:t>[up to three speaker</w:t>
            </w:r>
            <w:r w:rsidR="0A9A2023" w:rsidRPr="003F0C18">
              <w:rPr>
                <w:rFonts w:eastAsia="Times New Roman" w:cstheme="minorHAnsi"/>
                <w:color w:val="000000" w:themeColor="text1"/>
                <w:lang w:val="en-IE" w:eastAsia="en-IE"/>
              </w:rPr>
              <w:t>s</w:t>
            </w:r>
            <w:r w:rsidR="43232716" w:rsidRPr="003F0C18">
              <w:rPr>
                <w:rFonts w:eastAsia="Times New Roman" w:cstheme="minorHAnsi"/>
                <w:color w:val="000000" w:themeColor="text1"/>
                <w:lang w:val="en-IE" w:eastAsia="en-IE"/>
              </w:rPr>
              <w:t>]</w:t>
            </w:r>
            <w:r w:rsidRPr="003F0C18">
              <w:rPr>
                <w:rFonts w:eastAsia="Times New Roman" w:cstheme="minorHAnsi"/>
                <w:color w:val="000000" w:themeColor="text1"/>
                <w:lang w:val="en-IE" w:eastAsia="en-IE"/>
              </w:rPr>
              <w:t xml:space="preserve"> </w:t>
            </w:r>
          </w:p>
          <w:p w14:paraId="792D9DDD" w14:textId="3478502E" w:rsidR="00CF1876" w:rsidRPr="003F0C18" w:rsidRDefault="001B2A89">
            <w:pPr>
              <w:pStyle w:val="ListParagraph"/>
              <w:numPr>
                <w:ilvl w:val="0"/>
                <w:numId w:val="13"/>
              </w:numPr>
              <w:shd w:val="clear" w:color="auto" w:fill="FFFFFF" w:themeFill="background1"/>
              <w:textAlignment w:val="baseline"/>
              <w:rPr>
                <w:rFonts w:eastAsia="Times New Roman" w:cstheme="minorHAnsi"/>
                <w:color w:val="000000" w:themeColor="text1"/>
                <w:lang w:val="en-IE" w:eastAsia="en-IE"/>
              </w:rPr>
            </w:pPr>
            <w:r w:rsidRPr="003F0C18">
              <w:rPr>
                <w:rFonts w:eastAsia="Times New Roman" w:cstheme="minorHAnsi"/>
                <w:color w:val="000000" w:themeColor="text1"/>
                <w:lang w:val="en-IE" w:eastAsia="en-IE"/>
              </w:rPr>
              <w:t>R</w:t>
            </w:r>
            <w:r w:rsidR="224B16A4" w:rsidRPr="003F0C18">
              <w:rPr>
                <w:rFonts w:eastAsia="Times New Roman" w:cstheme="minorHAnsi"/>
                <w:color w:val="000000" w:themeColor="text1"/>
                <w:lang w:val="en-IE" w:eastAsia="en-IE"/>
              </w:rPr>
              <w:t>eference to upstream goals should take acco</w:t>
            </w:r>
            <w:r w:rsidR="6379DFDC" w:rsidRPr="003F0C18">
              <w:rPr>
                <w:rFonts w:eastAsia="Times New Roman" w:cstheme="minorHAnsi"/>
                <w:color w:val="000000" w:themeColor="text1"/>
                <w:lang w:val="en-IE" w:eastAsia="en-IE"/>
              </w:rPr>
              <w:t>unt</w:t>
            </w:r>
            <w:r w:rsidR="224B16A4" w:rsidRPr="003F0C18">
              <w:rPr>
                <w:rFonts w:eastAsia="Times New Roman" w:cstheme="minorHAnsi"/>
                <w:color w:val="000000" w:themeColor="text1"/>
                <w:lang w:val="en-IE" w:eastAsia="en-IE"/>
              </w:rPr>
              <w:t xml:space="preserve"> of</w:t>
            </w:r>
            <w:r w:rsidR="00A75455" w:rsidRPr="003F0C18">
              <w:rPr>
                <w:rFonts w:eastAsia="Times New Roman" w:cstheme="minorHAnsi"/>
                <w:color w:val="000000" w:themeColor="text1"/>
                <w:lang w:val="en-IE" w:eastAsia="en-IE"/>
              </w:rPr>
              <w:t xml:space="preserve"> the Healthy </w:t>
            </w:r>
            <w:r w:rsidR="00A114FA">
              <w:rPr>
                <w:rFonts w:eastAsia="Times New Roman" w:cstheme="minorHAnsi"/>
                <w:color w:val="000000" w:themeColor="text1"/>
                <w:lang w:val="en-IE" w:eastAsia="en-IE"/>
              </w:rPr>
              <w:t>T</w:t>
            </w:r>
            <w:r w:rsidR="00A75455" w:rsidRPr="003F0C18">
              <w:rPr>
                <w:rFonts w:eastAsia="Times New Roman" w:cstheme="minorHAnsi"/>
                <w:color w:val="000000" w:themeColor="text1"/>
                <w:lang w:val="en-IE" w:eastAsia="en-IE"/>
              </w:rPr>
              <w:t xml:space="preserve">rinity Handbook and lectorial/workshop preparation </w:t>
            </w:r>
            <w:r w:rsidR="003F0C18">
              <w:rPr>
                <w:rFonts w:eastAsia="Times New Roman" w:cstheme="minorHAnsi"/>
                <w:color w:val="000000" w:themeColor="text1"/>
                <w:lang w:val="en-IE" w:eastAsia="en-IE"/>
              </w:rPr>
              <w:t>resources.</w:t>
            </w:r>
          </w:p>
        </w:tc>
        <w:tc>
          <w:tcPr>
            <w:tcW w:w="1366" w:type="dxa"/>
          </w:tcPr>
          <w:p w14:paraId="794BBB55" w14:textId="52FBD485" w:rsidR="6F39E023" w:rsidRPr="00EA411E" w:rsidRDefault="00FD7C4E" w:rsidP="00EA411E">
            <w:pPr>
              <w:spacing w:after="60"/>
              <w:rPr>
                <w:rFonts w:eastAsia="Calibri" w:cstheme="minorHAnsi"/>
                <w:sz w:val="20"/>
                <w:szCs w:val="20"/>
                <w:lang w:val="en-IE"/>
              </w:rPr>
            </w:pPr>
            <w:r w:rsidRPr="00EA411E">
              <w:rPr>
                <w:rFonts w:eastAsia="Calibri" w:cstheme="minorHAnsi"/>
                <w:sz w:val="20"/>
                <w:szCs w:val="20"/>
                <w:lang w:val="en-IE"/>
              </w:rPr>
              <w:t>3-</w:t>
            </w:r>
            <w:r w:rsidR="55DCDE1C" w:rsidRPr="00EA411E">
              <w:rPr>
                <w:rFonts w:eastAsia="Calibri" w:cstheme="minorHAnsi"/>
                <w:sz w:val="20"/>
                <w:szCs w:val="20"/>
                <w:lang w:val="en-IE"/>
              </w:rPr>
              <w:t>5mins to introduce:</w:t>
            </w:r>
          </w:p>
          <w:p w14:paraId="2028EB26" w14:textId="4351923F" w:rsidR="00CF1876" w:rsidRPr="00EA411E" w:rsidRDefault="653CA143" w:rsidP="00EA411E">
            <w:pPr>
              <w:spacing w:after="60"/>
              <w:rPr>
                <w:rFonts w:eastAsia="Calibri" w:cstheme="minorHAnsi"/>
                <w:sz w:val="20"/>
                <w:szCs w:val="20"/>
                <w:lang w:val="en-IE"/>
              </w:rPr>
            </w:pPr>
            <w:r w:rsidRPr="00EA411E">
              <w:rPr>
                <w:rFonts w:eastAsia="Calibri" w:cstheme="minorHAnsi"/>
                <w:sz w:val="20"/>
                <w:szCs w:val="20"/>
                <w:lang w:val="en-IE"/>
              </w:rPr>
              <w:t>10</w:t>
            </w:r>
            <w:r w:rsidR="00CA3068" w:rsidRPr="00EA411E">
              <w:rPr>
                <w:rFonts w:eastAsia="Calibri" w:cstheme="minorHAnsi"/>
                <w:sz w:val="20"/>
                <w:szCs w:val="20"/>
                <w:lang w:val="en-IE"/>
              </w:rPr>
              <w:t>mins</w:t>
            </w:r>
            <w:r w:rsidR="6924E025" w:rsidRPr="00EA411E">
              <w:rPr>
                <w:rFonts w:eastAsia="Calibri" w:cstheme="minorHAnsi"/>
                <w:sz w:val="20"/>
                <w:szCs w:val="20"/>
                <w:lang w:val="en-IE"/>
              </w:rPr>
              <w:t xml:space="preserve"> (</w:t>
            </w:r>
            <w:r w:rsidR="00FD7C4E" w:rsidRPr="00EA411E">
              <w:rPr>
                <w:rFonts w:eastAsia="Calibri" w:cstheme="minorHAnsi"/>
                <w:sz w:val="20"/>
                <w:szCs w:val="20"/>
                <w:lang w:val="en-IE"/>
              </w:rPr>
              <w:t xml:space="preserve">group </w:t>
            </w:r>
            <w:r w:rsidR="6924E025" w:rsidRPr="00EA411E">
              <w:rPr>
                <w:rFonts w:eastAsia="Calibri" w:cstheme="minorHAnsi"/>
                <w:sz w:val="20"/>
                <w:szCs w:val="20"/>
                <w:lang w:val="en-IE"/>
              </w:rPr>
              <w:t>prepare</w:t>
            </w:r>
            <w:r w:rsidR="00FD7C4E" w:rsidRPr="00EA411E">
              <w:rPr>
                <w:rFonts w:eastAsia="Calibri" w:cstheme="minorHAnsi"/>
                <w:sz w:val="20"/>
                <w:szCs w:val="20"/>
                <w:lang w:val="en-IE"/>
              </w:rPr>
              <w:t>s</w:t>
            </w:r>
            <w:r w:rsidR="6924E025" w:rsidRPr="00EA411E">
              <w:rPr>
                <w:rFonts w:eastAsia="Calibri" w:cstheme="minorHAnsi"/>
                <w:sz w:val="20"/>
                <w:szCs w:val="20"/>
                <w:lang w:val="en-IE"/>
              </w:rPr>
              <w:t xml:space="preserve">) </w:t>
            </w:r>
          </w:p>
          <w:p w14:paraId="795E13B3" w14:textId="6A4C38D4" w:rsidR="00B70FB2" w:rsidRPr="00EA411E" w:rsidRDefault="6924E025" w:rsidP="00EA411E">
            <w:pPr>
              <w:spacing w:after="60"/>
              <w:rPr>
                <w:rFonts w:eastAsia="Calibri" w:cstheme="minorHAnsi"/>
                <w:sz w:val="20"/>
                <w:szCs w:val="20"/>
                <w:lang w:val="en-IE"/>
              </w:rPr>
            </w:pPr>
            <w:r w:rsidRPr="00EA411E">
              <w:rPr>
                <w:rFonts w:eastAsia="Calibri" w:cstheme="minorHAnsi"/>
                <w:sz w:val="20"/>
                <w:szCs w:val="20"/>
                <w:lang w:val="en-IE"/>
              </w:rPr>
              <w:t xml:space="preserve">3 x </w:t>
            </w:r>
            <w:r w:rsidR="64079513" w:rsidRPr="00EA411E">
              <w:rPr>
                <w:rFonts w:eastAsia="Calibri" w:cstheme="minorHAnsi"/>
                <w:sz w:val="20"/>
                <w:szCs w:val="20"/>
                <w:lang w:val="en-IE"/>
              </w:rPr>
              <w:t>1</w:t>
            </w:r>
            <w:r w:rsidRPr="00EA411E">
              <w:rPr>
                <w:rFonts w:eastAsia="Calibri" w:cstheme="minorHAnsi"/>
                <w:sz w:val="20"/>
                <w:szCs w:val="20"/>
                <w:lang w:val="en-IE"/>
              </w:rPr>
              <w:t xml:space="preserve"> min </w:t>
            </w:r>
          </w:p>
          <w:p w14:paraId="660E13D8" w14:textId="033CA729" w:rsidR="00CF1876" w:rsidRPr="009E56FC" w:rsidRDefault="6CD4F89D" w:rsidP="00EA411E">
            <w:pPr>
              <w:spacing w:after="60"/>
              <w:rPr>
                <w:rFonts w:eastAsia="Calibri" w:cstheme="minorHAnsi"/>
                <w:lang w:val="en-IE"/>
              </w:rPr>
            </w:pPr>
            <w:r w:rsidRPr="00EA411E">
              <w:rPr>
                <w:rFonts w:eastAsia="Calibri" w:cstheme="minorHAnsi"/>
                <w:sz w:val="20"/>
                <w:szCs w:val="20"/>
                <w:lang w:val="en-IE"/>
              </w:rPr>
              <w:t xml:space="preserve">Up to </w:t>
            </w:r>
            <w:r w:rsidR="7514351A" w:rsidRPr="00EA411E">
              <w:rPr>
                <w:rFonts w:eastAsia="Calibri" w:cstheme="minorHAnsi"/>
                <w:sz w:val="20"/>
                <w:szCs w:val="20"/>
                <w:lang w:val="en-IE"/>
              </w:rPr>
              <w:t>7</w:t>
            </w:r>
            <w:r w:rsidRPr="00EA411E">
              <w:rPr>
                <w:rFonts w:eastAsia="Calibri" w:cstheme="minorHAnsi"/>
                <w:sz w:val="20"/>
                <w:szCs w:val="20"/>
                <w:lang w:val="en-IE"/>
              </w:rPr>
              <w:t xml:space="preserve"> mins </w:t>
            </w:r>
            <w:r w:rsidR="00B70FB2" w:rsidRPr="00EA411E">
              <w:rPr>
                <w:rFonts w:eastAsia="Calibri" w:cstheme="minorHAnsi"/>
                <w:sz w:val="20"/>
                <w:szCs w:val="20"/>
                <w:lang w:val="en-IE"/>
              </w:rPr>
              <w:t xml:space="preserve"> for </w:t>
            </w:r>
            <w:r w:rsidRPr="00EA411E">
              <w:rPr>
                <w:rFonts w:eastAsia="Calibri" w:cstheme="minorHAnsi"/>
                <w:sz w:val="20"/>
                <w:szCs w:val="20"/>
                <w:lang w:val="en-IE"/>
              </w:rPr>
              <w:t>wrapup</w:t>
            </w:r>
            <w:r w:rsidR="3B984A0B" w:rsidRPr="00EA411E">
              <w:rPr>
                <w:rFonts w:eastAsia="Calibri" w:cstheme="minorHAnsi"/>
                <w:sz w:val="20"/>
                <w:szCs w:val="20"/>
                <w:lang w:val="en-IE"/>
              </w:rPr>
              <w:t>.</w:t>
            </w:r>
          </w:p>
        </w:tc>
      </w:tr>
      <w:tr w:rsidR="004C0FED" w:rsidRPr="009E56FC" w14:paraId="73DB947B" w14:textId="77777777" w:rsidTr="0040596C">
        <w:tc>
          <w:tcPr>
            <w:tcW w:w="988" w:type="dxa"/>
          </w:tcPr>
          <w:p w14:paraId="67847658" w14:textId="60A74173" w:rsidR="00CF1876" w:rsidRPr="009E56FC" w:rsidRDefault="00CA3068" w:rsidP="6F39E023">
            <w:pPr>
              <w:rPr>
                <w:rFonts w:eastAsia="Calibri" w:cstheme="minorHAnsi"/>
                <w:b/>
                <w:bCs/>
                <w:lang w:val="en-IE"/>
              </w:rPr>
            </w:pPr>
            <w:r w:rsidRPr="009E56FC">
              <w:rPr>
                <w:rFonts w:eastAsia="Calibri" w:cstheme="minorHAnsi"/>
                <w:b/>
                <w:bCs/>
                <w:lang w:val="en-IE"/>
              </w:rPr>
              <w:t>10</w:t>
            </w:r>
            <w:r w:rsidR="670CF251" w:rsidRPr="009E56FC">
              <w:rPr>
                <w:rFonts w:eastAsia="Calibri" w:cstheme="minorHAnsi"/>
                <w:b/>
                <w:bCs/>
                <w:lang w:val="en-IE"/>
              </w:rPr>
              <w:t>5</w:t>
            </w:r>
            <w:r w:rsidRPr="009E56FC">
              <w:rPr>
                <w:rFonts w:eastAsia="Calibri" w:cstheme="minorHAnsi"/>
                <w:b/>
                <w:bCs/>
                <w:lang w:val="en-IE"/>
              </w:rPr>
              <w:t>-110m</w:t>
            </w:r>
          </w:p>
        </w:tc>
        <w:tc>
          <w:tcPr>
            <w:tcW w:w="6662" w:type="dxa"/>
          </w:tcPr>
          <w:p w14:paraId="7CF8A9DF" w14:textId="6DE1C538" w:rsidR="00C67649" w:rsidRPr="009E56FC" w:rsidRDefault="00FD7C4E" w:rsidP="00C67649">
            <w:pPr>
              <w:shd w:val="clear" w:color="auto" w:fill="FFFFFF" w:themeFill="background1"/>
              <w:textAlignment w:val="baseline"/>
              <w:rPr>
                <w:rFonts w:eastAsia="Calibri" w:cstheme="minorHAnsi"/>
                <w:lang w:val="en-IE"/>
              </w:rPr>
            </w:pPr>
            <w:r w:rsidRPr="003514F6">
              <w:rPr>
                <w:rFonts w:eastAsia="Calibri" w:cstheme="minorHAnsi"/>
                <w:b/>
                <w:bCs/>
                <w:lang w:val="en-IE"/>
              </w:rPr>
              <w:t>(Optional)</w:t>
            </w:r>
            <w:r w:rsidR="00C67649" w:rsidRPr="003514F6">
              <w:rPr>
                <w:rFonts w:eastAsia="Calibri" w:cstheme="minorHAnsi"/>
                <w:b/>
                <w:bCs/>
                <w:lang w:val="en-IE"/>
              </w:rPr>
              <w:t xml:space="preserve"> prompt questions</w:t>
            </w:r>
            <w:r>
              <w:rPr>
                <w:rFonts w:eastAsia="Calibri" w:cstheme="minorHAnsi"/>
                <w:lang w:val="en-IE"/>
              </w:rPr>
              <w:t xml:space="preserve"> and closing session</w:t>
            </w:r>
            <w:r w:rsidR="00C67649" w:rsidRPr="009E56FC">
              <w:rPr>
                <w:rFonts w:eastAsia="Calibri" w:cstheme="minorHAnsi"/>
                <w:lang w:val="en-IE"/>
              </w:rPr>
              <w:t>:</w:t>
            </w:r>
          </w:p>
          <w:p w14:paraId="2ECF8FEC" w14:textId="28C1C589" w:rsidR="000B11C8" w:rsidRPr="003514F6" w:rsidRDefault="000B11C8">
            <w:pPr>
              <w:pStyle w:val="ListParagraph"/>
              <w:numPr>
                <w:ilvl w:val="0"/>
                <w:numId w:val="12"/>
              </w:numPr>
              <w:shd w:val="clear" w:color="auto" w:fill="FFFFFF" w:themeFill="background1"/>
              <w:textAlignment w:val="baseline"/>
              <w:rPr>
                <w:rFonts w:eastAsia="Calibri" w:cstheme="minorHAnsi"/>
              </w:rPr>
            </w:pPr>
            <w:r w:rsidRPr="009E56FC">
              <w:rPr>
                <w:rFonts w:eastAsia="Calibri" w:cstheme="minorHAnsi"/>
              </w:rPr>
              <w:t xml:space="preserve">Where did tension and discomfort arise when acting in your role as Laoise, Jo or Alex? </w:t>
            </w:r>
            <w:r w:rsidR="003514F6">
              <w:rPr>
                <w:rFonts w:eastAsia="Calibri" w:cstheme="minorHAnsi"/>
              </w:rPr>
              <w:t xml:space="preserve">  </w:t>
            </w:r>
            <w:r w:rsidRPr="003514F6">
              <w:rPr>
                <w:rFonts w:eastAsia="Calibri" w:cstheme="minorHAnsi"/>
              </w:rPr>
              <w:t>Why</w:t>
            </w:r>
            <w:r w:rsidR="00110FCC">
              <w:rPr>
                <w:rFonts w:eastAsia="Calibri" w:cstheme="minorHAnsi"/>
              </w:rPr>
              <w:t>,</w:t>
            </w:r>
            <w:r w:rsidRPr="003514F6">
              <w:rPr>
                <w:rFonts w:eastAsia="Calibri" w:cstheme="minorHAnsi"/>
              </w:rPr>
              <w:t xml:space="preserve"> do</w:t>
            </w:r>
            <w:r w:rsidR="00E07345">
              <w:rPr>
                <w:rFonts w:eastAsia="Calibri" w:cstheme="minorHAnsi"/>
              </w:rPr>
              <w:t xml:space="preserve"> you</w:t>
            </w:r>
            <w:r w:rsidRPr="003514F6">
              <w:rPr>
                <w:rFonts w:eastAsia="Calibri" w:cstheme="minorHAnsi"/>
              </w:rPr>
              <w:t xml:space="preserve"> think</w:t>
            </w:r>
            <w:r w:rsidR="00110FCC">
              <w:rPr>
                <w:rFonts w:eastAsia="Calibri" w:cstheme="minorHAnsi"/>
              </w:rPr>
              <w:t>,</w:t>
            </w:r>
            <w:r w:rsidRPr="003514F6">
              <w:rPr>
                <w:rFonts w:eastAsia="Calibri" w:cstheme="minorHAnsi"/>
              </w:rPr>
              <w:t xml:space="preserve"> this </w:t>
            </w:r>
            <w:r w:rsidR="003B4E54">
              <w:rPr>
                <w:rFonts w:eastAsia="Calibri" w:cstheme="minorHAnsi"/>
              </w:rPr>
              <w:t>tension arises</w:t>
            </w:r>
            <w:r w:rsidRPr="003514F6">
              <w:rPr>
                <w:rFonts w:eastAsia="Calibri" w:cstheme="minorHAnsi"/>
              </w:rPr>
              <w:t>?</w:t>
            </w:r>
          </w:p>
          <w:p w14:paraId="424ED56B" w14:textId="77777777" w:rsidR="001F29E7" w:rsidRPr="009E56FC" w:rsidRDefault="001F29E7">
            <w:pPr>
              <w:pStyle w:val="ListParagraph"/>
              <w:numPr>
                <w:ilvl w:val="0"/>
                <w:numId w:val="12"/>
              </w:numPr>
              <w:shd w:val="clear" w:color="auto" w:fill="FFFFFF" w:themeFill="background1"/>
              <w:textAlignment w:val="baseline"/>
              <w:rPr>
                <w:rFonts w:eastAsia="Calibri" w:cstheme="minorHAnsi"/>
              </w:rPr>
            </w:pPr>
            <w:r w:rsidRPr="009E56FC">
              <w:rPr>
                <w:rFonts w:eastAsia="Calibri" w:cstheme="minorHAnsi"/>
                <w:lang w:val="en-IE"/>
              </w:rPr>
              <w:t>Discuss how misinformation might present differently from e.g.</w:t>
            </w:r>
          </w:p>
          <w:p w14:paraId="655E3732" w14:textId="2BC0CF4C" w:rsidR="001F29E7" w:rsidRPr="009E56FC" w:rsidRDefault="001F29E7" w:rsidP="001F29E7">
            <w:pPr>
              <w:pStyle w:val="ListParagraph"/>
              <w:shd w:val="clear" w:color="auto" w:fill="FFFFFF" w:themeFill="background1"/>
              <w:ind w:left="360"/>
              <w:textAlignment w:val="baseline"/>
              <w:rPr>
                <w:rFonts w:eastAsia="Calibri" w:cstheme="minorHAnsi"/>
              </w:rPr>
            </w:pPr>
            <w:r w:rsidRPr="009E56FC">
              <w:rPr>
                <w:rFonts w:eastAsia="Calibri" w:cstheme="minorHAnsi"/>
                <w:lang w:val="en-IE"/>
              </w:rPr>
              <w:t xml:space="preserve"> (i) influencers, of which Laoise is one example?</w:t>
            </w:r>
          </w:p>
          <w:p w14:paraId="6A786462" w14:textId="330E7CB6" w:rsidR="001F29E7" w:rsidRPr="009E56FC" w:rsidRDefault="001F29E7" w:rsidP="001F29E7">
            <w:pPr>
              <w:pStyle w:val="ListParagraph"/>
              <w:shd w:val="clear" w:color="auto" w:fill="FFFFFF" w:themeFill="background1"/>
              <w:ind w:left="360"/>
              <w:textAlignment w:val="baseline"/>
              <w:rPr>
                <w:rFonts w:eastAsia="Calibri" w:cstheme="minorHAnsi"/>
              </w:rPr>
            </w:pPr>
            <w:r w:rsidRPr="009E56FC">
              <w:rPr>
                <w:rFonts w:eastAsia="Calibri" w:cstheme="minorHAnsi"/>
                <w:lang w:val="en-IE"/>
              </w:rPr>
              <w:t>(ii) marketing department employees, of which Jo is one example?</w:t>
            </w:r>
          </w:p>
          <w:p w14:paraId="5FBD0C12" w14:textId="676BF9C7" w:rsidR="00360EC1" w:rsidRPr="00FD7C4E" w:rsidRDefault="001F29E7" w:rsidP="00FD7C4E">
            <w:pPr>
              <w:pStyle w:val="ListParagraph"/>
              <w:shd w:val="clear" w:color="auto" w:fill="FFFFFF" w:themeFill="background1"/>
              <w:ind w:left="360"/>
              <w:textAlignment w:val="baseline"/>
              <w:rPr>
                <w:rFonts w:eastAsia="Calibri" w:cstheme="minorHAnsi"/>
              </w:rPr>
            </w:pPr>
            <w:r w:rsidRPr="009E56FC">
              <w:rPr>
                <w:rFonts w:eastAsia="Calibri" w:cstheme="minorHAnsi"/>
                <w:lang w:val="en-IE"/>
              </w:rPr>
              <w:t>(iii) those advocating for policy change</w:t>
            </w:r>
            <w:r w:rsidR="003514F6">
              <w:rPr>
                <w:rFonts w:eastAsia="Calibri" w:cstheme="minorHAnsi"/>
                <w:lang w:val="en-IE"/>
              </w:rPr>
              <w:t xml:space="preserve"> -</w:t>
            </w:r>
            <w:r w:rsidRPr="009E56FC">
              <w:rPr>
                <w:rFonts w:eastAsia="Calibri" w:cstheme="minorHAnsi"/>
                <w:lang w:val="en-IE"/>
              </w:rPr>
              <w:t xml:space="preserve"> Alex is one example?</w:t>
            </w:r>
          </w:p>
        </w:tc>
        <w:tc>
          <w:tcPr>
            <w:tcW w:w="1366" w:type="dxa"/>
          </w:tcPr>
          <w:p w14:paraId="72850346" w14:textId="3998DE47" w:rsidR="00CF1876" w:rsidRPr="009E56FC" w:rsidRDefault="00CA3068" w:rsidP="00CF1876">
            <w:pPr>
              <w:rPr>
                <w:rFonts w:eastAsia="Calibri" w:cstheme="minorHAnsi"/>
                <w:bCs/>
                <w:lang w:val="en-IE"/>
              </w:rPr>
            </w:pPr>
            <w:r w:rsidRPr="009E56FC">
              <w:rPr>
                <w:rFonts w:eastAsia="Calibri" w:cstheme="minorHAnsi"/>
                <w:bCs/>
                <w:lang w:val="en-IE"/>
              </w:rPr>
              <w:t>5</w:t>
            </w:r>
            <w:r w:rsidR="00AC5F63" w:rsidRPr="009E56FC">
              <w:rPr>
                <w:rFonts w:eastAsia="Calibri" w:cstheme="minorHAnsi"/>
                <w:bCs/>
                <w:lang w:val="en-IE"/>
              </w:rPr>
              <w:t>mins</w:t>
            </w:r>
          </w:p>
        </w:tc>
      </w:tr>
    </w:tbl>
    <w:p w14:paraId="5751975C" w14:textId="77777777" w:rsidR="00B70FB2" w:rsidRPr="009E56FC" w:rsidRDefault="00B70FB2">
      <w:pPr>
        <w:rPr>
          <w:rFonts w:eastAsia="Times New Roman" w:cstheme="minorHAnsi"/>
          <w:i/>
          <w:iCs/>
          <w:bdr w:val="none" w:sz="0" w:space="0" w:color="auto" w:frame="1"/>
          <w:lang w:val="en-IE" w:eastAsia="en-IE"/>
        </w:rPr>
      </w:pPr>
    </w:p>
    <w:p w14:paraId="578C7785" w14:textId="1A75AB62" w:rsidR="00A0085B" w:rsidRDefault="00A0085B">
      <w:r>
        <w:t xml:space="preserve">[Insert Blank Page </w:t>
      </w:r>
      <w:r>
        <w:rPr>
          <w:rFonts w:ascii="Calibri" w:hAnsi="Calibri" w:cs="Calibri"/>
        </w:rPr>
        <w:t>if printing double-sided</w:t>
      </w:r>
      <w:r>
        <w:t>]</w:t>
      </w:r>
    </w:p>
    <w:p w14:paraId="426D875F" w14:textId="77777777" w:rsidR="00A0085B" w:rsidRDefault="00A0085B">
      <w:r>
        <w:br w:type="page"/>
      </w:r>
    </w:p>
    <w:tbl>
      <w:tblPr>
        <w:tblStyle w:val="TableGrid"/>
        <w:tblW w:w="9016" w:type="dxa"/>
        <w:tblLook w:val="04A0" w:firstRow="1" w:lastRow="0" w:firstColumn="1" w:lastColumn="0" w:noHBand="0" w:noVBand="1"/>
      </w:tblPr>
      <w:tblGrid>
        <w:gridCol w:w="988"/>
        <w:gridCol w:w="6520"/>
        <w:gridCol w:w="1508"/>
      </w:tblGrid>
      <w:tr w:rsidR="002C5E28" w:rsidRPr="00786618" w14:paraId="37B29101" w14:textId="77777777" w:rsidTr="004C1128">
        <w:tc>
          <w:tcPr>
            <w:tcW w:w="9016" w:type="dxa"/>
            <w:gridSpan w:val="3"/>
          </w:tcPr>
          <w:p w14:paraId="79C0C1CC" w14:textId="2F3C96AF" w:rsidR="002C5E28" w:rsidRPr="00F817DC" w:rsidRDefault="00EC7E1E" w:rsidP="004C1128">
            <w:pPr>
              <w:pStyle w:val="Heading2"/>
              <w:rPr>
                <w:rFonts w:asciiTheme="minorHAnsi" w:hAnsiTheme="minorHAnsi" w:cstheme="minorHAnsi"/>
                <w:b/>
                <w:bCs/>
                <w:color w:val="auto"/>
                <w:sz w:val="28"/>
                <w:szCs w:val="28"/>
                <w:lang w:val="en-IE"/>
              </w:rPr>
            </w:pPr>
            <w:bookmarkStart w:id="4" w:name="_Toc237527008"/>
            <w:r w:rsidRPr="00F817DC">
              <w:rPr>
                <w:rFonts w:asciiTheme="minorHAnsi" w:hAnsiTheme="minorHAnsi" w:cstheme="minorHAnsi"/>
                <w:b/>
                <w:bCs/>
                <w:color w:val="auto"/>
                <w:sz w:val="28"/>
                <w:szCs w:val="28"/>
                <w:lang w:val="en-IE"/>
              </w:rPr>
              <w:lastRenderedPageBreak/>
              <w:t>Facilitator notes/ prompts aligned with workshop session plan</w:t>
            </w:r>
            <w:bookmarkEnd w:id="4"/>
          </w:p>
          <w:p w14:paraId="571165F2" w14:textId="77777777" w:rsidR="00A37907" w:rsidRPr="00A37907" w:rsidRDefault="00A37907" w:rsidP="00A37907">
            <w:pPr>
              <w:rPr>
                <w:lang w:val="en-IE"/>
              </w:rPr>
            </w:pPr>
          </w:p>
          <w:p w14:paraId="5180E621" w14:textId="77777777" w:rsidR="00A37907" w:rsidRPr="00A37907" w:rsidRDefault="00A37907" w:rsidP="00A37907">
            <w:pPr>
              <w:rPr>
                <w:rFonts w:asciiTheme="majorHAnsi" w:hAnsiTheme="majorHAnsi" w:cstheme="majorHAnsi"/>
                <w:sz w:val="24"/>
                <w:szCs w:val="24"/>
                <w:u w:val="single"/>
              </w:rPr>
            </w:pPr>
            <w:r w:rsidRPr="00A37907">
              <w:rPr>
                <w:rFonts w:asciiTheme="majorHAnsi" w:hAnsiTheme="majorHAnsi" w:cstheme="majorHAnsi"/>
                <w:sz w:val="24"/>
                <w:szCs w:val="24"/>
                <w:u w:val="single"/>
              </w:rPr>
              <w:t xml:space="preserve">Facilitator prompts/notes included under each item in the session plan. </w:t>
            </w:r>
          </w:p>
          <w:p w14:paraId="5049BBB3" w14:textId="59096B6F" w:rsidR="00A37907" w:rsidRPr="00A37907" w:rsidRDefault="00A37907" w:rsidP="00A37907">
            <w:pPr>
              <w:rPr>
                <w:lang w:val="en-IE"/>
              </w:rPr>
            </w:pPr>
            <w:r w:rsidRPr="00A37907">
              <w:t>Recommended teaching practices/activities determined by the workshop leader in each case.</w:t>
            </w:r>
          </w:p>
        </w:tc>
      </w:tr>
      <w:tr w:rsidR="002C5E28" w:rsidRPr="00786618" w14:paraId="18E3DA09" w14:textId="77777777" w:rsidTr="004C1128">
        <w:tc>
          <w:tcPr>
            <w:tcW w:w="9016" w:type="dxa"/>
            <w:gridSpan w:val="3"/>
          </w:tcPr>
          <w:p w14:paraId="58719812" w14:textId="77777777" w:rsidR="002C5E28" w:rsidRPr="00786618" w:rsidRDefault="002C5E28" w:rsidP="004C1128">
            <w:pPr>
              <w:rPr>
                <w:rFonts w:cstheme="minorHAnsi"/>
                <w:b/>
              </w:rPr>
            </w:pPr>
            <w:r>
              <w:rPr>
                <w:rFonts w:eastAsia="Calibri" w:cstheme="minorHAnsi"/>
                <w:b/>
                <w:lang w:val="en-IE"/>
              </w:rPr>
              <w:t>Theme/</w:t>
            </w:r>
            <w:r w:rsidRPr="00786618">
              <w:rPr>
                <w:rFonts w:eastAsia="Calibri" w:cstheme="minorHAnsi"/>
                <w:b/>
                <w:lang w:val="en-IE"/>
              </w:rPr>
              <w:t>Block 5 Title</w:t>
            </w:r>
            <w:r w:rsidRPr="00786618">
              <w:rPr>
                <w:rFonts w:eastAsia="Calibri" w:cstheme="minorHAnsi"/>
                <w:bCs/>
                <w:lang w:val="en-IE"/>
              </w:rPr>
              <w:t xml:space="preserve">: </w:t>
            </w:r>
            <w:r w:rsidRPr="004C0FED">
              <w:rPr>
                <w:rFonts w:cstheme="minorHAnsi"/>
                <w:bCs/>
              </w:rPr>
              <w:t>Misinformation related to sustainable development.</w:t>
            </w:r>
          </w:p>
        </w:tc>
      </w:tr>
      <w:tr w:rsidR="002C5E28" w:rsidRPr="00786618" w14:paraId="6F81E46F" w14:textId="77777777" w:rsidTr="004C1128">
        <w:tc>
          <w:tcPr>
            <w:tcW w:w="9016" w:type="dxa"/>
            <w:gridSpan w:val="3"/>
          </w:tcPr>
          <w:p w14:paraId="78304988" w14:textId="428BCABC" w:rsidR="002C5E28" w:rsidRPr="00786618" w:rsidRDefault="00A37907" w:rsidP="004C1128">
            <w:pPr>
              <w:rPr>
                <w:rFonts w:eastAsia="Calibri"/>
                <w:lang w:val="en-IE"/>
              </w:rPr>
            </w:pPr>
            <w:r>
              <w:rPr>
                <w:rFonts w:eastAsia="Calibri"/>
                <w:b/>
                <w:bCs/>
                <w:lang w:val="en-IE"/>
              </w:rPr>
              <w:t>Theme/</w:t>
            </w:r>
            <w:r w:rsidR="002C5E28" w:rsidRPr="6F39E023">
              <w:rPr>
                <w:rFonts w:eastAsia="Calibri"/>
                <w:b/>
                <w:bCs/>
                <w:lang w:val="en-IE"/>
              </w:rPr>
              <w:t>Block 5 aim(s):</w:t>
            </w:r>
            <w:r w:rsidR="002C5E28" w:rsidRPr="6F39E023">
              <w:rPr>
                <w:rFonts w:eastAsia="Calibri"/>
                <w:lang w:val="en-IE"/>
              </w:rPr>
              <w:t xml:space="preserve"> To introduce awareness of risks of misinformation to sustainable development and drive development of abilities that help discern between facts presented to support individual interests rather than </w:t>
            </w:r>
            <w:r w:rsidR="002C5E28">
              <w:rPr>
                <w:rFonts w:eastAsia="Calibri"/>
                <w:lang w:val="en-IE"/>
              </w:rPr>
              <w:t xml:space="preserve">facts that </w:t>
            </w:r>
            <w:r w:rsidR="002C5E28" w:rsidRPr="6F39E023">
              <w:rPr>
                <w:rFonts w:eastAsia="Calibri"/>
                <w:lang w:val="en-IE"/>
              </w:rPr>
              <w:t>prioritis</w:t>
            </w:r>
            <w:r w:rsidR="002C5E28">
              <w:rPr>
                <w:rFonts w:eastAsia="Calibri"/>
                <w:lang w:val="en-IE"/>
              </w:rPr>
              <w:t>e</w:t>
            </w:r>
            <w:r w:rsidR="002C5E28" w:rsidRPr="6F39E023">
              <w:rPr>
                <w:rFonts w:eastAsia="Calibri"/>
                <w:lang w:val="en-IE"/>
              </w:rPr>
              <w:t xml:space="preserve"> the greater good. (</w:t>
            </w:r>
            <w:r w:rsidRPr="00A37907">
              <w:rPr>
                <w:rFonts w:eastAsia="Calibri"/>
                <w:b/>
                <w:bCs/>
                <w:lang w:val="en-IE"/>
              </w:rPr>
              <w:t>Trinity</w:t>
            </w:r>
            <w:r>
              <w:rPr>
                <w:rFonts w:eastAsia="Calibri"/>
                <w:lang w:val="en-IE"/>
              </w:rPr>
              <w:t xml:space="preserve"> </w:t>
            </w:r>
            <w:r w:rsidR="002C5E28" w:rsidRPr="004C0FED">
              <w:rPr>
                <w:rFonts w:eastAsia="Calibri"/>
                <w:b/>
                <w:bCs/>
                <w:lang w:val="en-IE"/>
              </w:rPr>
              <w:t>Graduate Attribute =</w:t>
            </w:r>
            <w:r w:rsidR="002C5E28">
              <w:rPr>
                <w:rFonts w:eastAsia="Calibri"/>
                <w:b/>
                <w:bCs/>
                <w:lang w:val="en-IE"/>
              </w:rPr>
              <w:t xml:space="preserve"> </w:t>
            </w:r>
            <w:r w:rsidR="002C5E28" w:rsidRPr="004C0FED">
              <w:rPr>
                <w:rFonts w:eastAsia="Calibri"/>
                <w:b/>
                <w:bCs/>
                <w:lang w:val="en-IE"/>
              </w:rPr>
              <w:t>Act Responsibly</w:t>
            </w:r>
            <w:r w:rsidR="002C5E28" w:rsidRPr="6F39E023">
              <w:rPr>
                <w:rFonts w:eastAsia="Calibri"/>
                <w:lang w:val="en-IE"/>
              </w:rPr>
              <w:t xml:space="preserve">) </w:t>
            </w:r>
          </w:p>
        </w:tc>
      </w:tr>
      <w:tr w:rsidR="002C5E28" w:rsidRPr="00786618" w14:paraId="1D8B68A7" w14:textId="77777777" w:rsidTr="00BE4B9A">
        <w:tc>
          <w:tcPr>
            <w:tcW w:w="7508" w:type="dxa"/>
            <w:gridSpan w:val="2"/>
          </w:tcPr>
          <w:p w14:paraId="6525643E" w14:textId="77777777" w:rsidR="002C5E28" w:rsidRPr="00786618" w:rsidRDefault="002C5E28" w:rsidP="004C1128">
            <w:pPr>
              <w:rPr>
                <w:rFonts w:eastAsia="Calibri" w:cstheme="minorHAnsi"/>
                <w:b/>
                <w:bCs/>
                <w:lang w:val="en-IE"/>
              </w:rPr>
            </w:pPr>
            <w:r w:rsidRPr="00786618">
              <w:rPr>
                <w:rFonts w:eastAsia="Calibri" w:cstheme="minorHAnsi"/>
                <w:b/>
                <w:bCs/>
                <w:lang w:val="en-IE"/>
              </w:rPr>
              <w:t>Learning Outcomes for this session – participants will be able to:</w:t>
            </w:r>
          </w:p>
          <w:p w14:paraId="66838A58" w14:textId="77777777" w:rsidR="002C5E28" w:rsidRPr="00786618" w:rsidRDefault="002C5E28" w:rsidP="004C1128">
            <w:pPr>
              <w:rPr>
                <w:rFonts w:eastAsia="Calibri" w:cstheme="minorHAnsi"/>
                <w:lang w:val="en-IE"/>
              </w:rPr>
            </w:pPr>
            <w:r w:rsidRPr="00786618">
              <w:rPr>
                <w:rFonts w:eastAsia="Calibri" w:cstheme="minorHAnsi"/>
                <w:lang w:val="en-IE"/>
              </w:rPr>
              <w:t>(i) Identify commonly applied misinformation related to challenging concepts in sustainable development and</w:t>
            </w:r>
          </w:p>
          <w:p w14:paraId="5F5F3A6B" w14:textId="77777777" w:rsidR="002C5E28" w:rsidRPr="00786618" w:rsidRDefault="002C5E28" w:rsidP="004C1128">
            <w:pPr>
              <w:rPr>
                <w:rFonts w:ascii="Calibri" w:eastAsia="Calibri" w:hAnsi="Calibri" w:cs="Calibri"/>
                <w:lang w:val="en-IE"/>
              </w:rPr>
            </w:pPr>
            <w:r w:rsidRPr="6F39E023">
              <w:rPr>
                <w:rFonts w:eastAsia="Calibri"/>
                <w:lang w:val="en-IE"/>
              </w:rPr>
              <w:t xml:space="preserve">(ii) </w:t>
            </w:r>
            <w:r w:rsidRPr="00442CC2">
              <w:rPr>
                <w:rFonts w:eastAsia="Calibri" w:cstheme="minorHAnsi"/>
                <w:sz w:val="21"/>
                <w:szCs w:val="21"/>
                <w:lang w:val="en-IE"/>
              </w:rPr>
              <w:t>Agree (group) SMART (specific, measurable, ac</w:t>
            </w:r>
            <w:r>
              <w:rPr>
                <w:rFonts w:eastAsia="Calibri" w:cstheme="minorHAnsi"/>
                <w:sz w:val="21"/>
                <w:szCs w:val="21"/>
                <w:lang w:val="en-IE"/>
              </w:rPr>
              <w:t>hievable</w:t>
            </w:r>
            <w:r w:rsidRPr="00442CC2">
              <w:rPr>
                <w:rFonts w:eastAsia="Calibri" w:cstheme="minorHAnsi"/>
                <w:sz w:val="21"/>
                <w:szCs w:val="21"/>
                <w:lang w:val="en-IE"/>
              </w:rPr>
              <w:t>, re</w:t>
            </w:r>
            <w:r>
              <w:rPr>
                <w:rFonts w:eastAsia="Calibri" w:cstheme="minorHAnsi"/>
                <w:sz w:val="21"/>
                <w:szCs w:val="21"/>
                <w:lang w:val="en-IE"/>
              </w:rPr>
              <w:t xml:space="preserve">alistic </w:t>
            </w:r>
            <w:r w:rsidRPr="00442CC2">
              <w:rPr>
                <w:rFonts w:eastAsia="Calibri" w:cstheme="minorHAnsi"/>
                <w:sz w:val="21"/>
                <w:szCs w:val="21"/>
                <w:lang w:val="en-IE"/>
              </w:rPr>
              <w:t xml:space="preserve">and time-bound) </w:t>
            </w:r>
            <w:r w:rsidRPr="00442CC2">
              <w:rPr>
                <w:rFonts w:eastAsia="Segoe UI" w:cstheme="minorHAnsi"/>
                <w:color w:val="333333"/>
                <w:sz w:val="21"/>
                <w:szCs w:val="21"/>
                <w:lang w:val="en-IE"/>
              </w:rPr>
              <w:t>upstream goals which address misinformation related to sustainable development.</w:t>
            </w:r>
          </w:p>
        </w:tc>
        <w:tc>
          <w:tcPr>
            <w:tcW w:w="1508" w:type="dxa"/>
          </w:tcPr>
          <w:p w14:paraId="6350FCA7" w14:textId="77777777" w:rsidR="002C5E28" w:rsidRPr="004C0FED" w:rsidRDefault="002C5E28" w:rsidP="004C1128">
            <w:pPr>
              <w:rPr>
                <w:rFonts w:eastAsia="Calibri" w:cstheme="minorHAnsi"/>
                <w:b/>
                <w:sz w:val="20"/>
                <w:szCs w:val="20"/>
                <w:lang w:val="en-IE"/>
              </w:rPr>
            </w:pPr>
            <w:r w:rsidRPr="004C0FED">
              <w:rPr>
                <w:rFonts w:eastAsia="Calibri" w:cstheme="minorHAnsi"/>
                <w:b/>
                <w:sz w:val="20"/>
                <w:szCs w:val="20"/>
                <w:lang w:val="en-IE"/>
              </w:rPr>
              <w:t>Workshop</w:t>
            </w:r>
          </w:p>
          <w:p w14:paraId="34F96E15" w14:textId="77777777" w:rsidR="002C5E28" w:rsidRPr="004C0FED" w:rsidRDefault="002C5E28" w:rsidP="004C1128">
            <w:pPr>
              <w:rPr>
                <w:rFonts w:eastAsia="Calibri" w:cstheme="minorHAnsi"/>
                <w:b/>
                <w:sz w:val="20"/>
                <w:szCs w:val="20"/>
                <w:lang w:val="en-IE"/>
              </w:rPr>
            </w:pPr>
          </w:p>
          <w:p w14:paraId="6000E62E" w14:textId="1B2E98D6" w:rsidR="002C5E28" w:rsidRPr="00BF144B" w:rsidRDefault="002C5E28" w:rsidP="004C1128">
            <w:pPr>
              <w:rPr>
                <w:rFonts w:eastAsia="Calibri" w:cstheme="minorHAnsi"/>
                <w:b/>
                <w:sz w:val="20"/>
                <w:szCs w:val="20"/>
                <w:lang w:val="en-IE"/>
              </w:rPr>
            </w:pPr>
            <w:r w:rsidRPr="004C0FED">
              <w:rPr>
                <w:rFonts w:eastAsia="Calibri" w:cstheme="minorHAnsi"/>
                <w:b/>
                <w:sz w:val="20"/>
                <w:szCs w:val="20"/>
                <w:lang w:val="en-IE"/>
              </w:rPr>
              <w:t xml:space="preserve">Duration: </w:t>
            </w:r>
            <w:r w:rsidR="00BC304E">
              <w:rPr>
                <w:rFonts w:eastAsia="Calibri" w:cstheme="minorHAnsi"/>
                <w:b/>
                <w:sz w:val="20"/>
                <w:szCs w:val="20"/>
                <w:lang w:val="en-IE"/>
              </w:rPr>
              <w:t xml:space="preserve">   </w:t>
            </w:r>
            <w:r w:rsidRPr="004C0FED">
              <w:rPr>
                <w:rFonts w:eastAsia="Calibri" w:cstheme="minorHAnsi"/>
                <w:b/>
                <w:sz w:val="20"/>
                <w:szCs w:val="20"/>
                <w:lang w:val="en-IE"/>
              </w:rPr>
              <w:t>1hrs</w:t>
            </w:r>
            <w:r w:rsidR="00BC304E">
              <w:rPr>
                <w:rFonts w:eastAsia="Calibri" w:cstheme="minorHAnsi"/>
                <w:b/>
                <w:sz w:val="20"/>
                <w:szCs w:val="20"/>
                <w:lang w:val="en-IE"/>
              </w:rPr>
              <w:t xml:space="preserve"> </w:t>
            </w:r>
            <w:r w:rsidRPr="004C0FED">
              <w:rPr>
                <w:rFonts w:eastAsia="Calibri" w:cstheme="minorHAnsi"/>
                <w:b/>
                <w:sz w:val="20"/>
                <w:szCs w:val="20"/>
                <w:lang w:val="en-IE"/>
              </w:rPr>
              <w:t>50mins</w:t>
            </w:r>
          </w:p>
        </w:tc>
      </w:tr>
      <w:tr w:rsidR="002C5E28" w:rsidRPr="00786618" w14:paraId="10960430" w14:textId="77777777" w:rsidTr="00BE4B9A">
        <w:tc>
          <w:tcPr>
            <w:tcW w:w="988" w:type="dxa"/>
          </w:tcPr>
          <w:p w14:paraId="083A7E67" w14:textId="77777777" w:rsidR="002C5E28" w:rsidRPr="00786618" w:rsidRDefault="002C5E28" w:rsidP="004C1128">
            <w:pPr>
              <w:rPr>
                <w:rFonts w:eastAsia="Calibri" w:cstheme="minorHAnsi"/>
                <w:b/>
                <w:lang w:val="en-IE"/>
              </w:rPr>
            </w:pPr>
            <w:r w:rsidRPr="00786618">
              <w:rPr>
                <w:rFonts w:eastAsia="Calibri" w:cstheme="minorHAnsi"/>
                <w:b/>
                <w:lang w:val="en-IE"/>
              </w:rPr>
              <w:t>Time</w:t>
            </w:r>
          </w:p>
        </w:tc>
        <w:tc>
          <w:tcPr>
            <w:tcW w:w="6520" w:type="dxa"/>
          </w:tcPr>
          <w:p w14:paraId="470FDD94" w14:textId="77777777" w:rsidR="002C5E28" w:rsidRPr="00786618" w:rsidRDefault="002C5E28" w:rsidP="004C1128">
            <w:pPr>
              <w:rPr>
                <w:rFonts w:eastAsia="Calibri" w:cstheme="minorHAnsi"/>
                <w:b/>
                <w:lang w:val="en-IE"/>
              </w:rPr>
            </w:pPr>
            <w:r w:rsidRPr="00786618">
              <w:rPr>
                <w:rFonts w:eastAsia="Calibri" w:cstheme="minorHAnsi"/>
                <w:b/>
                <w:lang w:val="en-IE"/>
              </w:rPr>
              <w:t>Activity</w:t>
            </w:r>
          </w:p>
        </w:tc>
        <w:tc>
          <w:tcPr>
            <w:tcW w:w="1508" w:type="dxa"/>
          </w:tcPr>
          <w:p w14:paraId="46B45E64" w14:textId="3DD0F907" w:rsidR="002C5E28" w:rsidRPr="00BF144B" w:rsidRDefault="00BE4B9A" w:rsidP="004C1128">
            <w:pPr>
              <w:rPr>
                <w:rFonts w:eastAsia="Calibri" w:cstheme="minorHAnsi"/>
                <w:b/>
                <w:sz w:val="20"/>
                <w:szCs w:val="20"/>
                <w:lang w:val="en-IE"/>
              </w:rPr>
            </w:pPr>
            <w:r w:rsidRPr="00BF144B">
              <w:rPr>
                <w:rFonts w:eastAsia="Calibri" w:cstheme="minorHAnsi"/>
                <w:b/>
                <w:sz w:val="20"/>
                <w:szCs w:val="20"/>
                <w:lang w:val="en-IE"/>
              </w:rPr>
              <w:t>S</w:t>
            </w:r>
            <w:r w:rsidR="002C5E28" w:rsidRPr="00BF144B">
              <w:rPr>
                <w:rFonts w:eastAsia="Calibri" w:cstheme="minorHAnsi"/>
                <w:b/>
                <w:sz w:val="20"/>
                <w:szCs w:val="20"/>
                <w:lang w:val="en-IE"/>
              </w:rPr>
              <w:t>tudents</w:t>
            </w:r>
            <w:r>
              <w:rPr>
                <w:rFonts w:eastAsia="Calibri" w:cstheme="minorHAnsi"/>
                <w:b/>
                <w:sz w:val="20"/>
                <w:szCs w:val="20"/>
                <w:lang w:val="en-IE"/>
              </w:rPr>
              <w:t>/parts</w:t>
            </w:r>
          </w:p>
        </w:tc>
      </w:tr>
      <w:tr w:rsidR="00BE4B9A" w:rsidRPr="00786618" w14:paraId="59CF3576" w14:textId="77777777" w:rsidTr="00BE4B9A">
        <w:tc>
          <w:tcPr>
            <w:tcW w:w="988" w:type="dxa"/>
          </w:tcPr>
          <w:p w14:paraId="427BFB5A" w14:textId="3B1FE958" w:rsidR="00BE4B9A" w:rsidRPr="00514A49" w:rsidRDefault="00BE4B9A" w:rsidP="00BE4B9A">
            <w:pPr>
              <w:rPr>
                <w:rFonts w:eastAsia="Calibri" w:cstheme="minorHAnsi"/>
                <w:b/>
                <w:lang w:val="en-IE"/>
              </w:rPr>
            </w:pPr>
            <w:r w:rsidRPr="00514A49">
              <w:rPr>
                <w:rFonts w:eastAsia="Calibri" w:cstheme="minorHAnsi"/>
                <w:b/>
                <w:lang w:val="en-IE"/>
              </w:rPr>
              <w:t xml:space="preserve">0 to 5m  </w:t>
            </w:r>
          </w:p>
        </w:tc>
        <w:tc>
          <w:tcPr>
            <w:tcW w:w="6520" w:type="dxa"/>
          </w:tcPr>
          <w:p w14:paraId="393A3774" w14:textId="1DD9384F" w:rsidR="00E30B9B" w:rsidRPr="00514A49" w:rsidRDefault="00BE4B9A" w:rsidP="00BE4B9A">
            <w:pPr>
              <w:rPr>
                <w:rFonts w:eastAsia="Calibri" w:cstheme="minorHAnsi"/>
                <w:b/>
                <w:lang w:val="en-IE"/>
              </w:rPr>
            </w:pPr>
            <w:r w:rsidRPr="00514A49">
              <w:rPr>
                <w:rFonts w:eastAsia="Calibri" w:cstheme="minorHAnsi"/>
                <w:b/>
                <w:lang w:val="en-IE"/>
              </w:rPr>
              <w:t>Organise in tables, introduce to group members etc</w:t>
            </w:r>
          </w:p>
          <w:p w14:paraId="6E211F9E" w14:textId="40920F7C" w:rsidR="00EA7A1A" w:rsidRPr="00514A49" w:rsidRDefault="007E69C6" w:rsidP="007E69C6">
            <w:pPr>
              <w:rPr>
                <w:rFonts w:eastAsia="Calibri" w:cstheme="minorHAnsi"/>
                <w:bCs/>
                <w:u w:val="single"/>
              </w:rPr>
            </w:pPr>
            <w:r w:rsidRPr="00514A49">
              <w:rPr>
                <w:rFonts w:eastAsia="Calibri" w:cstheme="minorHAnsi"/>
                <w:bCs/>
                <w:u w:val="single"/>
              </w:rPr>
              <w:t>Facilitator prompts/notes:</w:t>
            </w:r>
          </w:p>
          <w:p w14:paraId="6414EECB" w14:textId="77777777" w:rsidR="007E69C6" w:rsidRPr="00514A49" w:rsidRDefault="007E69C6" w:rsidP="00C36D65">
            <w:pPr>
              <w:pStyle w:val="ListParagraph"/>
              <w:numPr>
                <w:ilvl w:val="0"/>
                <w:numId w:val="2"/>
              </w:numPr>
              <w:rPr>
                <w:rFonts w:eastAsia="Calibri" w:cstheme="minorHAnsi"/>
                <w:bCs/>
                <w:i/>
                <w:iCs/>
              </w:rPr>
            </w:pPr>
            <w:r w:rsidRPr="00514A49">
              <w:rPr>
                <w:rFonts w:eastAsia="Calibri" w:cstheme="minorHAnsi"/>
                <w:bCs/>
                <w:i/>
                <w:iCs/>
              </w:rPr>
              <w:t>Direct students so that they sit with ‘new’ people – encourage them to introduce themselves.</w:t>
            </w:r>
          </w:p>
          <w:p w14:paraId="735ED3BC" w14:textId="7BA20577" w:rsidR="005F38EF" w:rsidRPr="00514A49" w:rsidRDefault="005F38EF" w:rsidP="00C36D65">
            <w:pPr>
              <w:pStyle w:val="ListParagraph"/>
              <w:numPr>
                <w:ilvl w:val="0"/>
                <w:numId w:val="2"/>
              </w:numPr>
              <w:rPr>
                <w:rFonts w:eastAsia="Calibri" w:cstheme="minorHAnsi"/>
                <w:bCs/>
              </w:rPr>
            </w:pPr>
            <w:r w:rsidRPr="00514A49">
              <w:rPr>
                <w:rFonts w:cstheme="minorHAnsi"/>
                <w:bCs/>
                <w:i/>
                <w:iCs/>
              </w:rPr>
              <w:t>All should have completed review of the case study</w:t>
            </w:r>
            <w:r w:rsidR="00E679CC" w:rsidRPr="00514A49">
              <w:rPr>
                <w:rFonts w:cstheme="minorHAnsi"/>
                <w:bCs/>
                <w:i/>
                <w:iCs/>
              </w:rPr>
              <w:t>, and they should be familiar with terms related to vaping and the roles in the scenarios: namely social media influencer</w:t>
            </w:r>
            <w:r w:rsidR="00C36D65" w:rsidRPr="00514A49">
              <w:rPr>
                <w:rFonts w:cstheme="minorHAnsi"/>
                <w:bCs/>
                <w:i/>
                <w:iCs/>
              </w:rPr>
              <w:t xml:space="preserve"> (Laoise)</w:t>
            </w:r>
            <w:r w:rsidR="00E679CC" w:rsidRPr="00514A49">
              <w:rPr>
                <w:rFonts w:cstheme="minorHAnsi"/>
                <w:bCs/>
                <w:i/>
                <w:iCs/>
              </w:rPr>
              <w:t>, communications officer</w:t>
            </w:r>
            <w:r w:rsidR="009C3A73" w:rsidRPr="00514A49">
              <w:rPr>
                <w:rFonts w:cstheme="minorHAnsi"/>
                <w:bCs/>
                <w:i/>
                <w:iCs/>
              </w:rPr>
              <w:t>/executive</w:t>
            </w:r>
            <w:r w:rsidR="00313CAC" w:rsidRPr="00514A49">
              <w:rPr>
                <w:rFonts w:cstheme="minorHAnsi"/>
                <w:bCs/>
                <w:i/>
                <w:iCs/>
              </w:rPr>
              <w:t xml:space="preserve"> (Jo)</w:t>
            </w:r>
            <w:r w:rsidR="00E679CC" w:rsidRPr="00514A49">
              <w:rPr>
                <w:rFonts w:cstheme="minorHAnsi"/>
                <w:bCs/>
                <w:i/>
                <w:iCs/>
              </w:rPr>
              <w:t xml:space="preserve"> and policy advocate</w:t>
            </w:r>
            <w:r w:rsidR="00313CAC" w:rsidRPr="00514A49">
              <w:rPr>
                <w:rFonts w:cstheme="minorHAnsi"/>
                <w:bCs/>
                <w:i/>
                <w:iCs/>
              </w:rPr>
              <w:t xml:space="preserve"> (Alex)</w:t>
            </w:r>
            <w:r w:rsidR="00E679CC" w:rsidRPr="00514A49">
              <w:rPr>
                <w:rFonts w:cstheme="minorHAnsi"/>
                <w:bCs/>
                <w:i/>
                <w:iCs/>
              </w:rPr>
              <w:t>.</w:t>
            </w:r>
          </w:p>
          <w:p w14:paraId="41AA10C6" w14:textId="77777777" w:rsidR="007E69C6" w:rsidRPr="00514A49" w:rsidRDefault="005F38EF" w:rsidP="00C36D65">
            <w:pPr>
              <w:pStyle w:val="ListParagraph"/>
              <w:numPr>
                <w:ilvl w:val="0"/>
                <w:numId w:val="2"/>
              </w:numPr>
              <w:spacing w:line="259" w:lineRule="auto"/>
              <w:rPr>
                <w:rFonts w:eastAsia="Calibri" w:cstheme="minorHAnsi"/>
                <w:lang w:val="en-IE"/>
              </w:rPr>
            </w:pPr>
            <w:r w:rsidRPr="00514A49">
              <w:rPr>
                <w:rFonts w:eastAsia="Calibri" w:cstheme="minorHAnsi"/>
                <w:bCs/>
                <w:i/>
                <w:iCs/>
              </w:rPr>
              <w:t>In the workshop there are no ‘right’ or ‘wrong’ answers –</w:t>
            </w:r>
            <w:r w:rsidRPr="00514A49">
              <w:rPr>
                <w:rFonts w:eastAsia="Calibri" w:cstheme="minorHAnsi"/>
                <w:bCs/>
              </w:rPr>
              <w:t xml:space="preserve"> </w:t>
            </w:r>
            <w:r w:rsidRPr="00514A49">
              <w:rPr>
                <w:rFonts w:cstheme="minorHAnsi"/>
                <w:bCs/>
                <w:i/>
                <w:iCs/>
              </w:rPr>
              <w:t>reassure that they will benefit more from this workshop if they take a curious approach to why others think differently and really try to share why their perspective differs. They might find that discussion, debate and negotiation leads them to adapt or amend their previously held view(s).  That’s all part of what we aim to do in this workshop.</w:t>
            </w:r>
          </w:p>
          <w:p w14:paraId="29668FCD" w14:textId="3D0E5A04" w:rsidR="00C36D65" w:rsidRPr="00514A49" w:rsidRDefault="00C36D65" w:rsidP="00313CAC">
            <w:pPr>
              <w:numPr>
                <w:ilvl w:val="0"/>
                <w:numId w:val="2"/>
              </w:numPr>
              <w:spacing w:before="100" w:beforeAutospacing="1" w:after="100" w:afterAutospacing="1"/>
              <w:rPr>
                <w:rFonts w:eastAsia="Times New Roman" w:cstheme="minorHAnsi"/>
                <w:i/>
                <w:iCs/>
                <w:lang w:val="en-IE" w:eastAsia="en-IE"/>
              </w:rPr>
            </w:pPr>
            <w:r w:rsidRPr="00514A49">
              <w:rPr>
                <w:rFonts w:eastAsia="Times New Roman" w:cstheme="minorHAnsi"/>
                <w:i/>
                <w:iCs/>
                <w:lang w:val="en-IE" w:eastAsia="en-IE"/>
              </w:rPr>
              <w:t xml:space="preserve">There is role-play involved in this workshop </w:t>
            </w:r>
            <w:r w:rsidR="006873DC">
              <w:rPr>
                <w:rFonts w:eastAsia="Times New Roman" w:cstheme="minorHAnsi"/>
                <w:i/>
                <w:iCs/>
                <w:lang w:val="en-IE" w:eastAsia="en-IE"/>
              </w:rPr>
              <w:t>-</w:t>
            </w:r>
            <w:r w:rsidRPr="00514A49">
              <w:rPr>
                <w:rFonts w:eastAsia="Times New Roman" w:cstheme="minorHAnsi"/>
                <w:i/>
                <w:iCs/>
                <w:lang w:val="en-IE" w:eastAsia="en-IE"/>
              </w:rPr>
              <w:t xml:space="preserve"> people can often get caught up in “playing the role”. Remind them of the instructions they are given and to make sure that the workshop is equal parts fun and taken seriously.</w:t>
            </w:r>
          </w:p>
        </w:tc>
        <w:tc>
          <w:tcPr>
            <w:tcW w:w="1508" w:type="dxa"/>
          </w:tcPr>
          <w:p w14:paraId="5EA778B9" w14:textId="213861D3" w:rsidR="00BE4B9A" w:rsidRPr="00BF144B" w:rsidRDefault="00BE4B9A" w:rsidP="00BE4B9A">
            <w:pPr>
              <w:rPr>
                <w:rFonts w:eastAsia="Calibri" w:cstheme="minorHAnsi"/>
                <w:bCs/>
                <w:sz w:val="20"/>
                <w:szCs w:val="20"/>
                <w:lang w:val="en-IE"/>
              </w:rPr>
            </w:pPr>
            <w:r w:rsidRPr="005941CB">
              <w:rPr>
                <w:rFonts w:eastAsia="Calibri" w:cstheme="minorHAnsi"/>
                <w:bCs/>
                <w:lang w:val="en-IE"/>
              </w:rPr>
              <w:t>5mins – intro</w:t>
            </w:r>
          </w:p>
        </w:tc>
      </w:tr>
      <w:tr w:rsidR="00BE4B9A" w:rsidRPr="00786618" w14:paraId="0589C87A" w14:textId="77777777" w:rsidTr="00BE4B9A">
        <w:tc>
          <w:tcPr>
            <w:tcW w:w="988" w:type="dxa"/>
          </w:tcPr>
          <w:p w14:paraId="304665E6" w14:textId="0B0D9E1E" w:rsidR="00BE4B9A" w:rsidRPr="00514A49" w:rsidRDefault="00BE4B9A" w:rsidP="00BE4B9A">
            <w:pPr>
              <w:rPr>
                <w:rFonts w:eastAsia="Calibri" w:cstheme="minorHAnsi"/>
                <w:b/>
                <w:lang w:val="en-IE"/>
              </w:rPr>
            </w:pPr>
            <w:r w:rsidRPr="00514A49">
              <w:rPr>
                <w:rFonts w:eastAsia="Calibri" w:cstheme="minorHAnsi"/>
                <w:b/>
                <w:lang w:val="en-IE"/>
              </w:rPr>
              <w:t>5-10m</w:t>
            </w:r>
          </w:p>
        </w:tc>
        <w:tc>
          <w:tcPr>
            <w:tcW w:w="6520" w:type="dxa"/>
          </w:tcPr>
          <w:p w14:paraId="55E73005" w14:textId="77777777" w:rsidR="00732694" w:rsidRPr="008F358F" w:rsidRDefault="00BE4B9A">
            <w:pPr>
              <w:pStyle w:val="ListParagraph"/>
              <w:numPr>
                <w:ilvl w:val="0"/>
                <w:numId w:val="17"/>
              </w:numPr>
              <w:rPr>
                <w:rFonts w:eastAsia="Calibri" w:cstheme="minorHAnsi"/>
                <w:b/>
                <w:lang w:val="en-IE"/>
              </w:rPr>
            </w:pPr>
            <w:r w:rsidRPr="008F358F">
              <w:rPr>
                <w:rFonts w:eastAsia="Calibri" w:cstheme="minorHAnsi"/>
                <w:b/>
                <w:lang w:val="en-IE"/>
              </w:rPr>
              <w:t>Allocate one perspective plus 3 devious frames options (Ennis, 2022) from which to choose one frame, to each table/group.</w:t>
            </w:r>
          </w:p>
          <w:p w14:paraId="1BEB8727" w14:textId="38678771" w:rsidR="00701984" w:rsidRPr="00AB7244" w:rsidRDefault="00732694">
            <w:pPr>
              <w:pStyle w:val="ListParagraph"/>
              <w:numPr>
                <w:ilvl w:val="0"/>
                <w:numId w:val="17"/>
              </w:numPr>
              <w:rPr>
                <w:rFonts w:eastAsia="Calibri" w:cstheme="minorHAnsi"/>
                <w:b/>
                <w:lang w:val="en-IE"/>
              </w:rPr>
            </w:pPr>
            <w:r w:rsidRPr="008F358F">
              <w:rPr>
                <w:rFonts w:cstheme="minorHAnsi"/>
                <w:b/>
              </w:rPr>
              <w:t xml:space="preserve">Provide </w:t>
            </w:r>
            <w:r w:rsidR="00BE4B9A" w:rsidRPr="008F358F">
              <w:rPr>
                <w:rFonts w:cstheme="minorHAnsi"/>
                <w:b/>
              </w:rPr>
              <w:t xml:space="preserve">Handout #1, </w:t>
            </w:r>
            <w:r w:rsidRPr="008F358F">
              <w:rPr>
                <w:rFonts w:cstheme="minorHAnsi"/>
                <w:b/>
              </w:rPr>
              <w:t xml:space="preserve">which </w:t>
            </w:r>
            <w:r w:rsidR="00BE4B9A" w:rsidRPr="008F358F">
              <w:rPr>
                <w:rFonts w:cstheme="minorHAnsi"/>
                <w:b/>
              </w:rPr>
              <w:t xml:space="preserve">includes </w:t>
            </w:r>
            <w:r w:rsidR="00514A49" w:rsidRPr="008F358F">
              <w:rPr>
                <w:rFonts w:cstheme="minorHAnsi"/>
                <w:b/>
              </w:rPr>
              <w:t xml:space="preserve">perspective-specific </w:t>
            </w:r>
            <w:r w:rsidR="00BE4B9A" w:rsidRPr="008F358F">
              <w:rPr>
                <w:rFonts w:cstheme="minorHAnsi"/>
                <w:b/>
              </w:rPr>
              <w:t>scenario</w:t>
            </w:r>
            <w:r w:rsidR="0053586C" w:rsidRPr="008F358F">
              <w:rPr>
                <w:rFonts w:cstheme="minorHAnsi"/>
                <w:b/>
              </w:rPr>
              <w:t>-plus-</w:t>
            </w:r>
            <w:r w:rsidR="00980A71" w:rsidRPr="008F358F">
              <w:rPr>
                <w:rFonts w:cstheme="minorHAnsi"/>
                <w:b/>
              </w:rPr>
              <w:t>challenge</w:t>
            </w:r>
            <w:r w:rsidR="0053586C" w:rsidRPr="008F358F">
              <w:rPr>
                <w:rFonts w:cstheme="minorHAnsi"/>
                <w:b/>
              </w:rPr>
              <w:t xml:space="preserve"> integrated to the scenario</w:t>
            </w:r>
            <w:r w:rsidR="00BE4B9A" w:rsidRPr="008F358F">
              <w:rPr>
                <w:rFonts w:cstheme="minorHAnsi"/>
                <w:b/>
              </w:rPr>
              <w:t xml:space="preserve">, group activity sheet, Devious Frame options allocated, instructions, </w:t>
            </w:r>
            <w:r w:rsidR="0053586C" w:rsidRPr="008F358F">
              <w:rPr>
                <w:rFonts w:cstheme="minorHAnsi"/>
                <w:b/>
              </w:rPr>
              <w:t>and information related to</w:t>
            </w:r>
            <w:r w:rsidRPr="008F358F">
              <w:rPr>
                <w:rFonts w:cstheme="minorHAnsi"/>
                <w:b/>
              </w:rPr>
              <w:t xml:space="preserve"> (a)</w:t>
            </w:r>
            <w:r w:rsidR="0053586C" w:rsidRPr="008F358F">
              <w:rPr>
                <w:rFonts w:cstheme="minorHAnsi"/>
                <w:b/>
              </w:rPr>
              <w:t xml:space="preserve"> their </w:t>
            </w:r>
            <w:r w:rsidR="00077A85" w:rsidRPr="008F358F">
              <w:rPr>
                <w:rFonts w:cstheme="minorHAnsi"/>
                <w:b/>
              </w:rPr>
              <w:t>perspective</w:t>
            </w:r>
            <w:r w:rsidR="0053586C" w:rsidRPr="008F358F">
              <w:rPr>
                <w:rFonts w:cstheme="minorHAnsi"/>
                <w:b/>
              </w:rPr>
              <w:t xml:space="preserve">, and </w:t>
            </w:r>
            <w:r w:rsidRPr="008F358F">
              <w:rPr>
                <w:rFonts w:cstheme="minorHAnsi"/>
                <w:b/>
              </w:rPr>
              <w:t xml:space="preserve">(b) to </w:t>
            </w:r>
            <w:r w:rsidR="0053586C" w:rsidRPr="008F358F">
              <w:rPr>
                <w:rFonts w:cstheme="minorHAnsi"/>
                <w:b/>
              </w:rPr>
              <w:t>vaping</w:t>
            </w:r>
            <w:r w:rsidR="00BE4B9A" w:rsidRPr="008F358F">
              <w:rPr>
                <w:rFonts w:cstheme="minorHAnsi"/>
                <w:b/>
              </w:rPr>
              <w:t>.</w:t>
            </w:r>
          </w:p>
          <w:p w14:paraId="0B980D34" w14:textId="34076F67" w:rsidR="00997433" w:rsidRPr="00514A49" w:rsidRDefault="000419C8" w:rsidP="0053586C">
            <w:pPr>
              <w:rPr>
                <w:rFonts w:eastAsia="Calibri" w:cstheme="minorHAnsi"/>
                <w:bCs/>
                <w:u w:val="single"/>
              </w:rPr>
            </w:pPr>
            <w:r w:rsidRPr="00514A49">
              <w:rPr>
                <w:rFonts w:eastAsia="Calibri" w:cstheme="minorHAnsi"/>
                <w:bCs/>
                <w:u w:val="single"/>
              </w:rPr>
              <w:t>Facilitator prompts/notes:</w:t>
            </w:r>
          </w:p>
          <w:p w14:paraId="66346C34" w14:textId="5DEF03EF" w:rsidR="000419C8" w:rsidRPr="00514A49" w:rsidRDefault="000419C8" w:rsidP="0053586C">
            <w:pPr>
              <w:rPr>
                <w:rFonts w:eastAsia="Calibri" w:cstheme="minorHAnsi"/>
                <w:i/>
                <w:iCs/>
              </w:rPr>
            </w:pPr>
            <w:r w:rsidRPr="00514A49">
              <w:rPr>
                <w:rFonts w:eastAsia="Calibri" w:cstheme="minorHAnsi"/>
                <w:i/>
                <w:iCs/>
              </w:rPr>
              <w:t>Each group</w:t>
            </w:r>
            <w:r w:rsidR="005C72B0" w:rsidRPr="00514A49">
              <w:rPr>
                <w:rFonts w:eastAsia="Calibri" w:cstheme="minorHAnsi"/>
                <w:i/>
                <w:iCs/>
              </w:rPr>
              <w:t>’s</w:t>
            </w:r>
            <w:r w:rsidRPr="00514A49">
              <w:rPr>
                <w:rFonts w:eastAsia="Calibri" w:cstheme="minorHAnsi"/>
                <w:i/>
                <w:iCs/>
              </w:rPr>
              <w:t xml:space="preserve"> </w:t>
            </w:r>
            <w:r w:rsidR="005C72B0" w:rsidRPr="00514A49">
              <w:rPr>
                <w:rFonts w:eastAsia="Calibri" w:cstheme="minorHAnsi"/>
                <w:i/>
                <w:iCs/>
              </w:rPr>
              <w:t>handout identifies</w:t>
            </w:r>
            <w:r w:rsidR="002A1CCD" w:rsidRPr="00514A49">
              <w:rPr>
                <w:rFonts w:eastAsia="Calibri" w:cstheme="minorHAnsi"/>
                <w:i/>
                <w:iCs/>
              </w:rPr>
              <w:t xml:space="preserve"> their </w:t>
            </w:r>
            <w:r w:rsidR="003568D5" w:rsidRPr="00514A49">
              <w:rPr>
                <w:rFonts w:eastAsia="Calibri" w:cstheme="minorHAnsi"/>
                <w:i/>
                <w:iCs/>
              </w:rPr>
              <w:t>perspective</w:t>
            </w:r>
            <w:r w:rsidR="002A1CCD" w:rsidRPr="00514A49">
              <w:rPr>
                <w:rFonts w:eastAsia="Calibri" w:cstheme="minorHAnsi"/>
                <w:i/>
                <w:iCs/>
              </w:rPr>
              <w:t>-specific</w:t>
            </w:r>
            <w:r w:rsidRPr="00514A49">
              <w:rPr>
                <w:rFonts w:eastAsia="Calibri" w:cstheme="minorHAnsi"/>
                <w:i/>
                <w:iCs/>
              </w:rPr>
              <w:t xml:space="preserve"> three of the </w:t>
            </w:r>
            <w:r w:rsidR="009C64E9" w:rsidRPr="00514A49">
              <w:rPr>
                <w:rFonts w:eastAsia="Calibri" w:cstheme="minorHAnsi"/>
                <w:i/>
                <w:iCs/>
              </w:rPr>
              <w:t>n</w:t>
            </w:r>
            <w:r w:rsidR="006E0C18" w:rsidRPr="00514A49">
              <w:rPr>
                <w:rFonts w:eastAsia="Calibri" w:cstheme="minorHAnsi"/>
                <w:i/>
                <w:iCs/>
              </w:rPr>
              <w:t>i</w:t>
            </w:r>
            <w:r w:rsidR="009C64E9" w:rsidRPr="00514A49">
              <w:rPr>
                <w:rFonts w:eastAsia="Calibri" w:cstheme="minorHAnsi"/>
                <w:i/>
                <w:iCs/>
              </w:rPr>
              <w:t xml:space="preserve">ne </w:t>
            </w:r>
            <w:r w:rsidRPr="00514A49">
              <w:rPr>
                <w:rFonts w:eastAsia="Calibri" w:cstheme="minorHAnsi"/>
                <w:i/>
                <w:iCs/>
              </w:rPr>
              <w:t xml:space="preserve">Grant Ennis frames </w:t>
            </w:r>
            <w:r w:rsidR="005E3167" w:rsidRPr="00514A49">
              <w:rPr>
                <w:rFonts w:eastAsia="Calibri" w:cstheme="minorHAnsi"/>
                <w:i/>
                <w:iCs/>
              </w:rPr>
              <w:t>from which to</w:t>
            </w:r>
            <w:r w:rsidRPr="00514A49">
              <w:rPr>
                <w:rFonts w:eastAsia="Calibri" w:cstheme="minorHAnsi"/>
                <w:i/>
                <w:iCs/>
              </w:rPr>
              <w:t xml:space="preserve"> </w:t>
            </w:r>
            <w:r w:rsidR="006E0C18" w:rsidRPr="00514A49">
              <w:rPr>
                <w:rFonts w:eastAsia="Calibri" w:cstheme="minorHAnsi"/>
                <w:i/>
                <w:iCs/>
              </w:rPr>
              <w:t>choose and use</w:t>
            </w:r>
            <w:r w:rsidR="005E3167" w:rsidRPr="00514A49">
              <w:rPr>
                <w:rFonts w:eastAsia="Calibri" w:cstheme="minorHAnsi"/>
                <w:i/>
                <w:iCs/>
              </w:rPr>
              <w:t xml:space="preserve"> one</w:t>
            </w:r>
            <w:r w:rsidRPr="00514A49">
              <w:rPr>
                <w:rFonts w:eastAsia="Calibri" w:cstheme="minorHAnsi"/>
                <w:i/>
                <w:iCs/>
              </w:rPr>
              <w:t>, and declare in advance of presenting</w:t>
            </w:r>
            <w:r w:rsidR="00A33E2E" w:rsidRPr="00514A49">
              <w:rPr>
                <w:rFonts w:eastAsia="Calibri" w:cstheme="minorHAnsi"/>
                <w:i/>
                <w:iCs/>
              </w:rPr>
              <w:t>,</w:t>
            </w:r>
            <w:r w:rsidRPr="00514A49">
              <w:rPr>
                <w:rFonts w:eastAsia="Calibri" w:cstheme="minorHAnsi"/>
                <w:i/>
                <w:iCs/>
              </w:rPr>
              <w:t xml:space="preserve"> as follows:</w:t>
            </w:r>
          </w:p>
          <w:p w14:paraId="092D1460" w14:textId="67CFF42E" w:rsidR="000419C8" w:rsidRPr="00514A49" w:rsidRDefault="000419C8">
            <w:pPr>
              <w:pStyle w:val="ListParagraph"/>
              <w:numPr>
                <w:ilvl w:val="0"/>
                <w:numId w:val="17"/>
              </w:numPr>
              <w:rPr>
                <w:rFonts w:eastAsia="Calibri" w:cstheme="minorHAnsi"/>
                <w:bCs/>
                <w:i/>
                <w:iCs/>
                <w:lang w:val="en-IE"/>
              </w:rPr>
            </w:pPr>
            <w:r w:rsidRPr="00514A49">
              <w:rPr>
                <w:rFonts w:eastAsia="Calibri" w:cstheme="minorHAnsi"/>
                <w:b/>
                <w:i/>
                <w:iCs/>
                <w:lang w:val="en-IE"/>
              </w:rPr>
              <w:t>Laoise</w:t>
            </w:r>
            <w:r w:rsidR="008E2348" w:rsidRPr="00514A49">
              <w:rPr>
                <w:rFonts w:eastAsia="Calibri" w:cstheme="minorHAnsi"/>
                <w:bCs/>
                <w:i/>
                <w:iCs/>
                <w:highlight w:val="yellow"/>
                <w:lang w:val="en-IE"/>
              </w:rPr>
              <w:t xml:space="preserve"> Yellow</w:t>
            </w:r>
            <w:r w:rsidRPr="00514A49">
              <w:rPr>
                <w:rFonts w:eastAsia="Calibri" w:cstheme="minorHAnsi"/>
                <w:bCs/>
                <w:i/>
                <w:iCs/>
                <w:lang w:val="en-IE"/>
              </w:rPr>
              <w:t xml:space="preserve">: Silver Boomerangs, Treatment </w:t>
            </w:r>
            <w:r w:rsidR="00F6665B" w:rsidRPr="00514A49">
              <w:rPr>
                <w:rFonts w:eastAsia="Calibri" w:cstheme="minorHAnsi"/>
                <w:bCs/>
                <w:i/>
                <w:iCs/>
                <w:lang w:val="en-IE"/>
              </w:rPr>
              <w:t>OR</w:t>
            </w:r>
            <w:r w:rsidRPr="00514A49">
              <w:rPr>
                <w:rFonts w:eastAsia="Calibri" w:cstheme="minorHAnsi"/>
                <w:bCs/>
                <w:i/>
                <w:iCs/>
                <w:lang w:val="en-IE"/>
              </w:rPr>
              <w:t xml:space="preserve"> Knotted Web </w:t>
            </w:r>
          </w:p>
          <w:p w14:paraId="217365F8" w14:textId="3331591D" w:rsidR="000419C8" w:rsidRPr="00514A49" w:rsidRDefault="000419C8">
            <w:pPr>
              <w:pStyle w:val="ListParagraph"/>
              <w:numPr>
                <w:ilvl w:val="0"/>
                <w:numId w:val="17"/>
              </w:numPr>
              <w:rPr>
                <w:rFonts w:eastAsia="Calibri" w:cstheme="minorHAnsi"/>
                <w:bCs/>
                <w:i/>
                <w:iCs/>
                <w:lang w:val="en-IE"/>
              </w:rPr>
            </w:pPr>
            <w:r w:rsidRPr="00514A49">
              <w:rPr>
                <w:rFonts w:eastAsia="Calibri" w:cstheme="minorHAnsi"/>
                <w:b/>
                <w:i/>
                <w:iCs/>
                <w:lang w:val="en-IE"/>
              </w:rPr>
              <w:t>Jo</w:t>
            </w:r>
            <w:r w:rsidR="008E2348" w:rsidRPr="00514A49">
              <w:rPr>
                <w:rFonts w:eastAsia="Calibri" w:cstheme="minorHAnsi"/>
                <w:bCs/>
                <w:i/>
                <w:iCs/>
                <w:highlight w:val="green"/>
                <w:lang w:val="en-IE"/>
              </w:rPr>
              <w:t xml:space="preserve"> Green</w:t>
            </w:r>
            <w:r w:rsidRPr="00514A49">
              <w:rPr>
                <w:rFonts w:eastAsia="Calibri" w:cstheme="minorHAnsi"/>
                <w:bCs/>
                <w:i/>
                <w:iCs/>
                <w:lang w:val="en-IE"/>
              </w:rPr>
              <w:t xml:space="preserve">: Magic, Silver Boomerangs </w:t>
            </w:r>
            <w:r w:rsidR="00F6665B" w:rsidRPr="00514A49">
              <w:rPr>
                <w:rFonts w:eastAsia="Calibri" w:cstheme="minorHAnsi"/>
                <w:bCs/>
                <w:i/>
                <w:iCs/>
                <w:lang w:val="en-IE"/>
              </w:rPr>
              <w:t>OR</w:t>
            </w:r>
            <w:r w:rsidRPr="00514A49">
              <w:rPr>
                <w:rFonts w:eastAsia="Calibri" w:cstheme="minorHAnsi"/>
                <w:bCs/>
                <w:i/>
                <w:iCs/>
                <w:lang w:val="en-IE"/>
              </w:rPr>
              <w:t xml:space="preserve"> Victim Blaming</w:t>
            </w:r>
            <w:r w:rsidR="008E2348" w:rsidRPr="00514A49">
              <w:rPr>
                <w:rFonts w:eastAsia="Calibri" w:cstheme="minorHAnsi"/>
                <w:bCs/>
                <w:i/>
                <w:iCs/>
                <w:lang w:val="en-IE"/>
              </w:rPr>
              <w:t>.</w:t>
            </w:r>
          </w:p>
          <w:p w14:paraId="2421099B" w14:textId="77777777" w:rsidR="00124C83" w:rsidRPr="00514A49" w:rsidRDefault="000419C8">
            <w:pPr>
              <w:pStyle w:val="ListParagraph"/>
              <w:numPr>
                <w:ilvl w:val="0"/>
                <w:numId w:val="17"/>
              </w:numPr>
              <w:spacing w:after="240"/>
              <w:rPr>
                <w:rFonts w:eastAsia="Calibri" w:cstheme="minorHAnsi"/>
                <w:bCs/>
                <w:lang w:val="en-IE"/>
              </w:rPr>
            </w:pPr>
            <w:r w:rsidRPr="00514A49">
              <w:rPr>
                <w:rFonts w:eastAsia="Calibri" w:cstheme="minorHAnsi"/>
                <w:b/>
                <w:i/>
                <w:iCs/>
                <w:lang w:val="en-IE"/>
              </w:rPr>
              <w:t>Alex</w:t>
            </w:r>
            <w:r w:rsidR="008E2348" w:rsidRPr="00514A49">
              <w:rPr>
                <w:rFonts w:eastAsia="Calibri" w:cstheme="minorHAnsi"/>
                <w:bCs/>
                <w:i/>
                <w:iCs/>
                <w:highlight w:val="cyan"/>
                <w:lang w:val="en-IE"/>
              </w:rPr>
              <w:t xml:space="preserve"> Blue</w:t>
            </w:r>
            <w:r w:rsidRPr="00514A49">
              <w:rPr>
                <w:rFonts w:eastAsia="Calibri" w:cstheme="minorHAnsi"/>
                <w:bCs/>
                <w:i/>
                <w:iCs/>
                <w:lang w:val="en-IE"/>
              </w:rPr>
              <w:t xml:space="preserve">: Victim blaming, normalisation </w:t>
            </w:r>
            <w:r w:rsidR="00F6665B" w:rsidRPr="00514A49">
              <w:rPr>
                <w:rFonts w:eastAsia="Calibri" w:cstheme="minorHAnsi"/>
                <w:bCs/>
                <w:i/>
                <w:iCs/>
                <w:lang w:val="en-IE"/>
              </w:rPr>
              <w:t>OR</w:t>
            </w:r>
            <w:r w:rsidRPr="00514A49">
              <w:rPr>
                <w:rFonts w:eastAsia="Calibri" w:cstheme="minorHAnsi"/>
                <w:bCs/>
                <w:i/>
                <w:iCs/>
                <w:lang w:val="en-IE"/>
              </w:rPr>
              <w:t xml:space="preserve"> post-denialism</w:t>
            </w:r>
            <w:r w:rsidR="00CD4FFB" w:rsidRPr="00514A49">
              <w:rPr>
                <w:rFonts w:eastAsia="Calibri" w:cstheme="minorHAnsi"/>
                <w:bCs/>
                <w:i/>
                <w:iCs/>
                <w:lang w:val="en-IE"/>
              </w:rPr>
              <w:t>.</w:t>
            </w:r>
            <w:r w:rsidRPr="00514A49">
              <w:rPr>
                <w:rFonts w:eastAsia="Calibri" w:cstheme="minorHAnsi"/>
                <w:bCs/>
                <w:lang w:val="en-IE"/>
              </w:rPr>
              <w:t xml:space="preserve"> </w:t>
            </w:r>
          </w:p>
          <w:p w14:paraId="29B973DE" w14:textId="68872847" w:rsidR="0061274B" w:rsidRPr="008F358F" w:rsidRDefault="000419C8" w:rsidP="00124C83">
            <w:pPr>
              <w:pStyle w:val="ListParagraph"/>
              <w:spacing w:after="240"/>
              <w:rPr>
                <w:rFonts w:eastAsia="Calibri" w:cstheme="minorHAnsi"/>
                <w:bCs/>
                <w:lang w:val="en-IE"/>
              </w:rPr>
            </w:pPr>
            <w:r w:rsidRPr="008F358F">
              <w:rPr>
                <w:rFonts w:eastAsia="Calibri" w:cstheme="minorHAnsi"/>
                <w:bCs/>
                <w:lang w:val="en-IE"/>
              </w:rPr>
              <w:t xml:space="preserve"> </w:t>
            </w:r>
          </w:p>
          <w:p w14:paraId="1C022B35" w14:textId="7C4F02AC" w:rsidR="00666195" w:rsidRPr="008F358F" w:rsidRDefault="00666195">
            <w:pPr>
              <w:pStyle w:val="ListParagraph"/>
              <w:numPr>
                <w:ilvl w:val="0"/>
                <w:numId w:val="18"/>
              </w:numPr>
              <w:spacing w:line="259" w:lineRule="auto"/>
              <w:rPr>
                <w:rFonts w:eastAsia="Calibri" w:cstheme="minorHAnsi"/>
                <w:i/>
                <w:iCs/>
              </w:rPr>
            </w:pPr>
            <w:r w:rsidRPr="008F358F">
              <w:rPr>
                <w:rFonts w:eastAsia="Calibri" w:cstheme="minorHAnsi"/>
                <w:i/>
                <w:iCs/>
                <w:lang w:val="en-IE"/>
              </w:rPr>
              <w:lastRenderedPageBreak/>
              <w:t xml:space="preserve">The first page handout #1 is your group workbook template to be filled in when preparing the presentation. </w:t>
            </w:r>
          </w:p>
          <w:p w14:paraId="31F0B8EF" w14:textId="48941E52" w:rsidR="00666195" w:rsidRPr="008F358F" w:rsidRDefault="00666195">
            <w:pPr>
              <w:pStyle w:val="ListParagraph"/>
              <w:numPr>
                <w:ilvl w:val="0"/>
                <w:numId w:val="18"/>
              </w:numPr>
              <w:spacing w:line="259" w:lineRule="auto"/>
              <w:rPr>
                <w:rFonts w:eastAsia="Calibri" w:cstheme="minorHAnsi"/>
                <w:i/>
                <w:iCs/>
              </w:rPr>
            </w:pPr>
            <w:r w:rsidRPr="008F358F">
              <w:rPr>
                <w:rFonts w:eastAsia="Calibri" w:cstheme="minorHAnsi"/>
                <w:i/>
                <w:iCs/>
              </w:rPr>
              <w:t>The scenario/perspective, previously shared for prework, is visible on the other side of the first page.</w:t>
            </w:r>
          </w:p>
          <w:p w14:paraId="2B4A9A81" w14:textId="77777777" w:rsidR="00666195" w:rsidRPr="008F358F" w:rsidRDefault="00666195">
            <w:pPr>
              <w:pStyle w:val="ListParagraph"/>
              <w:numPr>
                <w:ilvl w:val="0"/>
                <w:numId w:val="18"/>
              </w:numPr>
              <w:spacing w:line="259" w:lineRule="auto"/>
              <w:rPr>
                <w:rFonts w:eastAsia="Calibri" w:cstheme="minorHAnsi"/>
                <w:i/>
                <w:iCs/>
              </w:rPr>
            </w:pPr>
            <w:r w:rsidRPr="008F358F">
              <w:rPr>
                <w:rFonts w:eastAsia="Calibri" w:cstheme="minorHAnsi"/>
                <w:i/>
                <w:iCs/>
              </w:rPr>
              <w:t>On the second page of Handout #1, you are provided with facts that your group may choose to utilise in your presentations.</w:t>
            </w:r>
          </w:p>
          <w:p w14:paraId="17C0059E" w14:textId="24A3D7F9" w:rsidR="003568D5" w:rsidRPr="00514A49" w:rsidRDefault="003568D5" w:rsidP="00514A49">
            <w:pPr>
              <w:rPr>
                <w:rFonts w:eastAsia="Calibri" w:cstheme="minorHAnsi"/>
                <w:bCs/>
                <w:lang w:val="en-IE"/>
              </w:rPr>
            </w:pPr>
          </w:p>
        </w:tc>
        <w:tc>
          <w:tcPr>
            <w:tcW w:w="1508" w:type="dxa"/>
          </w:tcPr>
          <w:p w14:paraId="3CA448CE" w14:textId="3D1477CC" w:rsidR="00BE4B9A" w:rsidRPr="00BF144B" w:rsidRDefault="00BE4B9A" w:rsidP="00BE4B9A">
            <w:pPr>
              <w:rPr>
                <w:rFonts w:eastAsia="Calibri" w:cstheme="minorHAnsi"/>
                <w:bCs/>
                <w:sz w:val="20"/>
                <w:szCs w:val="20"/>
                <w:lang w:val="en-IE"/>
              </w:rPr>
            </w:pPr>
            <w:r w:rsidRPr="009E56FC">
              <w:rPr>
                <w:rFonts w:eastAsia="Calibri" w:cstheme="minorHAnsi"/>
                <w:bCs/>
                <w:lang w:val="en-IE"/>
              </w:rPr>
              <w:lastRenderedPageBreak/>
              <w:t>5</w:t>
            </w:r>
            <w:r>
              <w:rPr>
                <w:rFonts w:eastAsia="Calibri" w:cstheme="minorHAnsi"/>
                <w:bCs/>
                <w:lang w:val="en-IE"/>
              </w:rPr>
              <w:t>mins</w:t>
            </w:r>
            <w:r w:rsidRPr="009E56FC">
              <w:rPr>
                <w:rFonts w:eastAsia="Calibri" w:cstheme="minorHAnsi"/>
                <w:bCs/>
                <w:lang w:val="en-IE"/>
              </w:rPr>
              <w:t xml:space="preserve"> </w:t>
            </w:r>
          </w:p>
        </w:tc>
      </w:tr>
      <w:tr w:rsidR="002C5E28" w:rsidRPr="00786618" w14:paraId="1D40D287" w14:textId="77777777" w:rsidTr="007B1E69">
        <w:trPr>
          <w:trHeight w:val="5519"/>
        </w:trPr>
        <w:tc>
          <w:tcPr>
            <w:tcW w:w="988" w:type="dxa"/>
          </w:tcPr>
          <w:p w14:paraId="6B6FE4B3" w14:textId="77777777" w:rsidR="002C5E28" w:rsidRPr="00514A49" w:rsidRDefault="002C5E28" w:rsidP="004C1128">
            <w:pPr>
              <w:rPr>
                <w:rFonts w:eastAsia="Calibri" w:cstheme="minorHAnsi"/>
                <w:b/>
                <w:bCs/>
                <w:lang w:val="en-IE"/>
              </w:rPr>
            </w:pPr>
            <w:r w:rsidRPr="00514A49">
              <w:rPr>
                <w:rFonts w:eastAsia="Calibri" w:cstheme="minorHAnsi"/>
                <w:b/>
                <w:bCs/>
                <w:lang w:val="en-IE"/>
              </w:rPr>
              <w:t>10-30m</w:t>
            </w:r>
          </w:p>
        </w:tc>
        <w:tc>
          <w:tcPr>
            <w:tcW w:w="6520" w:type="dxa"/>
          </w:tcPr>
          <w:p w14:paraId="0EDF811D" w14:textId="1AC96060" w:rsidR="00993B32" w:rsidRPr="00EF3615" w:rsidRDefault="00993B32" w:rsidP="00993B32">
            <w:pPr>
              <w:rPr>
                <w:rFonts w:eastAsia="Calibri" w:cstheme="minorHAnsi"/>
                <w:b/>
                <w:bCs/>
              </w:rPr>
            </w:pPr>
            <w:r w:rsidRPr="00EF3615">
              <w:rPr>
                <w:rFonts w:eastAsia="Calibri" w:cstheme="minorHAnsi"/>
                <w:b/>
                <w:bCs/>
              </w:rPr>
              <w:t>Task #1: Groups prepare for presentation (perspective) to the room.</w:t>
            </w:r>
          </w:p>
          <w:p w14:paraId="2F68E963" w14:textId="77777777" w:rsidR="00993B32" w:rsidRPr="00EF3615" w:rsidRDefault="00993B32" w:rsidP="00993B32">
            <w:pPr>
              <w:rPr>
                <w:rFonts w:eastAsia="Calibri" w:cstheme="minorHAnsi"/>
                <w:b/>
                <w:bCs/>
                <w:lang w:val="en-IE"/>
              </w:rPr>
            </w:pPr>
            <w:r w:rsidRPr="00EF3615">
              <w:rPr>
                <w:rFonts w:eastAsia="Calibri" w:cstheme="minorHAnsi"/>
                <w:b/>
                <w:bCs/>
                <w:u w:val="single"/>
                <w:lang w:val="en-IE"/>
              </w:rPr>
              <w:t>Format:</w:t>
            </w:r>
            <w:r w:rsidRPr="00EF3615">
              <w:rPr>
                <w:rFonts w:eastAsia="Calibri" w:cstheme="minorHAnsi"/>
                <w:b/>
                <w:bCs/>
                <w:lang w:val="en-IE"/>
              </w:rPr>
              <w:t xml:space="preserve"> 3 x max 1 minute presentations, key points on the template. </w:t>
            </w:r>
          </w:p>
          <w:p w14:paraId="0F8FBE9B" w14:textId="2BA3DE67" w:rsidR="008F5325" w:rsidRPr="00EF3615" w:rsidRDefault="00993B32" w:rsidP="00993B32">
            <w:pPr>
              <w:rPr>
                <w:rFonts w:eastAsia="Calibri" w:cstheme="minorHAnsi"/>
                <w:b/>
                <w:bCs/>
                <w:lang w:val="en-IE"/>
              </w:rPr>
            </w:pPr>
            <w:r w:rsidRPr="00EF3615">
              <w:rPr>
                <w:rFonts w:eastAsia="Calibri" w:cstheme="minorHAnsi"/>
                <w:b/>
                <w:bCs/>
                <w:lang w:val="en-IE"/>
              </w:rPr>
              <w:t>Emphasise/ clearly advise that groups must: present facts without lying,</w:t>
            </w:r>
            <w:r w:rsidR="00076CB2" w:rsidRPr="00EF3615">
              <w:rPr>
                <w:rFonts w:eastAsia="Calibri" w:cstheme="minorHAnsi"/>
                <w:b/>
                <w:bCs/>
                <w:lang w:val="en-IE"/>
              </w:rPr>
              <w:t xml:space="preserve"> </w:t>
            </w:r>
            <w:r w:rsidRPr="00EF3615">
              <w:rPr>
                <w:rFonts w:eastAsia="Calibri" w:cstheme="minorHAnsi"/>
                <w:b/>
                <w:bCs/>
                <w:lang w:val="en-IE"/>
              </w:rPr>
              <w:t>and to include, and make visible, a sample of misinformation.</w:t>
            </w:r>
          </w:p>
          <w:p w14:paraId="4C7C9484" w14:textId="77777777" w:rsidR="00993B32" w:rsidRPr="00514A49" w:rsidRDefault="00993B32" w:rsidP="00993B32">
            <w:pPr>
              <w:rPr>
                <w:rFonts w:eastAsia="Calibri" w:cstheme="minorHAnsi"/>
                <w:color w:val="FF0000"/>
              </w:rPr>
            </w:pPr>
          </w:p>
          <w:p w14:paraId="02703576" w14:textId="64F20F91" w:rsidR="007B1E69" w:rsidRDefault="00164E2E" w:rsidP="004C1128">
            <w:pPr>
              <w:rPr>
                <w:rFonts w:eastAsia="Calibri" w:cstheme="minorHAnsi"/>
                <w:bCs/>
                <w:u w:val="single"/>
              </w:rPr>
            </w:pPr>
            <w:r w:rsidRPr="00514A49">
              <w:rPr>
                <w:rFonts w:eastAsia="Calibri" w:cstheme="minorHAnsi"/>
                <w:bCs/>
                <w:u w:val="single"/>
              </w:rPr>
              <w:t>Facilitator prompts/notes:</w:t>
            </w:r>
          </w:p>
          <w:p w14:paraId="13771CC0" w14:textId="77777777" w:rsidR="008F358F" w:rsidRPr="00514A49" w:rsidRDefault="008F358F" w:rsidP="004C1128">
            <w:pPr>
              <w:rPr>
                <w:rFonts w:eastAsia="Calibri" w:cstheme="minorHAnsi"/>
                <w:bCs/>
                <w:u w:val="single"/>
              </w:rPr>
            </w:pPr>
          </w:p>
          <w:p w14:paraId="6DB4D186" w14:textId="77777777" w:rsidR="00D412C2" w:rsidRPr="007B3FDD" w:rsidRDefault="00D412C2">
            <w:pPr>
              <w:pStyle w:val="ListParagraph"/>
              <w:numPr>
                <w:ilvl w:val="0"/>
                <w:numId w:val="16"/>
              </w:numPr>
              <w:spacing w:line="259" w:lineRule="auto"/>
              <w:rPr>
                <w:rFonts w:eastAsia="Calibri" w:cstheme="minorHAnsi"/>
                <w:i/>
                <w:iCs/>
              </w:rPr>
            </w:pPr>
            <w:r w:rsidRPr="007B3FDD">
              <w:rPr>
                <w:rFonts w:eastAsia="Calibri" w:cstheme="minorHAnsi"/>
                <w:i/>
                <w:iCs/>
              </w:rPr>
              <w:t xml:space="preserve">Handout #2 is provided to </w:t>
            </w:r>
            <w:r w:rsidRPr="007B3FDD">
              <w:rPr>
                <w:rFonts w:eastAsia="Calibri" w:cstheme="minorHAnsi"/>
                <w:b/>
                <w:bCs/>
                <w:i/>
                <w:iCs/>
              </w:rPr>
              <w:t>each group</w:t>
            </w:r>
            <w:r w:rsidRPr="007B3FDD">
              <w:rPr>
                <w:rFonts w:eastAsia="Calibri" w:cstheme="minorHAnsi"/>
                <w:i/>
                <w:iCs/>
              </w:rPr>
              <w:t xml:space="preserve"> to privately record the misinformation and devious frame include in their presentation.</w:t>
            </w:r>
          </w:p>
          <w:p w14:paraId="3B97B294" w14:textId="114F8F95" w:rsidR="00EA7A1A" w:rsidRPr="005E1B85" w:rsidRDefault="007E6816">
            <w:pPr>
              <w:pStyle w:val="ListParagraph"/>
              <w:numPr>
                <w:ilvl w:val="0"/>
                <w:numId w:val="16"/>
              </w:numPr>
              <w:rPr>
                <w:rFonts w:eastAsia="Calibri" w:cstheme="minorHAnsi"/>
                <w:i/>
                <w:iCs/>
              </w:rPr>
            </w:pPr>
            <w:r>
              <w:rPr>
                <w:rFonts w:eastAsia="Calibri" w:cstheme="minorHAnsi"/>
                <w:i/>
                <w:iCs/>
                <w:lang w:val="en-IE"/>
              </w:rPr>
              <w:t>Participants include only</w:t>
            </w:r>
            <w:r w:rsidR="007B3FDD" w:rsidRPr="007B3FDD">
              <w:rPr>
                <w:rFonts w:eastAsia="Calibri" w:cstheme="minorHAnsi"/>
                <w:i/>
                <w:iCs/>
                <w:lang w:val="en-IE"/>
              </w:rPr>
              <w:t xml:space="preserve"> </w:t>
            </w:r>
            <w:r w:rsidR="007B3FDD" w:rsidRPr="007E6816">
              <w:rPr>
                <w:rFonts w:eastAsia="Calibri" w:cstheme="minorHAnsi"/>
                <w:i/>
                <w:iCs/>
                <w:u w:val="single"/>
                <w:lang w:val="en-IE"/>
              </w:rPr>
              <w:t>group agreed</w:t>
            </w:r>
            <w:r w:rsidR="007B3FDD" w:rsidRPr="007B3FDD">
              <w:rPr>
                <w:rFonts w:eastAsia="Calibri" w:cstheme="minorHAnsi"/>
                <w:i/>
                <w:iCs/>
                <w:lang w:val="en-IE"/>
              </w:rPr>
              <w:t xml:space="preserve"> responses on this template.  </w:t>
            </w:r>
          </w:p>
          <w:p w14:paraId="250736FE" w14:textId="77777777" w:rsidR="005E1B85" w:rsidRPr="005E1B85" w:rsidRDefault="005E1B85" w:rsidP="005E1B85">
            <w:pPr>
              <w:pStyle w:val="ListParagraph"/>
              <w:ind w:left="360"/>
              <w:rPr>
                <w:rFonts w:eastAsia="Calibri" w:cstheme="minorHAnsi"/>
                <w:i/>
                <w:iCs/>
              </w:rPr>
            </w:pPr>
          </w:p>
          <w:p w14:paraId="4CD6F84A" w14:textId="64C02D53" w:rsidR="00D412C2" w:rsidRPr="007B3FDD" w:rsidRDefault="007B3FDD">
            <w:pPr>
              <w:pStyle w:val="ListParagraph"/>
              <w:numPr>
                <w:ilvl w:val="0"/>
                <w:numId w:val="16"/>
              </w:numPr>
              <w:rPr>
                <w:rFonts w:eastAsia="Calibri" w:cstheme="minorHAnsi"/>
                <w:b/>
                <w:bCs/>
                <w:i/>
                <w:iCs/>
              </w:rPr>
            </w:pPr>
            <w:r w:rsidRPr="007B3FDD">
              <w:rPr>
                <w:rFonts w:eastAsia="Calibri" w:cstheme="minorHAnsi"/>
                <w:b/>
                <w:bCs/>
                <w:i/>
                <w:iCs/>
                <w:lang w:val="en-IE"/>
              </w:rPr>
              <w:t>If/as required by workshop/module leader(s):</w:t>
            </w:r>
          </w:p>
          <w:p w14:paraId="1574CF30" w14:textId="77777777" w:rsidR="00D412C2" w:rsidRPr="007B3FDD" w:rsidRDefault="00D412C2">
            <w:pPr>
              <w:pStyle w:val="ListParagraph"/>
              <w:numPr>
                <w:ilvl w:val="1"/>
                <w:numId w:val="16"/>
              </w:numPr>
              <w:rPr>
                <w:rFonts w:eastAsia="Calibri" w:cstheme="minorHAnsi"/>
                <w:i/>
                <w:iCs/>
              </w:rPr>
            </w:pPr>
            <w:r w:rsidRPr="007B3FDD">
              <w:rPr>
                <w:rFonts w:eastAsia="Calibri" w:cstheme="minorHAnsi"/>
                <w:i/>
                <w:iCs/>
                <w:lang w:val="en-IE"/>
              </w:rPr>
              <w:t xml:space="preserve">All students will sign this before the end of the workshop, </w:t>
            </w:r>
          </w:p>
          <w:p w14:paraId="3D3D251A" w14:textId="1C8A9C40" w:rsidR="00D412C2" w:rsidRPr="007B3FDD" w:rsidRDefault="00D412C2">
            <w:pPr>
              <w:pStyle w:val="ListParagraph"/>
              <w:numPr>
                <w:ilvl w:val="1"/>
                <w:numId w:val="16"/>
              </w:numPr>
              <w:rPr>
                <w:rFonts w:eastAsia="Calibri" w:cstheme="minorHAnsi"/>
                <w:i/>
                <w:iCs/>
              </w:rPr>
            </w:pPr>
            <w:r w:rsidRPr="007B3FDD">
              <w:rPr>
                <w:rFonts w:eastAsia="Calibri" w:cstheme="minorHAnsi"/>
                <w:i/>
                <w:iCs/>
                <w:lang w:val="en-IE"/>
              </w:rPr>
              <w:t>The group is responsible for ensuring that the facilitator countersigns and dates this completed template before the end of the workshop.</w:t>
            </w:r>
          </w:p>
          <w:p w14:paraId="114A50B1" w14:textId="03F5C42C" w:rsidR="002A1CCD" w:rsidRPr="007B3FDD" w:rsidRDefault="00D412C2">
            <w:pPr>
              <w:pStyle w:val="ListParagraph"/>
              <w:numPr>
                <w:ilvl w:val="1"/>
                <w:numId w:val="16"/>
              </w:numPr>
              <w:rPr>
                <w:rFonts w:eastAsia="Calibri" w:cstheme="minorHAnsi"/>
                <w:i/>
                <w:iCs/>
              </w:rPr>
            </w:pPr>
            <w:r w:rsidRPr="007B3FDD">
              <w:rPr>
                <w:rFonts w:eastAsia="Calibri" w:cstheme="minorHAnsi"/>
                <w:i/>
                <w:iCs/>
                <w:lang w:val="en-IE"/>
              </w:rPr>
              <w:t>Each group member is responsible for ensuring they have a photo /record of this signed worksheet for return to their module leader/ upload to their [Journal]/ other.</w:t>
            </w:r>
          </w:p>
          <w:p w14:paraId="7360E07E" w14:textId="77777777" w:rsidR="00EA7A1A" w:rsidRDefault="00EA7A1A" w:rsidP="00EA7A1A">
            <w:pPr>
              <w:pStyle w:val="ListParagraph"/>
              <w:ind w:left="360"/>
              <w:rPr>
                <w:rFonts w:eastAsia="Calibri" w:cstheme="minorHAnsi"/>
                <w:i/>
                <w:iCs/>
              </w:rPr>
            </w:pPr>
          </w:p>
          <w:p w14:paraId="2A5D1738" w14:textId="2E36477A" w:rsidR="00C13B1F" w:rsidRPr="00514A49" w:rsidRDefault="007E24A5">
            <w:pPr>
              <w:pStyle w:val="ListParagraph"/>
              <w:numPr>
                <w:ilvl w:val="0"/>
                <w:numId w:val="16"/>
              </w:numPr>
              <w:rPr>
                <w:rFonts w:eastAsia="Calibri" w:cstheme="minorHAnsi"/>
                <w:i/>
                <w:iCs/>
              </w:rPr>
            </w:pPr>
            <w:r w:rsidRPr="00514A49">
              <w:rPr>
                <w:rFonts w:eastAsia="Calibri" w:cstheme="minorHAnsi"/>
                <w:i/>
                <w:iCs/>
              </w:rPr>
              <w:t>Group members work collaboratively to prepare</w:t>
            </w:r>
            <w:r w:rsidR="00052741" w:rsidRPr="00514A49">
              <w:rPr>
                <w:rFonts w:eastAsia="Calibri" w:cstheme="minorHAnsi"/>
                <w:i/>
                <w:iCs/>
              </w:rPr>
              <w:t xml:space="preserve"> a response to</w:t>
            </w:r>
            <w:r w:rsidRPr="00514A49">
              <w:rPr>
                <w:rFonts w:eastAsia="Calibri" w:cstheme="minorHAnsi"/>
                <w:i/>
                <w:iCs/>
              </w:rPr>
              <w:t xml:space="preserve"> the challenge posed</w:t>
            </w:r>
            <w:r w:rsidR="00052741" w:rsidRPr="00514A49">
              <w:rPr>
                <w:rFonts w:eastAsia="Calibri" w:cstheme="minorHAnsi"/>
                <w:i/>
                <w:iCs/>
              </w:rPr>
              <w:t xml:space="preserve"> to (Laoise, Jo or Alex) in the scenario</w:t>
            </w:r>
            <w:r w:rsidR="00D3048F" w:rsidRPr="00514A49">
              <w:rPr>
                <w:rFonts w:eastAsia="Calibri" w:cstheme="minorHAnsi"/>
                <w:i/>
                <w:iCs/>
              </w:rPr>
              <w:t xml:space="preserve">, </w:t>
            </w:r>
            <w:r w:rsidR="00C13B1F" w:rsidRPr="00514A49">
              <w:rPr>
                <w:rFonts w:eastAsia="Calibri" w:cstheme="minorHAnsi"/>
                <w:i/>
                <w:iCs/>
              </w:rPr>
              <w:t>so that the group can present to the room in the following format:</w:t>
            </w:r>
          </w:p>
          <w:p w14:paraId="3794E52D" w14:textId="77777777" w:rsidR="00A47900" w:rsidRPr="00514A49" w:rsidRDefault="00D577CA">
            <w:pPr>
              <w:pStyle w:val="ListParagraph"/>
              <w:numPr>
                <w:ilvl w:val="0"/>
                <w:numId w:val="16"/>
              </w:numPr>
              <w:rPr>
                <w:rFonts w:eastAsia="Calibri" w:cstheme="minorHAnsi"/>
                <w:bCs/>
                <w:i/>
                <w:iCs/>
                <w:lang w:val="en-IE"/>
              </w:rPr>
            </w:pPr>
            <w:r w:rsidRPr="00514A49">
              <w:rPr>
                <w:rFonts w:eastAsia="Calibri" w:cstheme="minorHAnsi"/>
                <w:bCs/>
                <w:i/>
                <w:iCs/>
                <w:lang w:val="en-IE"/>
              </w:rPr>
              <w:t xml:space="preserve">3 </w:t>
            </w:r>
            <w:r w:rsidR="00A47900" w:rsidRPr="00514A49">
              <w:rPr>
                <w:rFonts w:eastAsia="Calibri" w:cstheme="minorHAnsi"/>
                <w:bCs/>
                <w:i/>
                <w:iCs/>
                <w:lang w:val="en-IE"/>
              </w:rPr>
              <w:t xml:space="preserve">people </w:t>
            </w:r>
            <w:r w:rsidRPr="00514A49">
              <w:rPr>
                <w:rFonts w:eastAsia="Calibri" w:cstheme="minorHAnsi"/>
                <w:bCs/>
                <w:i/>
                <w:iCs/>
                <w:lang w:val="en-IE"/>
              </w:rPr>
              <w:t xml:space="preserve">x max 1 minute presentations, </w:t>
            </w:r>
          </w:p>
          <w:p w14:paraId="085D9509" w14:textId="6DE617C5" w:rsidR="00D577CA" w:rsidRPr="00514A49" w:rsidRDefault="00CC0C04">
            <w:pPr>
              <w:pStyle w:val="ListParagraph"/>
              <w:numPr>
                <w:ilvl w:val="0"/>
                <w:numId w:val="16"/>
              </w:numPr>
              <w:rPr>
                <w:rFonts w:eastAsia="Calibri" w:cstheme="minorHAnsi"/>
                <w:bCs/>
                <w:i/>
                <w:iCs/>
                <w:lang w:val="en-IE"/>
              </w:rPr>
            </w:pPr>
            <w:r w:rsidRPr="00514A49">
              <w:rPr>
                <w:rFonts w:eastAsia="Calibri" w:cstheme="minorHAnsi"/>
                <w:bCs/>
                <w:i/>
                <w:iCs/>
                <w:lang w:val="en-IE"/>
              </w:rPr>
              <w:t>K</w:t>
            </w:r>
            <w:r w:rsidR="00D577CA" w:rsidRPr="00514A49">
              <w:rPr>
                <w:rFonts w:eastAsia="Calibri" w:cstheme="minorHAnsi"/>
                <w:bCs/>
                <w:i/>
                <w:iCs/>
                <w:lang w:val="en-IE"/>
              </w:rPr>
              <w:t xml:space="preserve">ey points </w:t>
            </w:r>
            <w:r w:rsidR="00A47900" w:rsidRPr="00514A49">
              <w:rPr>
                <w:rFonts w:eastAsia="Calibri" w:cstheme="minorHAnsi"/>
                <w:bCs/>
                <w:i/>
                <w:iCs/>
                <w:lang w:val="en-IE"/>
              </w:rPr>
              <w:t xml:space="preserve">for each speaker inserted </w:t>
            </w:r>
            <w:r w:rsidR="00D577CA" w:rsidRPr="00514A49">
              <w:rPr>
                <w:rFonts w:eastAsia="Calibri" w:cstheme="minorHAnsi"/>
                <w:bCs/>
                <w:i/>
                <w:iCs/>
                <w:lang w:val="en-IE"/>
              </w:rPr>
              <w:t>on the template</w:t>
            </w:r>
            <w:r w:rsidR="00A47900" w:rsidRPr="00514A49">
              <w:rPr>
                <w:rFonts w:eastAsia="Calibri" w:cstheme="minorHAnsi"/>
                <w:bCs/>
                <w:i/>
                <w:iCs/>
                <w:lang w:val="en-IE"/>
              </w:rPr>
              <w:t xml:space="preserve"> provided</w:t>
            </w:r>
            <w:r w:rsidR="00D577CA" w:rsidRPr="00514A49">
              <w:rPr>
                <w:rFonts w:eastAsia="Calibri" w:cstheme="minorHAnsi"/>
                <w:bCs/>
                <w:i/>
                <w:iCs/>
                <w:lang w:val="en-IE"/>
              </w:rPr>
              <w:t xml:space="preserve">. </w:t>
            </w:r>
          </w:p>
          <w:p w14:paraId="6C09DF0A" w14:textId="09EBA965" w:rsidR="002F4900" w:rsidRPr="00514A49" w:rsidRDefault="00CC0C04">
            <w:pPr>
              <w:pStyle w:val="ListParagraph"/>
              <w:numPr>
                <w:ilvl w:val="0"/>
                <w:numId w:val="16"/>
              </w:numPr>
              <w:rPr>
                <w:rFonts w:eastAsia="Calibri" w:cstheme="minorHAnsi"/>
                <w:bCs/>
                <w:i/>
                <w:iCs/>
                <w:lang w:val="en-IE"/>
              </w:rPr>
            </w:pPr>
            <w:r w:rsidRPr="00514A49">
              <w:rPr>
                <w:rFonts w:eastAsia="Calibri" w:cstheme="minorHAnsi"/>
                <w:i/>
                <w:iCs/>
                <w:lang w:val="en-IE"/>
              </w:rPr>
              <w:t>G</w:t>
            </w:r>
            <w:r w:rsidR="00D577CA" w:rsidRPr="00514A49">
              <w:rPr>
                <w:rFonts w:eastAsia="Calibri" w:cstheme="minorHAnsi"/>
                <w:i/>
                <w:iCs/>
                <w:lang w:val="en-IE"/>
              </w:rPr>
              <w:t xml:space="preserve">roups must: </w:t>
            </w:r>
            <w:r w:rsidR="00D577CA" w:rsidRPr="00514A49">
              <w:rPr>
                <w:rFonts w:eastAsia="Calibri" w:cstheme="minorHAnsi"/>
                <w:b/>
                <w:bCs/>
                <w:i/>
                <w:iCs/>
                <w:lang w:val="en-IE"/>
              </w:rPr>
              <w:t>present facts</w:t>
            </w:r>
            <w:r w:rsidR="00D577CA" w:rsidRPr="00514A49">
              <w:rPr>
                <w:rFonts w:eastAsia="Calibri" w:cstheme="minorHAnsi"/>
                <w:i/>
                <w:iCs/>
                <w:lang w:val="en-IE"/>
              </w:rPr>
              <w:t xml:space="preserve"> </w:t>
            </w:r>
            <w:r w:rsidR="00D577CA" w:rsidRPr="00514A49">
              <w:rPr>
                <w:rFonts w:eastAsia="Calibri" w:cstheme="minorHAnsi"/>
                <w:i/>
                <w:iCs/>
                <w:u w:val="single"/>
                <w:lang w:val="en-IE"/>
              </w:rPr>
              <w:t>without lying</w:t>
            </w:r>
            <w:r w:rsidR="00D577CA" w:rsidRPr="00514A49">
              <w:rPr>
                <w:rFonts w:eastAsia="Calibri" w:cstheme="minorHAnsi"/>
                <w:i/>
                <w:iCs/>
                <w:lang w:val="en-IE"/>
              </w:rPr>
              <w:t>,</w:t>
            </w:r>
            <w:r w:rsidR="00BB7019" w:rsidRPr="00514A49">
              <w:rPr>
                <w:rFonts w:eastAsia="Calibri" w:cstheme="minorHAnsi"/>
                <w:i/>
                <w:iCs/>
                <w:lang w:val="en-IE"/>
              </w:rPr>
              <w:t xml:space="preserve"> which</w:t>
            </w:r>
            <w:r w:rsidR="00D577CA" w:rsidRPr="00514A49">
              <w:rPr>
                <w:rFonts w:eastAsia="Calibri" w:cstheme="minorHAnsi"/>
                <w:i/>
                <w:iCs/>
                <w:lang w:val="en-IE"/>
              </w:rPr>
              <w:t xml:space="preserve"> include, and make visible</w:t>
            </w:r>
            <w:r w:rsidR="00BB7019" w:rsidRPr="00514A49">
              <w:rPr>
                <w:rFonts w:eastAsia="Calibri" w:cstheme="minorHAnsi"/>
                <w:i/>
                <w:iCs/>
                <w:lang w:val="en-IE"/>
              </w:rPr>
              <w:t xml:space="preserve"> on template</w:t>
            </w:r>
            <w:r w:rsidR="002F4900" w:rsidRPr="00514A49">
              <w:rPr>
                <w:rFonts w:eastAsia="Calibri" w:cstheme="minorHAnsi"/>
                <w:i/>
                <w:iCs/>
                <w:lang w:val="en-IE"/>
              </w:rPr>
              <w:t xml:space="preserve"> OR flipchart </w:t>
            </w:r>
            <w:r w:rsidR="0094348B" w:rsidRPr="00514A49">
              <w:rPr>
                <w:rFonts w:eastAsia="Calibri" w:cstheme="minorHAnsi"/>
                <w:i/>
                <w:iCs/>
                <w:lang w:val="en-IE"/>
              </w:rPr>
              <w:t>etc provided</w:t>
            </w:r>
            <w:r w:rsidR="00D577CA" w:rsidRPr="00514A49">
              <w:rPr>
                <w:rFonts w:eastAsia="Calibri" w:cstheme="minorHAnsi"/>
                <w:i/>
                <w:iCs/>
                <w:lang w:val="en-IE"/>
              </w:rPr>
              <w:t>, a sample of misinformation.</w:t>
            </w:r>
          </w:p>
          <w:p w14:paraId="212A28D4" w14:textId="2CD05ADD" w:rsidR="003540FD" w:rsidRPr="00514A49" w:rsidRDefault="003540FD">
            <w:pPr>
              <w:pStyle w:val="ListParagraph"/>
              <w:numPr>
                <w:ilvl w:val="0"/>
                <w:numId w:val="16"/>
              </w:numPr>
              <w:rPr>
                <w:rFonts w:eastAsia="Calibri" w:cstheme="minorHAnsi"/>
                <w:bCs/>
                <w:i/>
                <w:iCs/>
                <w:lang w:val="en-IE"/>
              </w:rPr>
            </w:pPr>
            <w:r w:rsidRPr="00514A49">
              <w:rPr>
                <w:rFonts w:cstheme="minorHAnsi"/>
                <w:i/>
                <w:iCs/>
              </w:rPr>
              <w:t xml:space="preserve">NO lies should be included. </w:t>
            </w:r>
            <w:r w:rsidRPr="007B3FDD">
              <w:rPr>
                <w:rFonts w:cstheme="minorHAnsi"/>
                <w:b/>
                <w:bCs/>
                <w:i/>
                <w:iCs/>
              </w:rPr>
              <w:t>[define lie, for the purpose of this workshop as any of the following</w:t>
            </w:r>
            <w:r w:rsidR="002F4900" w:rsidRPr="007B3FDD">
              <w:rPr>
                <w:rFonts w:cstheme="minorHAnsi"/>
                <w:b/>
                <w:bCs/>
                <w:i/>
                <w:iCs/>
              </w:rPr>
              <w:t xml:space="preserve"> e.g.</w:t>
            </w:r>
            <w:r w:rsidRPr="007B3FDD">
              <w:rPr>
                <w:rFonts w:cstheme="minorHAnsi"/>
                <w:b/>
                <w:bCs/>
                <w:i/>
                <w:iCs/>
              </w:rPr>
              <w:t xml:space="preserve"> to make up, fabricate and/or invent a ‘fact’</w:t>
            </w:r>
            <w:r w:rsidR="002F4900" w:rsidRPr="00514A49">
              <w:rPr>
                <w:rFonts w:cstheme="minorHAnsi"/>
                <w:i/>
                <w:iCs/>
              </w:rPr>
              <w:t xml:space="preserve"> … </w:t>
            </w:r>
            <w:r w:rsidRPr="00514A49">
              <w:rPr>
                <w:rFonts w:cstheme="minorHAnsi"/>
                <w:i/>
                <w:iCs/>
              </w:rPr>
              <w:t xml:space="preserve">]. </w:t>
            </w:r>
          </w:p>
          <w:p w14:paraId="22CAF0D9" w14:textId="6C69C9DF" w:rsidR="007B1E69" w:rsidRPr="00514A49" w:rsidRDefault="007B1E69">
            <w:pPr>
              <w:pStyle w:val="ListParagraph"/>
              <w:numPr>
                <w:ilvl w:val="0"/>
                <w:numId w:val="16"/>
              </w:numPr>
              <w:rPr>
                <w:rFonts w:eastAsia="Calibri" w:cstheme="minorHAnsi"/>
                <w:bCs/>
                <w:i/>
                <w:iCs/>
                <w:lang w:val="en-IE"/>
              </w:rPr>
            </w:pPr>
            <w:r w:rsidRPr="00514A49">
              <w:rPr>
                <w:rFonts w:eastAsia="Calibri" w:cstheme="minorHAnsi"/>
                <w:bCs/>
                <w:i/>
                <w:iCs/>
                <w:lang w:val="en-IE"/>
              </w:rPr>
              <w:t>Share</w:t>
            </w:r>
            <w:r w:rsidR="007B3FDD">
              <w:rPr>
                <w:rFonts w:eastAsia="Calibri" w:cstheme="minorHAnsi"/>
                <w:bCs/>
                <w:i/>
                <w:iCs/>
                <w:lang w:val="en-IE"/>
              </w:rPr>
              <w:t xml:space="preserve"> your group</w:t>
            </w:r>
            <w:r w:rsidR="00B211E9">
              <w:rPr>
                <w:rFonts w:eastAsia="Calibri" w:cstheme="minorHAnsi"/>
                <w:bCs/>
                <w:i/>
                <w:iCs/>
                <w:lang w:val="en-IE"/>
              </w:rPr>
              <w:t>’</w:t>
            </w:r>
            <w:r w:rsidR="007B3FDD">
              <w:rPr>
                <w:rFonts w:eastAsia="Calibri" w:cstheme="minorHAnsi"/>
                <w:bCs/>
                <w:i/>
                <w:iCs/>
                <w:lang w:val="en-IE"/>
              </w:rPr>
              <w:t>s</w:t>
            </w:r>
            <w:r w:rsidR="00E036DD">
              <w:rPr>
                <w:rFonts w:eastAsia="Calibri" w:cstheme="minorHAnsi"/>
                <w:bCs/>
                <w:i/>
                <w:iCs/>
                <w:lang w:val="en-IE"/>
              </w:rPr>
              <w:t xml:space="preserve"> outline presentation</w:t>
            </w:r>
            <w:r w:rsidRPr="00514A49">
              <w:rPr>
                <w:rFonts w:eastAsia="Calibri" w:cstheme="minorHAnsi"/>
                <w:bCs/>
                <w:i/>
                <w:iCs/>
                <w:lang w:val="en-IE"/>
              </w:rPr>
              <w:t xml:space="preserve"> with other</w:t>
            </w:r>
            <w:r w:rsidR="00E036DD">
              <w:rPr>
                <w:rFonts w:eastAsia="Calibri" w:cstheme="minorHAnsi"/>
                <w:bCs/>
                <w:i/>
                <w:iCs/>
                <w:lang w:val="en-IE"/>
              </w:rPr>
              <w:t xml:space="preserve"> groups</w:t>
            </w:r>
            <w:r w:rsidRPr="00514A49">
              <w:rPr>
                <w:rFonts w:eastAsia="Calibri" w:cstheme="minorHAnsi"/>
                <w:bCs/>
                <w:i/>
                <w:iCs/>
                <w:lang w:val="en-IE"/>
              </w:rPr>
              <w:t>: Other groups are given opportunity to photo</w:t>
            </w:r>
            <w:r w:rsidR="00E036DD">
              <w:rPr>
                <w:rFonts w:eastAsia="Calibri" w:cstheme="minorHAnsi"/>
                <w:bCs/>
                <w:i/>
                <w:iCs/>
                <w:lang w:val="en-IE"/>
              </w:rPr>
              <w:t>graph</w:t>
            </w:r>
            <w:r w:rsidRPr="00514A49">
              <w:rPr>
                <w:rFonts w:eastAsia="Calibri" w:cstheme="minorHAnsi"/>
                <w:bCs/>
                <w:i/>
                <w:iCs/>
                <w:lang w:val="en-IE"/>
              </w:rPr>
              <w:t xml:space="preserve"> completed templates for each ‘perspective’, which must not be amended thereafter.</w:t>
            </w:r>
          </w:p>
          <w:p w14:paraId="769C4997" w14:textId="77777777" w:rsidR="002C5E28" w:rsidRPr="00EA7A1A" w:rsidRDefault="007B1E69">
            <w:pPr>
              <w:pStyle w:val="ListParagraph"/>
              <w:numPr>
                <w:ilvl w:val="0"/>
                <w:numId w:val="16"/>
              </w:numPr>
              <w:rPr>
                <w:rFonts w:eastAsia="Calibri" w:cstheme="minorHAnsi"/>
                <w:bCs/>
                <w:lang w:val="en-IE"/>
              </w:rPr>
            </w:pPr>
            <w:r w:rsidRPr="00514A49">
              <w:rPr>
                <w:rFonts w:eastAsia="Calibri" w:cstheme="minorHAnsi"/>
                <w:bCs/>
                <w:i/>
                <w:iCs/>
                <w:lang w:val="en-IE"/>
              </w:rPr>
              <w:t>Disclose to facilitator/on worksheet: The group names the primary devious frame used on the group worksheet – visible to the facilitator and declared to other groups before presenting.</w:t>
            </w:r>
            <w:r w:rsidR="002C5E28" w:rsidRPr="00514A49">
              <w:rPr>
                <w:rFonts w:eastAsia="Calibri" w:cstheme="minorHAnsi"/>
                <w:i/>
                <w:iCs/>
                <w:lang w:val="en-IE"/>
              </w:rPr>
              <w:t xml:space="preserve"> </w:t>
            </w:r>
          </w:p>
          <w:p w14:paraId="1804A0E5" w14:textId="73F61AAB" w:rsidR="00EA7A1A" w:rsidRPr="00514A49" w:rsidRDefault="00EA7A1A" w:rsidP="00EA7A1A">
            <w:pPr>
              <w:pStyle w:val="ListParagraph"/>
              <w:ind w:left="360"/>
              <w:rPr>
                <w:rFonts w:eastAsia="Calibri" w:cstheme="minorHAnsi"/>
                <w:bCs/>
                <w:lang w:val="en-IE"/>
              </w:rPr>
            </w:pPr>
          </w:p>
        </w:tc>
        <w:tc>
          <w:tcPr>
            <w:tcW w:w="1508" w:type="dxa"/>
          </w:tcPr>
          <w:p w14:paraId="049D2FD6" w14:textId="77777777" w:rsidR="002C5E28" w:rsidRPr="00BF144B" w:rsidRDefault="002C5E28" w:rsidP="004C1128">
            <w:pPr>
              <w:rPr>
                <w:rFonts w:eastAsia="Calibri"/>
                <w:sz w:val="20"/>
                <w:szCs w:val="20"/>
                <w:lang w:val="en-IE"/>
              </w:rPr>
            </w:pPr>
            <w:r w:rsidRPr="6F39E023">
              <w:rPr>
                <w:rFonts w:eastAsia="Calibri"/>
                <w:sz w:val="20"/>
                <w:szCs w:val="20"/>
                <w:lang w:val="en-IE"/>
              </w:rPr>
              <w:t>20mins</w:t>
            </w:r>
          </w:p>
        </w:tc>
      </w:tr>
      <w:tr w:rsidR="002C5E28" w:rsidRPr="00786618" w14:paraId="45721736" w14:textId="77777777" w:rsidTr="00BE4B9A">
        <w:tc>
          <w:tcPr>
            <w:tcW w:w="988" w:type="dxa"/>
          </w:tcPr>
          <w:p w14:paraId="5AD937D8" w14:textId="77777777" w:rsidR="002C5E28" w:rsidRPr="00514A49" w:rsidRDefault="002C5E28" w:rsidP="004C1128">
            <w:pPr>
              <w:rPr>
                <w:rFonts w:eastAsia="Calibri" w:cstheme="minorHAnsi"/>
                <w:b/>
                <w:bCs/>
                <w:lang w:val="en-IE"/>
              </w:rPr>
            </w:pPr>
            <w:r w:rsidRPr="00514A49">
              <w:rPr>
                <w:rFonts w:eastAsia="Calibri" w:cstheme="minorHAnsi"/>
                <w:b/>
                <w:bCs/>
                <w:lang w:val="en-IE"/>
              </w:rPr>
              <w:t>30-60</w:t>
            </w:r>
          </w:p>
        </w:tc>
        <w:tc>
          <w:tcPr>
            <w:tcW w:w="6520" w:type="dxa"/>
          </w:tcPr>
          <w:p w14:paraId="5A403927" w14:textId="2CABB5F1" w:rsidR="002C5E28" w:rsidRPr="00F126D6" w:rsidRDefault="002C5E28" w:rsidP="004C1128">
            <w:pPr>
              <w:rPr>
                <w:rFonts w:eastAsia="Calibri" w:cstheme="minorHAnsi"/>
                <w:b/>
                <w:lang w:val="en-IE"/>
              </w:rPr>
            </w:pPr>
            <w:r w:rsidRPr="00F126D6">
              <w:rPr>
                <w:rFonts w:eastAsia="Calibri" w:cstheme="minorHAnsi"/>
                <w:b/>
                <w:lang w:val="en-IE"/>
              </w:rPr>
              <w:t xml:space="preserve">Handout #2/ Task #2: required </w:t>
            </w:r>
            <w:r w:rsidR="00B25F1D">
              <w:rPr>
                <w:rFonts w:eastAsia="Calibri" w:cstheme="minorHAnsi"/>
                <w:b/>
                <w:lang w:val="en-IE"/>
              </w:rPr>
              <w:t>during</w:t>
            </w:r>
            <w:r w:rsidRPr="00F126D6">
              <w:rPr>
                <w:rFonts w:eastAsia="Calibri" w:cstheme="minorHAnsi"/>
                <w:b/>
                <w:lang w:val="en-IE"/>
              </w:rPr>
              <w:t xml:space="preserve"> presentations i.e. </w:t>
            </w:r>
            <w:r w:rsidR="00B25F1D">
              <w:rPr>
                <w:rFonts w:eastAsia="Calibri" w:cstheme="minorHAnsi"/>
                <w:b/>
                <w:lang w:val="en-IE"/>
              </w:rPr>
              <w:t xml:space="preserve">you’re your own group’s </w:t>
            </w:r>
            <w:r w:rsidRPr="00F126D6">
              <w:rPr>
                <w:rFonts w:eastAsia="Calibri" w:cstheme="minorHAnsi"/>
                <w:b/>
                <w:lang w:val="en-IE"/>
              </w:rPr>
              <w:t>perspective presents to the other x2 groups after which</w:t>
            </w:r>
          </w:p>
          <w:p w14:paraId="6CDD6548" w14:textId="51FEE234" w:rsidR="002C5E28" w:rsidRPr="00F126D6" w:rsidRDefault="002C5E28">
            <w:pPr>
              <w:pStyle w:val="ListParagraph"/>
              <w:numPr>
                <w:ilvl w:val="0"/>
                <w:numId w:val="3"/>
              </w:numPr>
              <w:rPr>
                <w:rFonts w:eastAsia="Calibri" w:cstheme="minorHAnsi"/>
                <w:b/>
                <w:lang w:val="en-IE"/>
              </w:rPr>
            </w:pPr>
            <w:r w:rsidRPr="00F126D6">
              <w:rPr>
                <w:rFonts w:eastAsia="Calibri" w:cstheme="minorHAnsi"/>
                <w:b/>
                <w:lang w:val="en-IE"/>
              </w:rPr>
              <w:t>3 mins allowed for each other group to prepare/agree one question, that aims to identify and/or expose misinformation</w:t>
            </w:r>
            <w:r w:rsidR="00B25F1D">
              <w:rPr>
                <w:rFonts w:eastAsia="Calibri" w:cstheme="minorHAnsi"/>
                <w:b/>
                <w:lang w:val="en-IE"/>
              </w:rPr>
              <w:t xml:space="preserve"> deliberately introduced</w:t>
            </w:r>
            <w:r w:rsidRPr="00F126D6">
              <w:rPr>
                <w:rFonts w:eastAsia="Calibri" w:cstheme="minorHAnsi"/>
                <w:b/>
                <w:lang w:val="en-IE"/>
              </w:rPr>
              <w:t xml:space="preserve">, to ask each other group.  </w:t>
            </w:r>
          </w:p>
          <w:p w14:paraId="04836C60" w14:textId="5913D77D" w:rsidR="002C5E28" w:rsidRPr="00F126D6" w:rsidRDefault="002C5E28">
            <w:pPr>
              <w:pStyle w:val="ListParagraph"/>
              <w:numPr>
                <w:ilvl w:val="0"/>
                <w:numId w:val="3"/>
              </w:numPr>
              <w:rPr>
                <w:rFonts w:eastAsia="Calibri" w:cstheme="minorHAnsi"/>
                <w:b/>
                <w:bCs/>
                <w:lang w:val="en-IE"/>
              </w:rPr>
            </w:pPr>
            <w:r w:rsidRPr="00F126D6">
              <w:rPr>
                <w:rFonts w:eastAsia="Calibri" w:cstheme="minorHAnsi"/>
                <w:b/>
                <w:bCs/>
                <w:lang w:val="en-IE"/>
              </w:rPr>
              <w:t>The Question asked must be written on</w:t>
            </w:r>
            <w:r w:rsidR="003A5EC6">
              <w:rPr>
                <w:rFonts w:eastAsia="Calibri" w:cstheme="minorHAnsi"/>
                <w:b/>
                <w:bCs/>
                <w:lang w:val="en-IE"/>
              </w:rPr>
              <w:t xml:space="preserve"> own</w:t>
            </w:r>
            <w:r w:rsidRPr="00F126D6">
              <w:rPr>
                <w:rFonts w:eastAsia="Calibri" w:cstheme="minorHAnsi"/>
                <w:b/>
                <w:bCs/>
                <w:lang w:val="en-IE"/>
              </w:rPr>
              <w:t xml:space="preserve"> group’s template.</w:t>
            </w:r>
          </w:p>
          <w:p w14:paraId="40E16409" w14:textId="5DEA1252" w:rsidR="002C5E28" w:rsidRPr="00F126D6" w:rsidRDefault="002C5E28">
            <w:pPr>
              <w:pStyle w:val="ListParagraph"/>
              <w:numPr>
                <w:ilvl w:val="0"/>
                <w:numId w:val="3"/>
              </w:numPr>
              <w:rPr>
                <w:rFonts w:eastAsia="Calibri" w:cstheme="minorHAnsi"/>
                <w:b/>
                <w:bCs/>
                <w:lang w:val="en-IE"/>
              </w:rPr>
            </w:pPr>
            <w:r w:rsidRPr="00F126D6">
              <w:rPr>
                <w:rFonts w:eastAsia="Calibri" w:cstheme="minorHAnsi"/>
                <w:b/>
                <w:bCs/>
                <w:lang w:val="en-IE"/>
              </w:rPr>
              <w:lastRenderedPageBreak/>
              <w:t>The group being asked the question must answer truthfully</w:t>
            </w:r>
            <w:r w:rsidR="002B5738">
              <w:rPr>
                <w:rFonts w:eastAsia="Calibri" w:cstheme="minorHAnsi"/>
                <w:b/>
                <w:bCs/>
                <w:lang w:val="en-IE"/>
              </w:rPr>
              <w:t>.</w:t>
            </w:r>
          </w:p>
          <w:p w14:paraId="700DF57F" w14:textId="459F6197" w:rsidR="002C5E28" w:rsidRPr="00F126D6" w:rsidRDefault="002C5E28">
            <w:pPr>
              <w:pStyle w:val="ListParagraph"/>
              <w:numPr>
                <w:ilvl w:val="0"/>
                <w:numId w:val="3"/>
              </w:numPr>
              <w:rPr>
                <w:rFonts w:eastAsia="Calibri" w:cstheme="minorHAnsi"/>
                <w:b/>
                <w:bCs/>
                <w:lang w:val="en-IE"/>
              </w:rPr>
            </w:pPr>
            <w:r w:rsidRPr="00F126D6">
              <w:rPr>
                <w:rFonts w:eastAsia="Calibri" w:cstheme="minorHAnsi"/>
                <w:b/>
                <w:bCs/>
                <w:lang w:val="en-IE"/>
              </w:rPr>
              <w:t xml:space="preserve">The group asking the question must ‘guess’ what the misinformation is, and write it </w:t>
            </w:r>
            <w:r w:rsidR="00EC11DF" w:rsidRPr="00F126D6">
              <w:rPr>
                <w:rFonts w:eastAsia="Calibri" w:cstheme="minorHAnsi"/>
                <w:b/>
                <w:bCs/>
                <w:lang w:val="en-IE"/>
              </w:rPr>
              <w:t>i</w:t>
            </w:r>
            <w:r w:rsidRPr="00F126D6">
              <w:rPr>
                <w:rFonts w:eastAsia="Calibri" w:cstheme="minorHAnsi"/>
                <w:b/>
                <w:bCs/>
                <w:lang w:val="en-IE"/>
              </w:rPr>
              <w:t>n their workbook so that the misinformation identified is visible to the facilitator</w:t>
            </w:r>
            <w:r w:rsidR="00EC11DF" w:rsidRPr="00F126D6">
              <w:rPr>
                <w:rFonts w:eastAsia="Calibri" w:cstheme="minorHAnsi"/>
                <w:b/>
                <w:bCs/>
                <w:lang w:val="en-IE"/>
              </w:rPr>
              <w:t>,</w:t>
            </w:r>
            <w:r w:rsidRPr="00F126D6">
              <w:rPr>
                <w:rFonts w:eastAsia="Calibri" w:cstheme="minorHAnsi"/>
                <w:b/>
                <w:bCs/>
                <w:lang w:val="en-IE"/>
              </w:rPr>
              <w:t xml:space="preserve"> </w:t>
            </w:r>
            <w:r w:rsidR="00284EB2" w:rsidRPr="00F126D6">
              <w:rPr>
                <w:rFonts w:eastAsia="Calibri" w:cstheme="minorHAnsi"/>
                <w:b/>
                <w:bCs/>
                <w:lang w:val="en-IE"/>
              </w:rPr>
              <w:t xml:space="preserve">but </w:t>
            </w:r>
            <w:r w:rsidRPr="00F126D6">
              <w:rPr>
                <w:rFonts w:eastAsia="Calibri" w:cstheme="minorHAnsi"/>
                <w:b/>
                <w:bCs/>
                <w:lang w:val="en-IE"/>
              </w:rPr>
              <w:t>not disclosed to the room until all three groups have completed the Q&amp;A</w:t>
            </w:r>
            <w:r w:rsidR="00284EB2" w:rsidRPr="00F126D6">
              <w:rPr>
                <w:rFonts w:eastAsia="Calibri" w:cstheme="minorHAnsi"/>
                <w:b/>
                <w:bCs/>
                <w:lang w:val="en-IE"/>
              </w:rPr>
              <w:t>.</w:t>
            </w:r>
          </w:p>
          <w:p w14:paraId="4181E9E1" w14:textId="77777777" w:rsidR="005B1087" w:rsidRPr="00514A49" w:rsidRDefault="005B1087" w:rsidP="005B1087">
            <w:pPr>
              <w:rPr>
                <w:rFonts w:eastAsia="Calibri" w:cstheme="minorHAnsi"/>
                <w:b/>
                <w:bCs/>
                <w:lang w:val="en-IE"/>
              </w:rPr>
            </w:pPr>
          </w:p>
          <w:p w14:paraId="5511135B" w14:textId="58CF1ABD" w:rsidR="00EA7A1A" w:rsidRPr="00514A49" w:rsidRDefault="005B1087" w:rsidP="005B1087">
            <w:pPr>
              <w:rPr>
                <w:rFonts w:eastAsia="Calibri" w:cstheme="minorHAnsi"/>
                <w:bCs/>
                <w:u w:val="single"/>
              </w:rPr>
            </w:pPr>
            <w:r w:rsidRPr="00514A49">
              <w:rPr>
                <w:rFonts w:eastAsia="Calibri" w:cstheme="minorHAnsi"/>
                <w:bCs/>
                <w:u w:val="single"/>
              </w:rPr>
              <w:t>Facilitator prompts/notes:</w:t>
            </w:r>
          </w:p>
          <w:p w14:paraId="1184D55E" w14:textId="6B782F3C" w:rsidR="005B1087" w:rsidRPr="00F92EE9" w:rsidRDefault="005B1087">
            <w:pPr>
              <w:pStyle w:val="ListParagraph"/>
              <w:numPr>
                <w:ilvl w:val="0"/>
                <w:numId w:val="19"/>
              </w:numPr>
              <w:spacing w:line="259" w:lineRule="auto"/>
              <w:ind w:left="360"/>
              <w:rPr>
                <w:rFonts w:eastAsia="Calibri" w:cstheme="minorHAnsi"/>
                <w:i/>
                <w:iCs/>
              </w:rPr>
            </w:pPr>
            <w:r w:rsidRPr="00F92EE9">
              <w:rPr>
                <w:rFonts w:eastAsia="Calibri" w:cstheme="minorHAnsi"/>
                <w:i/>
                <w:iCs/>
              </w:rPr>
              <w:t xml:space="preserve">Each group should </w:t>
            </w:r>
            <w:r w:rsidR="0067645C" w:rsidRPr="00F92EE9">
              <w:rPr>
                <w:rFonts w:eastAsia="Calibri" w:cstheme="minorHAnsi"/>
                <w:i/>
                <w:iCs/>
              </w:rPr>
              <w:t>(</w:t>
            </w:r>
            <w:r w:rsidRPr="00F92EE9">
              <w:rPr>
                <w:rFonts w:eastAsia="Calibri" w:cstheme="minorHAnsi"/>
                <w:i/>
                <w:iCs/>
              </w:rPr>
              <w:t>already</w:t>
            </w:r>
            <w:r w:rsidR="0067645C" w:rsidRPr="00F92EE9">
              <w:rPr>
                <w:rFonts w:eastAsia="Calibri" w:cstheme="minorHAnsi"/>
                <w:i/>
                <w:iCs/>
              </w:rPr>
              <w:t>)</w:t>
            </w:r>
            <w:r w:rsidRPr="00F92EE9">
              <w:rPr>
                <w:rFonts w:eastAsia="Calibri" w:cstheme="minorHAnsi"/>
                <w:i/>
                <w:iCs/>
              </w:rPr>
              <w:t xml:space="preserve"> have a copy of ‘Task #2</w:t>
            </w:r>
          </w:p>
          <w:p w14:paraId="2FFA254E" w14:textId="038929BA" w:rsidR="005B1087" w:rsidRPr="00F92EE9" w:rsidRDefault="005B1087">
            <w:pPr>
              <w:pStyle w:val="ListParagraph"/>
              <w:numPr>
                <w:ilvl w:val="0"/>
                <w:numId w:val="19"/>
              </w:numPr>
              <w:pBdr>
                <w:top w:val="single" w:sz="4" w:space="1" w:color="auto"/>
                <w:left w:val="single" w:sz="4" w:space="4" w:color="auto"/>
                <w:bottom w:val="single" w:sz="4" w:space="1" w:color="auto"/>
                <w:right w:val="single" w:sz="4" w:space="4" w:color="auto"/>
              </w:pBdr>
              <w:spacing w:line="259" w:lineRule="auto"/>
              <w:ind w:left="360"/>
              <w:rPr>
                <w:rFonts w:eastAsia="Calibri" w:cstheme="minorHAnsi"/>
                <w:i/>
                <w:iCs/>
              </w:rPr>
            </w:pPr>
            <w:r w:rsidRPr="00F92EE9">
              <w:rPr>
                <w:rFonts w:eastAsia="Calibri" w:cstheme="minorHAnsi"/>
                <w:b/>
                <w:bCs/>
                <w:i/>
                <w:iCs/>
              </w:rPr>
              <w:t xml:space="preserve">One copy </w:t>
            </w:r>
            <w:r w:rsidRPr="00F92EE9">
              <w:rPr>
                <w:rFonts w:eastAsia="Calibri" w:cstheme="minorHAnsi"/>
                <w:i/>
                <w:iCs/>
              </w:rPr>
              <w:t>of</w:t>
            </w:r>
            <w:r w:rsidRPr="00F92EE9">
              <w:rPr>
                <w:rFonts w:eastAsia="Calibri" w:cstheme="minorHAnsi"/>
                <w:b/>
                <w:bCs/>
                <w:i/>
                <w:iCs/>
              </w:rPr>
              <w:t xml:space="preserve"> Task #3</w:t>
            </w:r>
            <w:r w:rsidRPr="00F92EE9">
              <w:rPr>
                <w:rFonts w:eastAsia="Calibri" w:cstheme="minorHAnsi"/>
                <w:i/>
                <w:iCs/>
              </w:rPr>
              <w:t xml:space="preserve"> is given to </w:t>
            </w:r>
            <w:r w:rsidRPr="00F92EE9">
              <w:rPr>
                <w:rFonts w:eastAsia="Calibri" w:cstheme="minorHAnsi"/>
                <w:b/>
                <w:bCs/>
                <w:i/>
                <w:iCs/>
              </w:rPr>
              <w:t>every individual so that each individual student can ‘listen with intent’ and aim to record on the template what they believe is the other groups’ deliberately introduced misinformation while they are presenting.</w:t>
            </w:r>
          </w:p>
          <w:p w14:paraId="0A90C644" w14:textId="12D5B2BC" w:rsidR="005B1087" w:rsidRPr="00F92EE9" w:rsidRDefault="005B1087">
            <w:pPr>
              <w:pStyle w:val="ListParagraph"/>
              <w:numPr>
                <w:ilvl w:val="0"/>
                <w:numId w:val="19"/>
              </w:numPr>
              <w:spacing w:line="259" w:lineRule="auto"/>
              <w:ind w:left="360"/>
              <w:rPr>
                <w:rFonts w:eastAsia="Calibri" w:cstheme="minorHAnsi"/>
                <w:i/>
                <w:iCs/>
              </w:rPr>
            </w:pPr>
            <w:r w:rsidRPr="00F92EE9">
              <w:rPr>
                <w:rFonts w:eastAsia="Calibri" w:cstheme="minorHAnsi"/>
                <w:i/>
                <w:iCs/>
              </w:rPr>
              <w:t>Remind groups that 3 minutes is the maximum but as long as 3 members speak it can be less than that.</w:t>
            </w:r>
          </w:p>
          <w:p w14:paraId="6F12D254" w14:textId="549AFC25" w:rsidR="005B1087" w:rsidRPr="00F92EE9" w:rsidRDefault="005B1087">
            <w:pPr>
              <w:pStyle w:val="ListParagraph"/>
              <w:numPr>
                <w:ilvl w:val="0"/>
                <w:numId w:val="19"/>
              </w:numPr>
              <w:spacing w:line="259" w:lineRule="auto"/>
              <w:ind w:left="360"/>
              <w:rPr>
                <w:rFonts w:eastAsia="Calibri" w:cstheme="minorHAnsi"/>
                <w:i/>
                <w:iCs/>
              </w:rPr>
            </w:pPr>
            <w:r w:rsidRPr="00F92EE9">
              <w:rPr>
                <w:rFonts w:eastAsia="Calibri" w:cstheme="minorHAnsi"/>
                <w:i/>
                <w:iCs/>
              </w:rPr>
              <w:t>Agree the group question</w:t>
            </w:r>
            <w:r w:rsidR="0091338C">
              <w:rPr>
                <w:rFonts w:eastAsia="Calibri" w:cstheme="minorHAnsi"/>
                <w:i/>
                <w:iCs/>
              </w:rPr>
              <w:t>.</w:t>
            </w:r>
            <w:r w:rsidRPr="00F92EE9">
              <w:rPr>
                <w:rFonts w:eastAsia="Calibri" w:cstheme="minorHAnsi"/>
                <w:i/>
                <w:iCs/>
              </w:rPr>
              <w:t xml:space="preserve"> </w:t>
            </w:r>
            <w:r w:rsidR="0091338C">
              <w:rPr>
                <w:rFonts w:eastAsia="Calibri" w:cstheme="minorHAnsi"/>
                <w:i/>
                <w:iCs/>
              </w:rPr>
              <w:t>W</w:t>
            </w:r>
            <w:r w:rsidRPr="00F92EE9">
              <w:rPr>
                <w:rFonts w:eastAsia="Calibri" w:cstheme="minorHAnsi"/>
                <w:i/>
                <w:iCs/>
              </w:rPr>
              <w:t xml:space="preserve">rite the </w:t>
            </w:r>
            <w:r w:rsidR="000D1410">
              <w:rPr>
                <w:rFonts w:eastAsia="Calibri" w:cstheme="minorHAnsi"/>
                <w:i/>
                <w:iCs/>
              </w:rPr>
              <w:t>q</w:t>
            </w:r>
            <w:r w:rsidR="0091338C">
              <w:rPr>
                <w:rFonts w:eastAsia="Calibri" w:cstheme="minorHAnsi"/>
                <w:i/>
                <w:iCs/>
              </w:rPr>
              <w:t>uest</w:t>
            </w:r>
            <w:r w:rsidR="000D1410">
              <w:rPr>
                <w:rFonts w:eastAsia="Calibri" w:cstheme="minorHAnsi"/>
                <w:i/>
                <w:iCs/>
              </w:rPr>
              <w:t>ion</w:t>
            </w:r>
            <w:r w:rsidRPr="00F92EE9">
              <w:rPr>
                <w:rFonts w:eastAsia="Calibri" w:cstheme="minorHAnsi"/>
                <w:i/>
                <w:iCs/>
              </w:rPr>
              <w:t xml:space="preserve"> on</w:t>
            </w:r>
            <w:r w:rsidRPr="00F92EE9">
              <w:rPr>
                <w:rFonts w:eastAsia="Calibri" w:cstheme="minorHAnsi"/>
                <w:b/>
                <w:bCs/>
                <w:i/>
                <w:iCs/>
              </w:rPr>
              <w:t xml:space="preserve"> Task #2 </w:t>
            </w:r>
            <w:r w:rsidRPr="00F92EE9">
              <w:rPr>
                <w:rFonts w:eastAsia="Calibri" w:cstheme="minorHAnsi"/>
                <w:i/>
                <w:iCs/>
              </w:rPr>
              <w:t>handout</w:t>
            </w:r>
            <w:r w:rsidR="00DF5D9F">
              <w:rPr>
                <w:rFonts w:eastAsia="Calibri" w:cstheme="minorHAnsi"/>
                <w:i/>
                <w:iCs/>
              </w:rPr>
              <w:t>.</w:t>
            </w:r>
            <w:r w:rsidRPr="00F92EE9">
              <w:rPr>
                <w:rFonts w:eastAsia="Calibri" w:cstheme="minorHAnsi"/>
                <w:i/>
                <w:iCs/>
              </w:rPr>
              <w:t xml:space="preserve"> </w:t>
            </w:r>
          </w:p>
          <w:p w14:paraId="401BC020" w14:textId="77777777" w:rsidR="005B1087" w:rsidRPr="00F92EE9" w:rsidRDefault="005B1087">
            <w:pPr>
              <w:pStyle w:val="ListParagraph"/>
              <w:numPr>
                <w:ilvl w:val="0"/>
                <w:numId w:val="19"/>
              </w:numPr>
              <w:spacing w:line="259" w:lineRule="auto"/>
              <w:ind w:left="360"/>
              <w:rPr>
                <w:rFonts w:eastAsia="Calibri" w:cstheme="minorHAnsi"/>
                <w:i/>
                <w:iCs/>
              </w:rPr>
            </w:pPr>
            <w:r w:rsidRPr="00F92EE9">
              <w:rPr>
                <w:rFonts w:eastAsia="Calibri" w:cstheme="minorHAnsi"/>
                <w:i/>
                <w:iCs/>
              </w:rPr>
              <w:t xml:space="preserve">Inform the workshop that the questions asked to other groups must be agreed by the entire group AND </w:t>
            </w:r>
            <w:r w:rsidRPr="00F92EE9">
              <w:rPr>
                <w:rFonts w:eastAsia="Calibri" w:cstheme="minorHAnsi"/>
                <w:i/>
                <w:iCs/>
                <w:u w:val="single"/>
              </w:rPr>
              <w:t>must be solely based on the information they provided in their presentation</w:t>
            </w:r>
            <w:r w:rsidRPr="00F92EE9">
              <w:rPr>
                <w:rFonts w:eastAsia="Calibri" w:cstheme="minorHAnsi"/>
                <w:i/>
                <w:iCs/>
              </w:rPr>
              <w:t>.</w:t>
            </w:r>
          </w:p>
          <w:p w14:paraId="03A65CC7" w14:textId="05172129" w:rsidR="005B1087" w:rsidRPr="00A4549C" w:rsidRDefault="005B1087">
            <w:pPr>
              <w:pStyle w:val="ListParagraph"/>
              <w:numPr>
                <w:ilvl w:val="0"/>
                <w:numId w:val="19"/>
              </w:numPr>
              <w:spacing w:line="259" w:lineRule="auto"/>
              <w:ind w:left="360"/>
              <w:rPr>
                <w:rFonts w:eastAsia="Calibri" w:cstheme="minorHAnsi"/>
                <w:i/>
                <w:iCs/>
              </w:rPr>
            </w:pPr>
            <w:r w:rsidRPr="00F92EE9">
              <w:rPr>
                <w:rFonts w:eastAsia="Calibri" w:cstheme="minorHAnsi"/>
                <w:i/>
                <w:iCs/>
              </w:rPr>
              <w:t xml:space="preserve">Each group, when being questioned, must agree on one person to answer each question </w:t>
            </w:r>
            <w:r w:rsidRPr="00A4549C">
              <w:rPr>
                <w:rFonts w:eastAsia="Calibri" w:cstheme="minorHAnsi"/>
                <w:i/>
                <w:iCs/>
                <w:u w:val="single"/>
              </w:rPr>
              <w:t>truthfully</w:t>
            </w:r>
            <w:r w:rsidR="00A4549C" w:rsidRPr="00A4549C">
              <w:rPr>
                <w:rFonts w:eastAsia="Calibri" w:cstheme="minorHAnsi"/>
                <w:i/>
                <w:iCs/>
                <w:u w:val="single"/>
              </w:rPr>
              <w:t xml:space="preserve"> </w:t>
            </w:r>
            <w:r w:rsidR="00A4549C" w:rsidRPr="00A4549C">
              <w:rPr>
                <w:rFonts w:eastAsia="Calibri" w:cstheme="minorHAnsi"/>
                <w:i/>
                <w:iCs/>
                <w:u w:val="single"/>
                <w:lang w:val="en-IE"/>
              </w:rPr>
              <w:t>i.e. must not make up, fabricate and/or invent a ‘fact’</w:t>
            </w:r>
            <w:r w:rsidR="00A4549C" w:rsidRPr="00A4549C">
              <w:rPr>
                <w:rFonts w:eastAsia="Calibri" w:cstheme="minorHAnsi"/>
                <w:i/>
                <w:iCs/>
                <w:lang w:val="en-IE"/>
              </w:rPr>
              <w:t>.</w:t>
            </w:r>
          </w:p>
          <w:p w14:paraId="2041E6E8" w14:textId="77777777" w:rsidR="005B1087" w:rsidRPr="00F92EE9" w:rsidRDefault="005B1087">
            <w:pPr>
              <w:pStyle w:val="ListParagraph"/>
              <w:numPr>
                <w:ilvl w:val="0"/>
                <w:numId w:val="19"/>
              </w:numPr>
              <w:spacing w:line="259" w:lineRule="auto"/>
              <w:ind w:left="360"/>
              <w:rPr>
                <w:rFonts w:eastAsia="Calibri" w:cstheme="minorHAnsi"/>
                <w:i/>
                <w:iCs/>
              </w:rPr>
            </w:pPr>
            <w:r w:rsidRPr="00F92EE9">
              <w:rPr>
                <w:rFonts w:eastAsia="Calibri" w:cstheme="minorHAnsi"/>
                <w:b/>
                <w:bCs/>
                <w:i/>
                <w:iCs/>
              </w:rPr>
              <w:t>Remind the workshop that no further discussion is to be had</w:t>
            </w:r>
            <w:r w:rsidRPr="00F92EE9">
              <w:rPr>
                <w:rFonts w:eastAsia="Calibri" w:cstheme="minorHAnsi"/>
                <w:i/>
                <w:iCs/>
              </w:rPr>
              <w:t xml:space="preserve"> once the question is asked and answered. That will be had later.</w:t>
            </w:r>
          </w:p>
          <w:p w14:paraId="21C779D9" w14:textId="77777777" w:rsidR="005B1087" w:rsidRPr="00514A49" w:rsidRDefault="005B1087" w:rsidP="005B1087">
            <w:pPr>
              <w:rPr>
                <w:rFonts w:eastAsia="Calibri" w:cstheme="minorHAnsi"/>
                <w:b/>
                <w:bCs/>
                <w:lang w:val="en-IE"/>
              </w:rPr>
            </w:pPr>
          </w:p>
        </w:tc>
        <w:tc>
          <w:tcPr>
            <w:tcW w:w="1508" w:type="dxa"/>
          </w:tcPr>
          <w:p w14:paraId="7C9A45BB" w14:textId="77777777" w:rsidR="002C5E28" w:rsidRPr="00BF144B" w:rsidRDefault="002C5E28" w:rsidP="004C1128">
            <w:pPr>
              <w:rPr>
                <w:rFonts w:eastAsia="Calibri" w:cstheme="minorHAnsi"/>
                <w:bCs/>
                <w:sz w:val="20"/>
                <w:szCs w:val="20"/>
                <w:lang w:val="en-IE"/>
              </w:rPr>
            </w:pPr>
            <w:r>
              <w:rPr>
                <w:rFonts w:eastAsia="Calibri" w:cstheme="minorHAnsi"/>
                <w:bCs/>
                <w:sz w:val="20"/>
                <w:szCs w:val="20"/>
                <w:lang w:val="en-IE"/>
              </w:rPr>
              <w:lastRenderedPageBreak/>
              <w:t>30</w:t>
            </w:r>
            <w:r w:rsidRPr="00BF144B">
              <w:rPr>
                <w:rFonts w:eastAsia="Calibri" w:cstheme="minorHAnsi"/>
                <w:bCs/>
                <w:sz w:val="20"/>
                <w:szCs w:val="20"/>
                <w:lang w:val="en-IE"/>
              </w:rPr>
              <w:t>mins</w:t>
            </w:r>
          </w:p>
        </w:tc>
      </w:tr>
      <w:tr w:rsidR="002C5E28" w14:paraId="649937E3" w14:textId="77777777" w:rsidTr="00BE4B9A">
        <w:trPr>
          <w:trHeight w:val="300"/>
        </w:trPr>
        <w:tc>
          <w:tcPr>
            <w:tcW w:w="988" w:type="dxa"/>
          </w:tcPr>
          <w:p w14:paraId="44F14B42" w14:textId="77777777" w:rsidR="002C5E28" w:rsidRPr="00514A49" w:rsidRDefault="002C5E28" w:rsidP="004C1128">
            <w:pPr>
              <w:spacing w:line="259" w:lineRule="auto"/>
              <w:rPr>
                <w:rFonts w:eastAsia="Calibri" w:cstheme="minorHAnsi"/>
                <w:b/>
                <w:bCs/>
                <w:lang w:val="en-IE"/>
              </w:rPr>
            </w:pPr>
            <w:r w:rsidRPr="00514A49">
              <w:rPr>
                <w:rFonts w:eastAsia="Calibri" w:cstheme="minorHAnsi"/>
                <w:b/>
                <w:bCs/>
                <w:lang w:val="en-IE"/>
              </w:rPr>
              <w:t>60-80</w:t>
            </w:r>
          </w:p>
        </w:tc>
        <w:tc>
          <w:tcPr>
            <w:tcW w:w="6520" w:type="dxa"/>
          </w:tcPr>
          <w:p w14:paraId="77E0F83E" w14:textId="0272F098" w:rsidR="002C5E28" w:rsidRPr="00F126D6" w:rsidRDefault="00926AA5" w:rsidP="004C1128">
            <w:pPr>
              <w:shd w:val="clear" w:color="auto" w:fill="FFFFFF" w:themeFill="background1"/>
              <w:rPr>
                <w:rFonts w:eastAsia="Times New Roman" w:cstheme="minorHAnsi"/>
                <w:b/>
                <w:bCs/>
                <w:color w:val="000000" w:themeColor="text1"/>
                <w:lang w:val="en-IE" w:eastAsia="en-IE"/>
              </w:rPr>
            </w:pPr>
            <w:r w:rsidRPr="00F126D6">
              <w:rPr>
                <w:rFonts w:eastAsia="Times New Roman" w:cstheme="minorHAnsi"/>
                <w:b/>
                <w:bCs/>
                <w:color w:val="000000" w:themeColor="text1"/>
                <w:lang w:val="en-IE" w:eastAsia="en-IE"/>
              </w:rPr>
              <w:t>F</w:t>
            </w:r>
            <w:r w:rsidR="002C5E28" w:rsidRPr="00F126D6">
              <w:rPr>
                <w:rFonts w:eastAsia="Times New Roman" w:cstheme="minorHAnsi"/>
                <w:b/>
                <w:bCs/>
                <w:color w:val="000000" w:themeColor="text1"/>
                <w:lang w:val="en-IE" w:eastAsia="en-IE"/>
              </w:rPr>
              <w:t>acilitated session (3x5 mins)</w:t>
            </w:r>
            <w:r w:rsidRPr="00F126D6">
              <w:rPr>
                <w:rFonts w:eastAsia="Times New Roman" w:cstheme="minorHAnsi"/>
                <w:b/>
                <w:bCs/>
                <w:color w:val="000000" w:themeColor="text1"/>
                <w:lang w:val="en-IE" w:eastAsia="en-IE"/>
              </w:rPr>
              <w:t xml:space="preserve">:- </w:t>
            </w:r>
            <w:r w:rsidR="002C5E28" w:rsidRPr="00F126D6">
              <w:rPr>
                <w:rFonts w:eastAsia="Times New Roman" w:cstheme="minorHAnsi"/>
                <w:b/>
                <w:bCs/>
                <w:color w:val="000000" w:themeColor="text1"/>
                <w:lang w:val="en-IE" w:eastAsia="en-IE"/>
              </w:rPr>
              <w:t>each group (Laoise/ Jo/ Alex) in turn:</w:t>
            </w:r>
          </w:p>
          <w:p w14:paraId="0CA0577D" w14:textId="77777777" w:rsidR="002C5E28" w:rsidRPr="00F126D6" w:rsidRDefault="002C5E28">
            <w:pPr>
              <w:pStyle w:val="ListParagraph"/>
              <w:numPr>
                <w:ilvl w:val="0"/>
                <w:numId w:val="11"/>
              </w:numPr>
              <w:shd w:val="clear" w:color="auto" w:fill="FFFFFF" w:themeFill="background1"/>
              <w:rPr>
                <w:rFonts w:eastAsia="Times New Roman" w:cstheme="minorHAnsi"/>
                <w:b/>
                <w:bCs/>
                <w:color w:val="000000" w:themeColor="text1"/>
                <w:lang w:val="en-IE" w:eastAsia="en-IE"/>
              </w:rPr>
            </w:pPr>
            <w:r w:rsidRPr="00F126D6">
              <w:rPr>
                <w:rFonts w:eastAsia="Times New Roman" w:cstheme="minorHAnsi"/>
                <w:b/>
                <w:bCs/>
                <w:color w:val="000000" w:themeColor="text1"/>
                <w:lang w:val="en-IE" w:eastAsia="en-IE"/>
              </w:rPr>
              <w:t xml:space="preserve">Laoise/Jo/Alex is told what others suspect is misinformation. </w:t>
            </w:r>
          </w:p>
          <w:p w14:paraId="7E491EB6" w14:textId="77777777" w:rsidR="002C5E28" w:rsidRPr="00F126D6" w:rsidRDefault="002C5E28">
            <w:pPr>
              <w:pStyle w:val="ListParagraph"/>
              <w:numPr>
                <w:ilvl w:val="0"/>
                <w:numId w:val="10"/>
              </w:numPr>
              <w:shd w:val="clear" w:color="auto" w:fill="FFFFFF" w:themeFill="background1"/>
              <w:rPr>
                <w:rFonts w:eastAsia="Times New Roman" w:cstheme="minorHAnsi"/>
                <w:b/>
                <w:bCs/>
                <w:color w:val="000000" w:themeColor="text1"/>
                <w:lang w:val="en-IE" w:eastAsia="en-IE"/>
              </w:rPr>
            </w:pPr>
            <w:r w:rsidRPr="00F126D6">
              <w:rPr>
                <w:rFonts w:eastAsia="Times New Roman" w:cstheme="minorHAnsi"/>
                <w:b/>
                <w:bCs/>
                <w:color w:val="000000" w:themeColor="text1"/>
                <w:lang w:val="en-IE" w:eastAsia="en-IE"/>
              </w:rPr>
              <w:t>Laoise/Jo/Alex must confirm or deny honestly.</w:t>
            </w:r>
          </w:p>
          <w:p w14:paraId="794DE4B5" w14:textId="603C4403" w:rsidR="002C5E28" w:rsidRPr="00F126D6" w:rsidRDefault="002C5E28">
            <w:pPr>
              <w:pStyle w:val="ListParagraph"/>
              <w:numPr>
                <w:ilvl w:val="0"/>
                <w:numId w:val="10"/>
              </w:numPr>
              <w:shd w:val="clear" w:color="auto" w:fill="FFFFFF" w:themeFill="background1"/>
              <w:rPr>
                <w:rFonts w:eastAsia="Times New Roman" w:cstheme="minorHAnsi"/>
                <w:b/>
                <w:bCs/>
                <w:color w:val="000000" w:themeColor="text1"/>
                <w:lang w:val="en-IE" w:eastAsia="en-IE"/>
              </w:rPr>
            </w:pPr>
            <w:r w:rsidRPr="00F126D6">
              <w:rPr>
                <w:rFonts w:eastAsia="Times New Roman" w:cstheme="minorHAnsi"/>
                <w:b/>
                <w:bCs/>
                <w:color w:val="000000" w:themeColor="text1"/>
                <w:lang w:val="en-IE" w:eastAsia="en-IE"/>
              </w:rPr>
              <w:t xml:space="preserve">If misinformation is not accurately identified, the Laoise/Jo/Alex must disclose the ‘actual’ misinformation used. </w:t>
            </w:r>
          </w:p>
          <w:p w14:paraId="69447E06" w14:textId="702E8261" w:rsidR="002C5E28" w:rsidRPr="00926AA5" w:rsidRDefault="002C5E28" w:rsidP="004C1128">
            <w:pPr>
              <w:shd w:val="clear" w:color="auto" w:fill="FFFFFF" w:themeFill="background1"/>
              <w:spacing w:line="259" w:lineRule="auto"/>
              <w:rPr>
                <w:rFonts w:eastAsia="Times New Roman" w:cstheme="minorHAnsi"/>
                <w:color w:val="000000" w:themeColor="text1"/>
                <w:lang w:val="en-IE" w:eastAsia="en-IE"/>
              </w:rPr>
            </w:pPr>
            <w:r w:rsidRPr="00926AA5">
              <w:rPr>
                <w:rFonts w:eastAsia="Times New Roman" w:cstheme="minorHAnsi"/>
                <w:color w:val="000000" w:themeColor="text1"/>
                <w:lang w:val="en-IE" w:eastAsia="en-IE"/>
              </w:rPr>
              <w:t>Aim</w:t>
            </w:r>
            <w:r w:rsidR="00926AA5">
              <w:rPr>
                <w:rFonts w:eastAsia="Times New Roman" w:cstheme="minorHAnsi"/>
                <w:color w:val="000000" w:themeColor="text1"/>
                <w:lang w:val="en-IE" w:eastAsia="en-IE"/>
              </w:rPr>
              <w:t>s are that</w:t>
            </w:r>
            <w:r w:rsidRPr="00926AA5">
              <w:rPr>
                <w:rFonts w:eastAsia="Times New Roman" w:cstheme="minorHAnsi"/>
                <w:color w:val="000000" w:themeColor="text1"/>
                <w:lang w:val="en-IE" w:eastAsia="en-IE"/>
              </w:rPr>
              <w:t xml:space="preserve"> participants are able to (a) recognise deliberate misinformation and/ or (b) discuss how misinformation might present differently from influencers/ communications executive/ those advocating for policy change.</w:t>
            </w:r>
          </w:p>
          <w:p w14:paraId="38F0BF16" w14:textId="77777777" w:rsidR="00AE2003" w:rsidRPr="00514A49" w:rsidRDefault="00AE2003" w:rsidP="004C1128">
            <w:pPr>
              <w:shd w:val="clear" w:color="auto" w:fill="FFFFFF" w:themeFill="background1"/>
              <w:spacing w:line="259" w:lineRule="auto"/>
              <w:rPr>
                <w:rFonts w:eastAsia="Times New Roman" w:cstheme="minorHAnsi"/>
                <w:color w:val="000000" w:themeColor="text1"/>
                <w:lang w:val="en-IE" w:eastAsia="en-IE"/>
              </w:rPr>
            </w:pPr>
          </w:p>
          <w:p w14:paraId="28557DE8" w14:textId="77777777" w:rsidR="009C331C" w:rsidRDefault="009C331C" w:rsidP="009C331C">
            <w:pPr>
              <w:shd w:val="clear" w:color="auto" w:fill="FFFFFF" w:themeFill="background1"/>
              <w:rPr>
                <w:rFonts w:eastAsia="Calibri" w:cstheme="minorHAnsi"/>
                <w:bCs/>
                <w:u w:val="single"/>
              </w:rPr>
            </w:pPr>
            <w:r w:rsidRPr="009C331C">
              <w:rPr>
                <w:rFonts w:eastAsia="Calibri" w:cstheme="minorHAnsi"/>
                <w:bCs/>
                <w:u w:val="single"/>
              </w:rPr>
              <w:t>Facilitator prompts/notes:</w:t>
            </w:r>
          </w:p>
          <w:p w14:paraId="6C493777" w14:textId="77777777" w:rsidR="00EC11DF" w:rsidRPr="009C331C" w:rsidRDefault="00EC11DF" w:rsidP="009C331C">
            <w:pPr>
              <w:shd w:val="clear" w:color="auto" w:fill="FFFFFF" w:themeFill="background1"/>
              <w:rPr>
                <w:rFonts w:eastAsia="Calibri" w:cstheme="minorHAnsi"/>
                <w:bCs/>
                <w:u w:val="single"/>
              </w:rPr>
            </w:pPr>
          </w:p>
          <w:p w14:paraId="72CBF6DC" w14:textId="65B0CDCA" w:rsidR="009C331C" w:rsidRPr="00514A49" w:rsidRDefault="009C331C">
            <w:pPr>
              <w:numPr>
                <w:ilvl w:val="0"/>
                <w:numId w:val="20"/>
              </w:numPr>
              <w:shd w:val="clear" w:color="auto" w:fill="FFFFFF" w:themeFill="background1"/>
              <w:rPr>
                <w:rFonts w:eastAsia="Calibri" w:cstheme="minorHAnsi"/>
                <w:i/>
                <w:iCs/>
              </w:rPr>
            </w:pPr>
            <w:r w:rsidRPr="009C331C">
              <w:rPr>
                <w:rFonts w:eastAsia="Calibri" w:cstheme="minorHAnsi"/>
                <w:i/>
                <w:iCs/>
              </w:rPr>
              <w:t>Group</w:t>
            </w:r>
            <w:r w:rsidR="00EC11DF">
              <w:rPr>
                <w:rFonts w:eastAsia="Calibri" w:cstheme="minorHAnsi"/>
                <w:i/>
                <w:iCs/>
              </w:rPr>
              <w:t>s</w:t>
            </w:r>
            <w:r w:rsidRPr="009C331C">
              <w:rPr>
                <w:rFonts w:eastAsia="Calibri" w:cstheme="minorHAnsi"/>
                <w:i/>
                <w:iCs/>
              </w:rPr>
              <w:t xml:space="preserve"> are given a max of 3 minutes to agree the misinformation ‘deliberately introduced’ by each other group (announce when 3 minutes is up so they know to move onto</w:t>
            </w:r>
            <w:r w:rsidR="00B91350">
              <w:rPr>
                <w:rFonts w:eastAsia="Calibri" w:cstheme="minorHAnsi"/>
                <w:i/>
                <w:iCs/>
              </w:rPr>
              <w:t xml:space="preserve"> deliberation related to</w:t>
            </w:r>
            <w:r w:rsidRPr="009C331C">
              <w:rPr>
                <w:rFonts w:eastAsia="Calibri" w:cstheme="minorHAnsi"/>
                <w:i/>
                <w:iCs/>
              </w:rPr>
              <w:t xml:space="preserve"> next group). Write their decision on </w:t>
            </w:r>
            <w:r w:rsidRPr="009C331C">
              <w:rPr>
                <w:rFonts w:eastAsia="Calibri" w:cstheme="minorHAnsi"/>
                <w:b/>
                <w:bCs/>
                <w:i/>
                <w:iCs/>
              </w:rPr>
              <w:t xml:space="preserve">Task #2 handout. </w:t>
            </w:r>
          </w:p>
          <w:p w14:paraId="6447618E" w14:textId="1B1B0D2E" w:rsidR="00C77E25" w:rsidRPr="00514A49" w:rsidRDefault="00DF57E5">
            <w:pPr>
              <w:numPr>
                <w:ilvl w:val="0"/>
                <w:numId w:val="20"/>
              </w:numPr>
              <w:shd w:val="clear" w:color="auto" w:fill="FFFFFF" w:themeFill="background1"/>
              <w:rPr>
                <w:rFonts w:eastAsia="Calibri" w:cstheme="minorHAnsi"/>
                <w:i/>
                <w:iCs/>
              </w:rPr>
            </w:pPr>
            <w:r>
              <w:rPr>
                <w:rFonts w:eastAsia="Calibri" w:cstheme="minorHAnsi"/>
                <w:i/>
                <w:iCs/>
              </w:rPr>
              <w:t>Facilitator selects</w:t>
            </w:r>
            <w:r w:rsidR="00C77E25" w:rsidRPr="00514A49">
              <w:rPr>
                <w:rFonts w:eastAsia="Calibri" w:cstheme="minorHAnsi"/>
                <w:i/>
                <w:iCs/>
              </w:rPr>
              <w:t xml:space="preserve"> one group to be questioned at a time and allow </w:t>
            </w:r>
            <w:r>
              <w:rPr>
                <w:rFonts w:eastAsia="Calibri" w:cstheme="minorHAnsi"/>
                <w:i/>
                <w:iCs/>
              </w:rPr>
              <w:t>the group</w:t>
            </w:r>
            <w:r w:rsidR="00C77E25" w:rsidRPr="00514A49">
              <w:rPr>
                <w:rFonts w:eastAsia="Calibri" w:cstheme="minorHAnsi"/>
                <w:i/>
                <w:iCs/>
              </w:rPr>
              <w:t xml:space="preserve"> to reveal their actual misinformation </w:t>
            </w:r>
            <w:r>
              <w:rPr>
                <w:rFonts w:eastAsia="Calibri" w:cstheme="minorHAnsi"/>
                <w:i/>
                <w:iCs/>
              </w:rPr>
              <w:t>only after</w:t>
            </w:r>
            <w:r w:rsidR="00C77E25" w:rsidRPr="00514A49">
              <w:rPr>
                <w:rFonts w:eastAsia="Calibri" w:cstheme="minorHAnsi"/>
                <w:i/>
                <w:iCs/>
              </w:rPr>
              <w:t xml:space="preserve"> both other groups have shared their ‘guess’ regarding misinformation.</w:t>
            </w:r>
          </w:p>
          <w:p w14:paraId="217678BA" w14:textId="09B84A07" w:rsidR="00C77E25" w:rsidRPr="00514A49" w:rsidRDefault="00C77E25">
            <w:pPr>
              <w:numPr>
                <w:ilvl w:val="0"/>
                <w:numId w:val="20"/>
              </w:numPr>
              <w:shd w:val="clear" w:color="auto" w:fill="FFFFFF" w:themeFill="background1"/>
              <w:rPr>
                <w:rFonts w:eastAsia="Calibri" w:cstheme="minorHAnsi"/>
                <w:i/>
                <w:iCs/>
              </w:rPr>
            </w:pPr>
            <w:r w:rsidRPr="00514A49">
              <w:rPr>
                <w:rFonts w:eastAsia="Calibri" w:cstheme="minorHAnsi"/>
                <w:i/>
                <w:iCs/>
              </w:rPr>
              <w:t xml:space="preserve">Once </w:t>
            </w:r>
            <w:r w:rsidR="000A7CC8">
              <w:rPr>
                <w:rFonts w:eastAsia="Calibri" w:cstheme="minorHAnsi"/>
                <w:i/>
                <w:iCs/>
              </w:rPr>
              <w:t xml:space="preserve">all revealed, </w:t>
            </w:r>
            <w:r w:rsidRPr="00514A49">
              <w:rPr>
                <w:rFonts w:eastAsia="Calibri" w:cstheme="minorHAnsi"/>
                <w:i/>
                <w:iCs/>
              </w:rPr>
              <w:t xml:space="preserve">open a discussion on </w:t>
            </w:r>
            <w:r w:rsidRPr="000A7CC8">
              <w:rPr>
                <w:rFonts w:eastAsia="Calibri" w:cstheme="minorHAnsi"/>
                <w:b/>
                <w:bCs/>
                <w:i/>
                <w:iCs/>
              </w:rPr>
              <w:t>(a) if they recognised deliberate methods of misinformation before</w:t>
            </w:r>
            <w:r w:rsidRPr="00514A49">
              <w:rPr>
                <w:rFonts w:eastAsia="Calibri" w:cstheme="minorHAnsi"/>
                <w:i/>
                <w:iCs/>
              </w:rPr>
              <w:t xml:space="preserve"> (</w:t>
            </w:r>
            <w:r w:rsidRPr="000A7CC8">
              <w:rPr>
                <w:rFonts w:eastAsia="Calibri" w:cstheme="minorHAnsi"/>
                <w:b/>
                <w:bCs/>
                <w:i/>
                <w:iCs/>
              </w:rPr>
              <w:t>b) how misinformation may present differently in different contexts</w:t>
            </w:r>
            <w:r w:rsidRPr="00514A49">
              <w:rPr>
                <w:rFonts w:eastAsia="Calibri" w:cstheme="minorHAnsi"/>
                <w:i/>
                <w:iCs/>
              </w:rPr>
              <w:t>.</w:t>
            </w:r>
          </w:p>
          <w:p w14:paraId="59023FE0" w14:textId="5AA90F07" w:rsidR="00C77E25" w:rsidRPr="00514A49" w:rsidRDefault="00C77E25">
            <w:pPr>
              <w:numPr>
                <w:ilvl w:val="0"/>
                <w:numId w:val="20"/>
              </w:numPr>
              <w:shd w:val="clear" w:color="auto" w:fill="FFFFFF" w:themeFill="background1"/>
              <w:rPr>
                <w:rFonts w:eastAsia="Calibri" w:cstheme="minorHAnsi"/>
                <w:i/>
                <w:iCs/>
              </w:rPr>
            </w:pPr>
            <w:r w:rsidRPr="00514A49">
              <w:rPr>
                <w:rFonts w:eastAsia="Calibri" w:cstheme="minorHAnsi"/>
                <w:i/>
                <w:iCs/>
              </w:rPr>
              <w:lastRenderedPageBreak/>
              <w:t xml:space="preserve">Remind </w:t>
            </w:r>
            <w:r w:rsidR="000A7CC8">
              <w:rPr>
                <w:rFonts w:eastAsia="Calibri" w:cstheme="minorHAnsi"/>
                <w:i/>
                <w:iCs/>
              </w:rPr>
              <w:t>learners</w:t>
            </w:r>
            <w:r w:rsidRPr="00514A49">
              <w:rPr>
                <w:rFonts w:eastAsia="Calibri" w:cstheme="minorHAnsi"/>
                <w:i/>
                <w:iCs/>
              </w:rPr>
              <w:t xml:space="preserve"> that the list of frames is non-exhaustive and that there are many different scenarios and devious frames </w:t>
            </w:r>
            <w:r w:rsidR="00D538FD">
              <w:rPr>
                <w:rFonts w:eastAsia="Calibri" w:cstheme="minorHAnsi"/>
                <w:i/>
                <w:iCs/>
              </w:rPr>
              <w:t xml:space="preserve">in which </w:t>
            </w:r>
            <w:r w:rsidRPr="00514A49">
              <w:rPr>
                <w:rFonts w:eastAsia="Calibri" w:cstheme="minorHAnsi"/>
                <w:i/>
                <w:iCs/>
              </w:rPr>
              <w:t xml:space="preserve">misinformation can be </w:t>
            </w:r>
            <w:r w:rsidR="00D538FD">
              <w:rPr>
                <w:rFonts w:eastAsia="Calibri" w:cstheme="minorHAnsi"/>
                <w:i/>
                <w:iCs/>
              </w:rPr>
              <w:t>identified</w:t>
            </w:r>
            <w:r w:rsidRPr="00514A49">
              <w:rPr>
                <w:rFonts w:eastAsia="Calibri" w:cstheme="minorHAnsi"/>
                <w:i/>
                <w:iCs/>
              </w:rPr>
              <w:t>.</w:t>
            </w:r>
          </w:p>
          <w:p w14:paraId="7C5ADAC9" w14:textId="3EC48D90" w:rsidR="009C331C" w:rsidRPr="009C331C" w:rsidRDefault="00C77E25">
            <w:pPr>
              <w:numPr>
                <w:ilvl w:val="0"/>
                <w:numId w:val="20"/>
              </w:numPr>
              <w:shd w:val="clear" w:color="auto" w:fill="FFFFFF" w:themeFill="background1"/>
              <w:rPr>
                <w:rFonts w:eastAsia="Calibri" w:cstheme="minorHAnsi"/>
                <w:i/>
                <w:iCs/>
              </w:rPr>
            </w:pPr>
            <w:r w:rsidRPr="00514A49">
              <w:rPr>
                <w:rFonts w:eastAsia="Calibri" w:cstheme="minorHAnsi"/>
                <w:i/>
                <w:iCs/>
              </w:rPr>
              <w:t xml:space="preserve">Facilitator should </w:t>
            </w:r>
            <w:r w:rsidR="000A7CC8">
              <w:rPr>
                <w:rFonts w:eastAsia="Calibri" w:cstheme="minorHAnsi"/>
                <w:i/>
                <w:iCs/>
              </w:rPr>
              <w:t>continue to assure/</w:t>
            </w:r>
            <w:r w:rsidRPr="00514A49">
              <w:rPr>
                <w:rFonts w:eastAsia="Calibri" w:cstheme="minorHAnsi"/>
                <w:i/>
                <w:iCs/>
              </w:rPr>
              <w:t xml:space="preserve"> observ</w:t>
            </w:r>
            <w:r w:rsidR="000A7CC8">
              <w:rPr>
                <w:rFonts w:eastAsia="Calibri" w:cstheme="minorHAnsi"/>
                <w:i/>
                <w:iCs/>
              </w:rPr>
              <w:t>e</w:t>
            </w:r>
            <w:r w:rsidRPr="00514A49">
              <w:rPr>
                <w:rFonts w:eastAsia="Calibri" w:cstheme="minorHAnsi"/>
                <w:i/>
                <w:iCs/>
              </w:rPr>
              <w:t xml:space="preserve"> that everyone is actively participating</w:t>
            </w:r>
            <w:r w:rsidR="00443C00" w:rsidRPr="00514A49">
              <w:rPr>
                <w:rFonts w:eastAsia="Calibri" w:cstheme="minorHAnsi"/>
                <w:i/>
                <w:iCs/>
              </w:rPr>
              <w:t>.</w:t>
            </w:r>
          </w:p>
          <w:p w14:paraId="073E634F" w14:textId="77777777" w:rsidR="00501C39" w:rsidRPr="00501C39" w:rsidRDefault="00501C39" w:rsidP="00501C39">
            <w:pPr>
              <w:shd w:val="clear" w:color="auto" w:fill="FFFFFF" w:themeFill="background1"/>
              <w:textAlignment w:val="baseline"/>
              <w:rPr>
                <w:rFonts w:eastAsia="Times New Roman" w:cstheme="minorHAnsi"/>
                <w:i/>
                <w:iCs/>
                <w:color w:val="000000"/>
                <w:bdr w:val="none" w:sz="0" w:space="0" w:color="auto" w:frame="1"/>
                <w:lang w:val="en-IE" w:eastAsia="en-IE"/>
              </w:rPr>
            </w:pPr>
            <w:r w:rsidRPr="00501C39">
              <w:rPr>
                <w:rFonts w:eastAsia="Times New Roman" w:cstheme="minorHAnsi"/>
                <w:lang w:val="en-US" w:eastAsia="en-IE"/>
              </w:rPr>
              <w:t>Scenarios, ‘facts’, Tips and references are available to students in advance of the workshop.</w:t>
            </w:r>
            <w:r w:rsidRPr="00501C39">
              <w:rPr>
                <w:rFonts w:eastAsia="Times New Roman" w:cstheme="minorHAnsi"/>
                <w:i/>
                <w:iCs/>
                <w:color w:val="000000"/>
                <w:bdr w:val="none" w:sz="0" w:space="0" w:color="auto" w:frame="1"/>
                <w:lang w:val="en-IE" w:eastAsia="en-IE"/>
              </w:rPr>
              <w:t xml:space="preserve"> </w:t>
            </w:r>
          </w:p>
          <w:p w14:paraId="7F7489B7" w14:textId="77777777" w:rsidR="00501C39" w:rsidRPr="00501C39" w:rsidRDefault="00501C39" w:rsidP="00501C39">
            <w:pPr>
              <w:shd w:val="clear" w:color="auto" w:fill="FFFFFF" w:themeFill="background1"/>
              <w:textAlignment w:val="baseline"/>
              <w:rPr>
                <w:rFonts w:eastAsia="Times New Roman" w:cstheme="minorHAnsi"/>
                <w:i/>
                <w:iCs/>
                <w:color w:val="000000" w:themeColor="text1"/>
                <w:lang w:val="en-IE" w:eastAsia="en-IE"/>
              </w:rPr>
            </w:pPr>
            <w:r w:rsidRPr="00501C39">
              <w:rPr>
                <w:rFonts w:eastAsia="Times New Roman" w:cstheme="minorHAnsi"/>
                <w:color w:val="000000"/>
                <w:bdr w:val="none" w:sz="0" w:space="0" w:color="auto" w:frame="1"/>
                <w:lang w:val="en-US" w:eastAsia="en-IE"/>
              </w:rPr>
              <w:t xml:space="preserve">Confirm that students have access </w:t>
            </w:r>
            <w:r w:rsidRPr="00501C39">
              <w:rPr>
                <w:rFonts w:eastAsia="Times New Roman" w:cstheme="minorHAnsi"/>
                <w:lang w:val="en-US" w:eastAsia="en-IE"/>
              </w:rPr>
              <w:t>to these resources during the workshop.</w:t>
            </w:r>
          </w:p>
          <w:p w14:paraId="3C4BDD67" w14:textId="77777777" w:rsidR="00AE2003" w:rsidRPr="00514A49" w:rsidRDefault="00AE2003" w:rsidP="004C1128">
            <w:pPr>
              <w:shd w:val="clear" w:color="auto" w:fill="FFFFFF" w:themeFill="background1"/>
              <w:spacing w:line="259" w:lineRule="auto"/>
              <w:rPr>
                <w:rFonts w:eastAsia="Calibri" w:cstheme="minorHAnsi"/>
                <w:lang w:val="en-IE"/>
              </w:rPr>
            </w:pPr>
          </w:p>
        </w:tc>
        <w:tc>
          <w:tcPr>
            <w:tcW w:w="1508" w:type="dxa"/>
          </w:tcPr>
          <w:p w14:paraId="457996C1" w14:textId="77777777" w:rsidR="002C5E28" w:rsidRDefault="002C5E28" w:rsidP="004C1128">
            <w:pPr>
              <w:rPr>
                <w:rFonts w:eastAsia="Calibri"/>
                <w:sz w:val="20"/>
                <w:szCs w:val="20"/>
                <w:lang w:val="en-IE"/>
              </w:rPr>
            </w:pPr>
            <w:r w:rsidRPr="6F39E023">
              <w:rPr>
                <w:rFonts w:eastAsia="Calibri"/>
                <w:sz w:val="20"/>
                <w:szCs w:val="20"/>
                <w:lang w:val="en-IE"/>
              </w:rPr>
              <w:lastRenderedPageBreak/>
              <w:t>20 mins</w:t>
            </w:r>
          </w:p>
        </w:tc>
      </w:tr>
      <w:tr w:rsidR="002C5E28" w:rsidRPr="00786618" w14:paraId="7D728228" w14:textId="77777777" w:rsidTr="00695D5A">
        <w:trPr>
          <w:trHeight w:val="841"/>
        </w:trPr>
        <w:tc>
          <w:tcPr>
            <w:tcW w:w="988" w:type="dxa"/>
          </w:tcPr>
          <w:p w14:paraId="6501EE22" w14:textId="77777777" w:rsidR="002C5E28" w:rsidRPr="00514A49" w:rsidRDefault="002C5E28" w:rsidP="004C1128">
            <w:pPr>
              <w:rPr>
                <w:rFonts w:eastAsia="Calibri" w:cstheme="minorHAnsi"/>
                <w:b/>
                <w:bCs/>
                <w:lang w:val="en-IE"/>
              </w:rPr>
            </w:pPr>
          </w:p>
          <w:p w14:paraId="1619730F" w14:textId="77777777" w:rsidR="002C5E28" w:rsidRPr="00514A49" w:rsidRDefault="002C5E28" w:rsidP="004C1128">
            <w:pPr>
              <w:rPr>
                <w:rFonts w:eastAsia="Calibri" w:cstheme="minorHAnsi"/>
                <w:b/>
                <w:bCs/>
                <w:lang w:val="en-IE"/>
              </w:rPr>
            </w:pPr>
          </w:p>
          <w:p w14:paraId="695FBEB8" w14:textId="77777777" w:rsidR="002C5E28" w:rsidRPr="00514A49" w:rsidRDefault="002C5E28" w:rsidP="004C1128">
            <w:pPr>
              <w:rPr>
                <w:rFonts w:eastAsia="Calibri" w:cstheme="minorHAnsi"/>
                <w:b/>
                <w:bCs/>
                <w:lang w:val="en-IE"/>
              </w:rPr>
            </w:pPr>
            <w:r w:rsidRPr="00514A49">
              <w:rPr>
                <w:rFonts w:eastAsia="Calibri" w:cstheme="minorHAnsi"/>
                <w:b/>
                <w:bCs/>
                <w:lang w:val="en-IE"/>
              </w:rPr>
              <w:t>80-105</w:t>
            </w:r>
          </w:p>
        </w:tc>
        <w:tc>
          <w:tcPr>
            <w:tcW w:w="6520" w:type="dxa"/>
          </w:tcPr>
          <w:p w14:paraId="4D2DB2B7" w14:textId="77777777" w:rsidR="00A114FA" w:rsidRPr="00A114FA" w:rsidRDefault="00A114FA" w:rsidP="00A114FA">
            <w:pPr>
              <w:shd w:val="clear" w:color="auto" w:fill="FFFFFF" w:themeFill="background1"/>
              <w:textAlignment w:val="baseline"/>
              <w:rPr>
                <w:rFonts w:eastAsia="Times New Roman" w:cstheme="minorHAnsi"/>
                <w:b/>
                <w:bCs/>
                <w:color w:val="000000"/>
                <w:u w:val="single"/>
                <w:bdr w:val="none" w:sz="0" w:space="0" w:color="auto" w:frame="1"/>
                <w:lang w:val="en-IE" w:eastAsia="en-IE"/>
              </w:rPr>
            </w:pPr>
            <w:r w:rsidRPr="00A114FA">
              <w:rPr>
                <w:rFonts w:eastAsia="Times New Roman" w:cstheme="minorHAnsi"/>
                <w:b/>
                <w:bCs/>
                <w:color w:val="000000"/>
                <w:bdr w:val="none" w:sz="0" w:space="0" w:color="auto" w:frame="1"/>
                <w:lang w:val="en-IE" w:eastAsia="en-IE"/>
              </w:rPr>
              <w:t xml:space="preserve">Facilitated session: With the freedom to step out of your assigned perspective if your group so chooses, your group </w:t>
            </w:r>
            <w:r w:rsidRPr="00A114FA">
              <w:rPr>
                <w:rFonts w:eastAsia="Times New Roman" w:cstheme="minorHAnsi"/>
                <w:b/>
                <w:bCs/>
                <w:color w:val="000000"/>
                <w:u w:val="single"/>
                <w:bdr w:val="none" w:sz="0" w:space="0" w:color="auto" w:frame="1"/>
                <w:lang w:val="en-IE" w:eastAsia="en-IE"/>
              </w:rPr>
              <w:t>must:</w:t>
            </w:r>
          </w:p>
          <w:p w14:paraId="6D2DE47A" w14:textId="77777777" w:rsidR="00A114FA" w:rsidRPr="00A114FA" w:rsidRDefault="00A114FA">
            <w:pPr>
              <w:pStyle w:val="ListParagraph"/>
              <w:numPr>
                <w:ilvl w:val="0"/>
                <w:numId w:val="13"/>
              </w:numPr>
              <w:shd w:val="clear" w:color="auto" w:fill="FFFFFF" w:themeFill="background1"/>
              <w:textAlignment w:val="baseline"/>
              <w:rPr>
                <w:rFonts w:eastAsia="Times New Roman" w:cstheme="minorHAnsi"/>
                <w:b/>
                <w:bCs/>
                <w:color w:val="000000" w:themeColor="text1"/>
                <w:lang w:val="en-IE" w:eastAsia="en-IE"/>
              </w:rPr>
            </w:pPr>
            <w:r w:rsidRPr="00A114FA">
              <w:rPr>
                <w:rFonts w:eastAsia="Times New Roman" w:cstheme="minorHAnsi"/>
                <w:b/>
                <w:bCs/>
                <w:color w:val="000000"/>
                <w:u w:val="single"/>
                <w:bdr w:val="none" w:sz="0" w:space="0" w:color="auto" w:frame="1"/>
                <w:lang w:val="en-IE" w:eastAsia="en-IE"/>
              </w:rPr>
              <w:t>Develop a SMART upstream goal</w:t>
            </w:r>
            <w:r w:rsidRPr="00A114FA">
              <w:rPr>
                <w:rFonts w:eastAsia="Times New Roman" w:cstheme="minorHAnsi"/>
                <w:b/>
                <w:bCs/>
                <w:color w:val="000000"/>
                <w:bdr w:val="none" w:sz="0" w:space="0" w:color="auto" w:frame="1"/>
                <w:lang w:val="en-IE" w:eastAsia="en-IE"/>
              </w:rPr>
              <w:t xml:space="preserve"> relating to vaping </w:t>
            </w:r>
            <w:r w:rsidRPr="00A114FA">
              <w:rPr>
                <w:rFonts w:eastAsia="Times New Roman" w:cstheme="minorHAnsi"/>
                <w:b/>
                <w:bCs/>
                <w:color w:val="000000" w:themeColor="text1"/>
                <w:lang w:val="en-IE" w:eastAsia="en-IE"/>
              </w:rPr>
              <w:t>that you will present to a government representative or Committee (10 mins).</w:t>
            </w:r>
          </w:p>
          <w:p w14:paraId="14A31FE6" w14:textId="77777777" w:rsidR="00A114FA" w:rsidRPr="00A114FA" w:rsidRDefault="00A114FA">
            <w:pPr>
              <w:pStyle w:val="ListParagraph"/>
              <w:numPr>
                <w:ilvl w:val="0"/>
                <w:numId w:val="13"/>
              </w:numPr>
              <w:shd w:val="clear" w:color="auto" w:fill="FFFFFF" w:themeFill="background1"/>
              <w:textAlignment w:val="baseline"/>
              <w:rPr>
                <w:rFonts w:eastAsia="Times New Roman" w:cstheme="minorHAnsi"/>
                <w:b/>
                <w:bCs/>
                <w:color w:val="000000" w:themeColor="text1"/>
                <w:lang w:val="en-IE" w:eastAsia="en-IE"/>
              </w:rPr>
            </w:pPr>
            <w:r w:rsidRPr="00A114FA">
              <w:rPr>
                <w:rFonts w:eastAsia="Times New Roman" w:cstheme="minorHAnsi"/>
                <w:b/>
                <w:bCs/>
                <w:color w:val="000000" w:themeColor="text1"/>
                <w:lang w:val="en-IE" w:eastAsia="en-IE"/>
              </w:rPr>
              <w:t xml:space="preserve">Each group presents for 1 mins total, [up to three speakers] </w:t>
            </w:r>
          </w:p>
          <w:p w14:paraId="0EF0C471" w14:textId="3ACF0A09" w:rsidR="002C5E28" w:rsidRPr="00A114FA" w:rsidRDefault="00A114FA" w:rsidP="00A114FA">
            <w:pPr>
              <w:shd w:val="clear" w:color="auto" w:fill="FFFFFF" w:themeFill="background1"/>
              <w:textAlignment w:val="baseline"/>
              <w:rPr>
                <w:rFonts w:eastAsia="Times New Roman" w:cstheme="minorHAnsi"/>
                <w:b/>
                <w:bCs/>
                <w:color w:val="000000" w:themeColor="text1"/>
                <w:lang w:val="en-US" w:eastAsia="en-IE"/>
              </w:rPr>
            </w:pPr>
            <w:r w:rsidRPr="00A114FA">
              <w:rPr>
                <w:rFonts w:eastAsia="Times New Roman" w:cstheme="minorHAnsi"/>
                <w:b/>
                <w:bCs/>
                <w:color w:val="000000" w:themeColor="text1"/>
                <w:lang w:val="en-IE" w:eastAsia="en-IE"/>
              </w:rPr>
              <w:t xml:space="preserve">Reference to </w:t>
            </w:r>
            <w:r w:rsidR="004F23E9">
              <w:rPr>
                <w:rFonts w:eastAsia="Times New Roman" w:cstheme="minorHAnsi"/>
                <w:b/>
                <w:bCs/>
                <w:color w:val="000000" w:themeColor="text1"/>
                <w:lang w:val="en-IE" w:eastAsia="en-IE"/>
              </w:rPr>
              <w:t xml:space="preserve">SMART </w:t>
            </w:r>
            <w:r w:rsidRPr="00A114FA">
              <w:rPr>
                <w:rFonts w:eastAsia="Times New Roman" w:cstheme="minorHAnsi"/>
                <w:b/>
                <w:bCs/>
                <w:color w:val="000000" w:themeColor="text1"/>
                <w:lang w:val="en-IE" w:eastAsia="en-IE"/>
              </w:rPr>
              <w:t>upstream goals should take account of the Healthy Trinity Handbook and lectorial/workshop preparation resources.</w:t>
            </w:r>
          </w:p>
          <w:p w14:paraId="5B6A9A8F" w14:textId="77777777" w:rsidR="002C5E28" w:rsidRPr="00514A49" w:rsidRDefault="002C5E28" w:rsidP="004C1128">
            <w:pPr>
              <w:shd w:val="clear" w:color="auto" w:fill="FFFFFF" w:themeFill="background1"/>
              <w:textAlignment w:val="baseline"/>
              <w:rPr>
                <w:rFonts w:eastAsia="Times New Roman" w:cstheme="minorHAnsi"/>
                <w:i/>
                <w:iCs/>
                <w:color w:val="000000" w:themeColor="text1"/>
                <w:highlight w:val="yellow"/>
                <w:lang w:val="en-IE" w:eastAsia="en-IE"/>
              </w:rPr>
            </w:pPr>
          </w:p>
          <w:p w14:paraId="4584FD42" w14:textId="77777777" w:rsidR="008A0FE9" w:rsidRPr="008A0FE9" w:rsidRDefault="008A0FE9" w:rsidP="008A0FE9">
            <w:pPr>
              <w:shd w:val="clear" w:color="auto" w:fill="FFFFFF"/>
              <w:textAlignment w:val="baseline"/>
              <w:rPr>
                <w:rFonts w:eastAsia="Calibri" w:cstheme="minorHAnsi"/>
                <w:bCs/>
                <w:u w:val="single"/>
              </w:rPr>
            </w:pPr>
            <w:r w:rsidRPr="008A0FE9">
              <w:rPr>
                <w:rFonts w:eastAsia="Calibri" w:cstheme="minorHAnsi"/>
                <w:bCs/>
                <w:u w:val="single"/>
              </w:rPr>
              <w:t>Facilitator prompts/notes:</w:t>
            </w:r>
          </w:p>
          <w:p w14:paraId="0928D0C1" w14:textId="77777777" w:rsidR="00E8404E" w:rsidRPr="00514A49" w:rsidRDefault="00E8404E" w:rsidP="00E8404E">
            <w:pPr>
              <w:shd w:val="clear" w:color="auto" w:fill="FFFFFF" w:themeFill="background1"/>
              <w:textAlignment w:val="baseline"/>
              <w:rPr>
                <w:rFonts w:eastAsia="Times New Roman" w:cstheme="minorHAnsi"/>
                <w:color w:val="000000" w:themeColor="text1"/>
                <w:lang w:val="en-IE" w:eastAsia="en-IE"/>
              </w:rPr>
            </w:pPr>
            <w:r w:rsidRPr="00514A49">
              <w:rPr>
                <w:rFonts w:eastAsia="Times New Roman" w:cstheme="minorHAnsi"/>
                <w:b/>
                <w:bCs/>
                <w:color w:val="000000" w:themeColor="text1"/>
                <w:lang w:val="en-US" w:eastAsia="en-IE"/>
              </w:rPr>
              <w:t>S</w:t>
            </w:r>
            <w:r w:rsidRPr="00514A49">
              <w:rPr>
                <w:rFonts w:eastAsia="Times New Roman" w:cstheme="minorHAnsi"/>
                <w:color w:val="000000" w:themeColor="text1"/>
                <w:lang w:val="en-US" w:eastAsia="en-IE"/>
              </w:rPr>
              <w:t>pecific:</w:t>
            </w:r>
            <w:r w:rsidRPr="00514A49">
              <w:rPr>
                <w:rFonts w:eastAsia="Times New Roman" w:cstheme="minorHAnsi"/>
                <w:b/>
                <w:bCs/>
                <w:color w:val="000000" w:themeColor="text1"/>
                <w:lang w:val="en-US" w:eastAsia="en-IE"/>
              </w:rPr>
              <w:t xml:space="preserve"> </w:t>
            </w:r>
            <w:r w:rsidRPr="00514A49">
              <w:rPr>
                <w:rFonts w:eastAsia="Times New Roman" w:cstheme="minorHAnsi"/>
                <w:color w:val="000000" w:themeColor="text1"/>
                <w:lang w:val="en-US" w:eastAsia="en-IE"/>
              </w:rPr>
              <w:t>Does your goal identify a particular thing you want to change / impact?</w:t>
            </w:r>
          </w:p>
          <w:p w14:paraId="7DDD2C83" w14:textId="77777777" w:rsidR="00E8404E" w:rsidRPr="00514A49" w:rsidRDefault="00E8404E" w:rsidP="00E8404E">
            <w:pPr>
              <w:shd w:val="clear" w:color="auto" w:fill="FFFFFF" w:themeFill="background1"/>
              <w:textAlignment w:val="baseline"/>
              <w:rPr>
                <w:rFonts w:eastAsia="Times New Roman" w:cstheme="minorHAnsi"/>
                <w:color w:val="000000" w:themeColor="text1"/>
                <w:lang w:val="en-IE" w:eastAsia="en-IE"/>
              </w:rPr>
            </w:pPr>
            <w:r w:rsidRPr="00514A49">
              <w:rPr>
                <w:rFonts w:eastAsia="Times New Roman" w:cstheme="minorHAnsi"/>
                <w:b/>
                <w:bCs/>
                <w:color w:val="000000" w:themeColor="text1"/>
                <w:lang w:val="en-US" w:eastAsia="en-IE"/>
              </w:rPr>
              <w:t>M</w:t>
            </w:r>
            <w:r w:rsidRPr="00514A49">
              <w:rPr>
                <w:rFonts w:eastAsia="Times New Roman" w:cstheme="minorHAnsi"/>
                <w:color w:val="000000" w:themeColor="text1"/>
                <w:lang w:val="en-US" w:eastAsia="en-IE"/>
              </w:rPr>
              <w:t>easurable</w:t>
            </w:r>
            <w:r w:rsidRPr="00514A49">
              <w:rPr>
                <w:rFonts w:eastAsia="Times New Roman" w:cstheme="minorHAnsi"/>
                <w:b/>
                <w:bCs/>
                <w:color w:val="000000" w:themeColor="text1"/>
                <w:lang w:val="en-US" w:eastAsia="en-IE"/>
              </w:rPr>
              <w:t xml:space="preserve">:  </w:t>
            </w:r>
            <w:r w:rsidRPr="00514A49">
              <w:rPr>
                <w:rFonts w:eastAsia="Times New Roman" w:cstheme="minorHAnsi"/>
                <w:color w:val="000000" w:themeColor="text1"/>
                <w:lang w:val="en-US" w:eastAsia="en-IE"/>
              </w:rPr>
              <w:t xml:space="preserve">Will you be able to determine if you’ve made progress? </w:t>
            </w:r>
          </w:p>
          <w:p w14:paraId="2901AAD5" w14:textId="77777777" w:rsidR="00E8404E" w:rsidRPr="00514A49" w:rsidRDefault="00E8404E" w:rsidP="00E8404E">
            <w:pPr>
              <w:shd w:val="clear" w:color="auto" w:fill="FFFFFF" w:themeFill="background1"/>
              <w:textAlignment w:val="baseline"/>
              <w:rPr>
                <w:rFonts w:eastAsia="Times New Roman" w:cstheme="minorHAnsi"/>
                <w:color w:val="000000" w:themeColor="text1"/>
                <w:lang w:val="en-IE" w:eastAsia="en-IE"/>
              </w:rPr>
            </w:pPr>
            <w:r w:rsidRPr="00514A49">
              <w:rPr>
                <w:rFonts w:eastAsia="Times New Roman" w:cstheme="minorHAnsi"/>
                <w:b/>
                <w:bCs/>
                <w:color w:val="000000" w:themeColor="text1"/>
                <w:lang w:val="en-US" w:eastAsia="en-IE"/>
              </w:rPr>
              <w:t>A</w:t>
            </w:r>
            <w:r w:rsidRPr="00514A49">
              <w:rPr>
                <w:rFonts w:eastAsia="Times New Roman" w:cstheme="minorHAnsi"/>
                <w:color w:val="000000" w:themeColor="text1"/>
                <w:lang w:val="en-US" w:eastAsia="en-IE"/>
              </w:rPr>
              <w:t xml:space="preserve">chievable:  Is your goal something you can realistically hope to achieve?  You’re looking for something ambitious but achievable. </w:t>
            </w:r>
          </w:p>
          <w:p w14:paraId="40036FFE" w14:textId="77777777" w:rsidR="00E8404E" w:rsidRPr="00514A49" w:rsidRDefault="00E8404E" w:rsidP="00E8404E">
            <w:pPr>
              <w:shd w:val="clear" w:color="auto" w:fill="FFFFFF" w:themeFill="background1"/>
              <w:textAlignment w:val="baseline"/>
              <w:rPr>
                <w:rFonts w:eastAsia="Times New Roman" w:cstheme="minorHAnsi"/>
                <w:color w:val="000000" w:themeColor="text1"/>
                <w:lang w:val="en-IE" w:eastAsia="en-IE"/>
              </w:rPr>
            </w:pPr>
            <w:r w:rsidRPr="00514A49">
              <w:rPr>
                <w:rFonts w:eastAsia="Times New Roman" w:cstheme="minorHAnsi"/>
                <w:b/>
                <w:bCs/>
                <w:color w:val="000000" w:themeColor="text1"/>
                <w:lang w:val="en-US" w:eastAsia="en-IE"/>
              </w:rPr>
              <w:t>R</w:t>
            </w:r>
            <w:r w:rsidRPr="00514A49">
              <w:rPr>
                <w:rFonts w:eastAsia="Times New Roman" w:cstheme="minorHAnsi"/>
                <w:color w:val="000000" w:themeColor="text1"/>
                <w:lang w:val="en-US" w:eastAsia="en-IE"/>
              </w:rPr>
              <w:t>ealistic</w:t>
            </w:r>
            <w:r w:rsidRPr="00514A49">
              <w:rPr>
                <w:rFonts w:eastAsia="Times New Roman" w:cstheme="minorHAnsi"/>
                <w:b/>
                <w:bCs/>
                <w:color w:val="000000" w:themeColor="text1"/>
                <w:lang w:val="en-US" w:eastAsia="en-IE"/>
              </w:rPr>
              <w:t xml:space="preserve">: </w:t>
            </w:r>
            <w:r w:rsidRPr="00514A49">
              <w:rPr>
                <w:rFonts w:eastAsia="Times New Roman" w:cstheme="minorHAnsi"/>
                <w:color w:val="000000" w:themeColor="text1"/>
                <w:lang w:val="en-US" w:eastAsia="en-IE"/>
              </w:rPr>
              <w:t xml:space="preserve">Are you willing / able to work towards your goal? Can you get support? </w:t>
            </w:r>
          </w:p>
          <w:p w14:paraId="19F4950F" w14:textId="364CF88D" w:rsidR="008A0FE9" w:rsidRPr="00FE709C" w:rsidRDefault="00E8404E" w:rsidP="00FE709C">
            <w:pPr>
              <w:shd w:val="clear" w:color="auto" w:fill="FFFFFF" w:themeFill="background1"/>
              <w:textAlignment w:val="baseline"/>
              <w:rPr>
                <w:rFonts w:eastAsia="Times New Roman" w:cstheme="minorHAnsi"/>
                <w:color w:val="000000" w:themeColor="text1"/>
                <w:lang w:val="en-IE" w:eastAsia="en-IE"/>
              </w:rPr>
            </w:pPr>
            <w:r w:rsidRPr="00514A49">
              <w:rPr>
                <w:rFonts w:eastAsia="Times New Roman" w:cstheme="minorHAnsi"/>
                <w:b/>
                <w:bCs/>
                <w:color w:val="000000" w:themeColor="text1"/>
                <w:lang w:val="en-US" w:eastAsia="en-IE"/>
              </w:rPr>
              <w:t>T</w:t>
            </w:r>
            <w:r w:rsidRPr="00514A49">
              <w:rPr>
                <w:rFonts w:eastAsia="Times New Roman" w:cstheme="minorHAnsi"/>
                <w:color w:val="000000" w:themeColor="text1"/>
                <w:lang w:val="en-US" w:eastAsia="en-IE"/>
              </w:rPr>
              <w:t>ime-bound: Do you have a timeframe for accomplishing your goal?</w:t>
            </w:r>
          </w:p>
          <w:p w14:paraId="5707303F" w14:textId="4B270BBA" w:rsidR="008A0FE9" w:rsidRPr="008A0FE9" w:rsidRDefault="008A0FE9">
            <w:pPr>
              <w:numPr>
                <w:ilvl w:val="0"/>
                <w:numId w:val="21"/>
              </w:numPr>
              <w:textAlignment w:val="baseline"/>
              <w:rPr>
                <w:rFonts w:eastAsia="Times New Roman" w:cstheme="minorHAnsi"/>
                <w:i/>
                <w:iCs/>
                <w:lang w:val="en-IE" w:eastAsia="en-IE"/>
              </w:rPr>
            </w:pPr>
            <w:r w:rsidRPr="008A0FE9">
              <w:rPr>
                <w:rFonts w:eastAsia="Times New Roman" w:cstheme="minorHAnsi"/>
                <w:i/>
                <w:iCs/>
                <w:lang w:val="en-IE" w:eastAsia="en-IE"/>
              </w:rPr>
              <w:t xml:space="preserve">Up to 5 minutes to introduce this section – less time </w:t>
            </w:r>
            <w:r w:rsidR="00F83471">
              <w:rPr>
                <w:rFonts w:eastAsia="Times New Roman" w:cstheme="minorHAnsi"/>
                <w:i/>
                <w:iCs/>
                <w:lang w:val="en-IE" w:eastAsia="en-IE"/>
              </w:rPr>
              <w:t xml:space="preserve">for introduction </w:t>
            </w:r>
            <w:r w:rsidRPr="008A0FE9">
              <w:rPr>
                <w:rFonts w:eastAsia="Times New Roman" w:cstheme="minorHAnsi"/>
                <w:i/>
                <w:iCs/>
                <w:lang w:val="en-IE" w:eastAsia="en-IE"/>
              </w:rPr>
              <w:t>will enable more time for discussion at</w:t>
            </w:r>
            <w:r w:rsidR="00B814B5">
              <w:rPr>
                <w:rFonts w:eastAsia="Times New Roman" w:cstheme="minorHAnsi"/>
                <w:i/>
                <w:iCs/>
                <w:lang w:val="en-IE" w:eastAsia="en-IE"/>
              </w:rPr>
              <w:t xml:space="preserve"> the</w:t>
            </w:r>
            <w:r w:rsidRPr="008A0FE9">
              <w:rPr>
                <w:rFonts w:eastAsia="Times New Roman" w:cstheme="minorHAnsi"/>
                <w:i/>
                <w:iCs/>
                <w:lang w:val="en-IE" w:eastAsia="en-IE"/>
              </w:rPr>
              <w:t xml:space="preserve"> end.</w:t>
            </w:r>
          </w:p>
          <w:p w14:paraId="49D2CBE2" w14:textId="6FA03F5E" w:rsidR="008A0FE9" w:rsidRPr="008A0FE9" w:rsidRDefault="008A0FE9">
            <w:pPr>
              <w:numPr>
                <w:ilvl w:val="0"/>
                <w:numId w:val="21"/>
              </w:numPr>
              <w:textAlignment w:val="baseline"/>
              <w:rPr>
                <w:rFonts w:eastAsia="Times New Roman" w:cstheme="minorHAnsi"/>
                <w:i/>
                <w:iCs/>
                <w:lang w:val="en-IE" w:eastAsia="en-IE"/>
              </w:rPr>
            </w:pPr>
            <w:r w:rsidRPr="008A0FE9">
              <w:rPr>
                <w:rFonts w:eastAsia="Times New Roman" w:cstheme="minorHAnsi"/>
                <w:i/>
                <w:iCs/>
                <w:lang w:val="en-US" w:eastAsia="en-IE"/>
              </w:rPr>
              <w:t xml:space="preserve">Each group must prepare a single SMART recommendation either from their already assigned perspective </w:t>
            </w:r>
            <w:r w:rsidRPr="008A0FE9">
              <w:rPr>
                <w:rFonts w:eastAsia="Times New Roman" w:cstheme="minorHAnsi"/>
                <w:b/>
                <w:bCs/>
                <w:i/>
                <w:iCs/>
                <w:lang w:val="en-US" w:eastAsia="en-IE"/>
              </w:rPr>
              <w:t>or outside of this</w:t>
            </w:r>
            <w:r w:rsidRPr="008A0FE9">
              <w:rPr>
                <w:rFonts w:eastAsia="Times New Roman" w:cstheme="minorHAnsi"/>
                <w:i/>
                <w:iCs/>
                <w:lang w:val="en-US" w:eastAsia="en-IE"/>
              </w:rPr>
              <w:t xml:space="preserve"> and be prepared to present it in a max</w:t>
            </w:r>
            <w:r w:rsidR="00F83471">
              <w:rPr>
                <w:rFonts w:eastAsia="Times New Roman" w:cstheme="minorHAnsi"/>
                <w:i/>
                <w:iCs/>
                <w:lang w:val="en-US" w:eastAsia="en-IE"/>
              </w:rPr>
              <w:t>imum</w:t>
            </w:r>
            <w:r w:rsidRPr="008A0FE9">
              <w:rPr>
                <w:rFonts w:eastAsia="Times New Roman" w:cstheme="minorHAnsi"/>
                <w:i/>
                <w:iCs/>
                <w:lang w:val="en-US" w:eastAsia="en-IE"/>
              </w:rPr>
              <w:t xml:space="preserve"> of one minute – </w:t>
            </w:r>
            <w:r w:rsidR="00DA1D03">
              <w:rPr>
                <w:rFonts w:eastAsia="Times New Roman" w:cstheme="minorHAnsi"/>
                <w:i/>
                <w:iCs/>
                <w:lang w:val="en-US" w:eastAsia="en-IE"/>
              </w:rPr>
              <w:t xml:space="preserve">during which they can include </w:t>
            </w:r>
            <w:r w:rsidRPr="008A0FE9">
              <w:rPr>
                <w:rFonts w:eastAsia="Times New Roman" w:cstheme="minorHAnsi"/>
                <w:i/>
                <w:iCs/>
                <w:lang w:val="en-US" w:eastAsia="en-IE"/>
              </w:rPr>
              <w:t>up to three speakers.</w:t>
            </w:r>
          </w:p>
          <w:p w14:paraId="36E485A1" w14:textId="77777777" w:rsidR="008A0FE9" w:rsidRPr="008A0FE9" w:rsidRDefault="008A0FE9">
            <w:pPr>
              <w:numPr>
                <w:ilvl w:val="0"/>
                <w:numId w:val="21"/>
              </w:numPr>
              <w:textAlignment w:val="baseline"/>
              <w:rPr>
                <w:rFonts w:eastAsia="Times New Roman" w:cstheme="minorHAnsi"/>
                <w:i/>
                <w:iCs/>
                <w:lang w:val="en-IE" w:eastAsia="en-IE"/>
              </w:rPr>
            </w:pPr>
            <w:r w:rsidRPr="008A0FE9">
              <w:rPr>
                <w:rFonts w:eastAsia="Times New Roman" w:cstheme="minorHAnsi"/>
                <w:i/>
                <w:iCs/>
                <w:lang w:val="en-US" w:eastAsia="en-IE"/>
              </w:rPr>
              <w:t xml:space="preserve">Each group should write their recommendations on their group’s </w:t>
            </w:r>
            <w:r w:rsidRPr="008A0FE9">
              <w:rPr>
                <w:rFonts w:eastAsia="Calibri" w:cstheme="minorHAnsi"/>
                <w:b/>
                <w:bCs/>
                <w:i/>
                <w:iCs/>
                <w:lang w:val="en-IE" w:eastAsia="en-IE"/>
              </w:rPr>
              <w:t>Task #2 handout.</w:t>
            </w:r>
          </w:p>
          <w:p w14:paraId="77E733DF" w14:textId="2007D73F" w:rsidR="008A0FE9" w:rsidRPr="008A0FE9" w:rsidRDefault="008A0FE9">
            <w:pPr>
              <w:numPr>
                <w:ilvl w:val="0"/>
                <w:numId w:val="21"/>
              </w:numPr>
              <w:textAlignment w:val="baseline"/>
              <w:rPr>
                <w:rFonts w:eastAsia="Times New Roman" w:cstheme="minorHAnsi"/>
                <w:i/>
                <w:iCs/>
                <w:lang w:val="en-IE" w:eastAsia="en-IE"/>
              </w:rPr>
            </w:pPr>
            <w:r w:rsidRPr="008A0FE9">
              <w:rPr>
                <w:rFonts w:eastAsia="Times New Roman" w:cstheme="minorHAnsi"/>
                <w:i/>
                <w:iCs/>
                <w:lang w:val="en-IE" w:eastAsia="en-IE"/>
              </w:rPr>
              <w:t xml:space="preserve">Facilitator chooses order </w:t>
            </w:r>
            <w:r w:rsidR="00B35E9E">
              <w:rPr>
                <w:rFonts w:eastAsia="Times New Roman" w:cstheme="minorHAnsi"/>
                <w:i/>
                <w:iCs/>
                <w:lang w:val="en-IE" w:eastAsia="en-IE"/>
              </w:rPr>
              <w:t>for</w:t>
            </w:r>
            <w:r w:rsidRPr="008A0FE9">
              <w:rPr>
                <w:rFonts w:eastAsia="Times New Roman" w:cstheme="minorHAnsi"/>
                <w:i/>
                <w:iCs/>
                <w:lang w:val="en-IE" w:eastAsia="en-IE"/>
              </w:rPr>
              <w:t xml:space="preserve"> the </w:t>
            </w:r>
            <w:r w:rsidR="00E371DA">
              <w:rPr>
                <w:rFonts w:eastAsia="Times New Roman" w:cstheme="minorHAnsi"/>
                <w:i/>
                <w:iCs/>
                <w:lang w:val="en-IE" w:eastAsia="en-IE"/>
              </w:rPr>
              <w:t>3</w:t>
            </w:r>
            <w:r w:rsidRPr="008A0FE9">
              <w:rPr>
                <w:rFonts w:eastAsia="Times New Roman" w:cstheme="minorHAnsi"/>
                <w:i/>
                <w:iCs/>
                <w:lang w:val="en-IE" w:eastAsia="en-IE"/>
              </w:rPr>
              <w:t xml:space="preserve"> groups </w:t>
            </w:r>
            <w:r w:rsidR="00B35E9E">
              <w:rPr>
                <w:rFonts w:eastAsia="Times New Roman" w:cstheme="minorHAnsi"/>
                <w:i/>
                <w:iCs/>
                <w:lang w:val="en-IE" w:eastAsia="en-IE"/>
              </w:rPr>
              <w:t xml:space="preserve">to </w:t>
            </w:r>
            <w:r w:rsidRPr="008A0FE9">
              <w:rPr>
                <w:rFonts w:eastAsia="Times New Roman" w:cstheme="minorHAnsi"/>
                <w:i/>
                <w:iCs/>
                <w:lang w:val="en-IE" w:eastAsia="en-IE"/>
              </w:rPr>
              <w:t>present (1min each)</w:t>
            </w:r>
          </w:p>
          <w:p w14:paraId="5CBBA5BE" w14:textId="77164BED" w:rsidR="008A0FE9" w:rsidRPr="00820E87" w:rsidRDefault="00820E87">
            <w:pPr>
              <w:numPr>
                <w:ilvl w:val="0"/>
                <w:numId w:val="21"/>
              </w:numPr>
              <w:shd w:val="clear" w:color="auto" w:fill="FFFFFF" w:themeFill="background1"/>
              <w:rPr>
                <w:rFonts w:eastAsia="Calibri" w:cstheme="minorHAnsi"/>
                <w:i/>
                <w:iCs/>
              </w:rPr>
            </w:pPr>
            <w:r w:rsidRPr="00820E87">
              <w:rPr>
                <w:rFonts w:eastAsia="Calibri" w:cstheme="minorHAnsi"/>
                <w:i/>
                <w:iCs/>
              </w:rPr>
              <w:t>Facilitator should continue to assure/ observe that everyone is actively participating.</w:t>
            </w:r>
          </w:p>
        </w:tc>
        <w:tc>
          <w:tcPr>
            <w:tcW w:w="1508" w:type="dxa"/>
          </w:tcPr>
          <w:p w14:paraId="25D259AB" w14:textId="77777777" w:rsidR="002C5E28" w:rsidRDefault="002C5E28" w:rsidP="004C1128">
            <w:pPr>
              <w:rPr>
                <w:rFonts w:eastAsia="Calibri"/>
                <w:sz w:val="20"/>
                <w:szCs w:val="20"/>
                <w:lang w:val="en-IE"/>
              </w:rPr>
            </w:pPr>
            <w:r w:rsidRPr="6F39E023">
              <w:rPr>
                <w:rFonts w:eastAsia="Calibri"/>
                <w:sz w:val="20"/>
                <w:szCs w:val="20"/>
                <w:lang w:val="en-IE"/>
              </w:rPr>
              <w:t>Q up to 5mins to introduce:</w:t>
            </w:r>
          </w:p>
          <w:p w14:paraId="11C6C154" w14:textId="77777777" w:rsidR="002C5E28" w:rsidRDefault="002C5E28" w:rsidP="004C1128">
            <w:pPr>
              <w:rPr>
                <w:rFonts w:eastAsia="Calibri"/>
                <w:sz w:val="20"/>
                <w:szCs w:val="20"/>
                <w:lang w:val="en-IE"/>
              </w:rPr>
            </w:pPr>
          </w:p>
          <w:p w14:paraId="10F35C94" w14:textId="77777777" w:rsidR="002C5E28" w:rsidRPr="00BF144B" w:rsidRDefault="002C5E28" w:rsidP="004C1128">
            <w:pPr>
              <w:rPr>
                <w:rFonts w:eastAsia="Calibri"/>
                <w:sz w:val="20"/>
                <w:szCs w:val="20"/>
                <w:lang w:val="en-IE"/>
              </w:rPr>
            </w:pPr>
            <w:r w:rsidRPr="6F39E023">
              <w:rPr>
                <w:rFonts w:eastAsia="Calibri"/>
                <w:sz w:val="20"/>
                <w:szCs w:val="20"/>
                <w:lang w:val="en-IE"/>
              </w:rPr>
              <w:t xml:space="preserve">10mins (prepare) </w:t>
            </w:r>
          </w:p>
          <w:p w14:paraId="633361EB" w14:textId="77777777" w:rsidR="002C5E28" w:rsidRPr="00BF144B" w:rsidRDefault="002C5E28" w:rsidP="004C1128">
            <w:pPr>
              <w:rPr>
                <w:rFonts w:eastAsia="Calibri"/>
                <w:sz w:val="20"/>
                <w:szCs w:val="20"/>
                <w:lang w:val="en-IE"/>
              </w:rPr>
            </w:pPr>
          </w:p>
          <w:p w14:paraId="45407180" w14:textId="77777777" w:rsidR="002C5E28" w:rsidRPr="00BF144B" w:rsidRDefault="002C5E28" w:rsidP="004C1128">
            <w:pPr>
              <w:rPr>
                <w:rFonts w:eastAsia="Calibri"/>
                <w:sz w:val="20"/>
                <w:szCs w:val="20"/>
                <w:lang w:val="en-IE"/>
              </w:rPr>
            </w:pPr>
            <w:r w:rsidRPr="6F39E023">
              <w:rPr>
                <w:rFonts w:eastAsia="Calibri"/>
                <w:sz w:val="20"/>
                <w:szCs w:val="20"/>
                <w:lang w:val="en-IE"/>
              </w:rPr>
              <w:t>3 x 1 min present</w:t>
            </w:r>
          </w:p>
          <w:p w14:paraId="544F2260" w14:textId="77777777" w:rsidR="002C5E28" w:rsidRDefault="002C5E28" w:rsidP="004C1128">
            <w:pPr>
              <w:rPr>
                <w:rFonts w:eastAsia="Calibri"/>
                <w:sz w:val="20"/>
                <w:szCs w:val="20"/>
                <w:lang w:val="en-IE"/>
              </w:rPr>
            </w:pPr>
          </w:p>
          <w:p w14:paraId="7AE6A5C5" w14:textId="77777777" w:rsidR="002C5E28" w:rsidRPr="00BF144B" w:rsidRDefault="002C5E28" w:rsidP="004C1128">
            <w:pPr>
              <w:rPr>
                <w:rFonts w:eastAsia="Calibri"/>
                <w:sz w:val="20"/>
                <w:szCs w:val="20"/>
                <w:lang w:val="en-IE"/>
              </w:rPr>
            </w:pPr>
            <w:r w:rsidRPr="6F39E023">
              <w:rPr>
                <w:rFonts w:eastAsia="Calibri"/>
                <w:sz w:val="20"/>
                <w:szCs w:val="20"/>
                <w:lang w:val="en-IE"/>
              </w:rPr>
              <w:t xml:space="preserve">Up to 7 mins </w:t>
            </w:r>
            <w:r>
              <w:rPr>
                <w:rFonts w:eastAsia="Calibri"/>
                <w:sz w:val="20"/>
                <w:szCs w:val="20"/>
                <w:lang w:val="en-IE"/>
              </w:rPr>
              <w:t xml:space="preserve">available for </w:t>
            </w:r>
            <w:r w:rsidRPr="6F39E023">
              <w:rPr>
                <w:rFonts w:eastAsia="Calibri"/>
                <w:sz w:val="20"/>
                <w:szCs w:val="20"/>
                <w:lang w:val="en-IE"/>
              </w:rPr>
              <w:t>wrapup.</w:t>
            </w:r>
          </w:p>
        </w:tc>
      </w:tr>
      <w:tr w:rsidR="002C5E28" w:rsidRPr="00AD7C97" w14:paraId="527009B7" w14:textId="77777777" w:rsidTr="00BE4B9A">
        <w:tc>
          <w:tcPr>
            <w:tcW w:w="988" w:type="dxa"/>
          </w:tcPr>
          <w:p w14:paraId="2CF821A8" w14:textId="77777777" w:rsidR="002C5E28" w:rsidRPr="00514A49" w:rsidRDefault="002C5E28" w:rsidP="004C1128">
            <w:pPr>
              <w:rPr>
                <w:rFonts w:eastAsia="Calibri" w:cstheme="minorHAnsi"/>
                <w:b/>
                <w:bCs/>
                <w:lang w:val="en-IE"/>
              </w:rPr>
            </w:pPr>
            <w:r w:rsidRPr="00514A49">
              <w:rPr>
                <w:rFonts w:eastAsia="Calibri" w:cstheme="minorHAnsi"/>
                <w:b/>
                <w:bCs/>
                <w:lang w:val="en-IE"/>
              </w:rPr>
              <w:t>105-110m</w:t>
            </w:r>
          </w:p>
        </w:tc>
        <w:tc>
          <w:tcPr>
            <w:tcW w:w="6520" w:type="dxa"/>
          </w:tcPr>
          <w:p w14:paraId="6E39ACC3" w14:textId="77777777" w:rsidR="00431C0E" w:rsidRPr="009962BE" w:rsidRDefault="00431C0E" w:rsidP="00431C0E">
            <w:pPr>
              <w:shd w:val="clear" w:color="auto" w:fill="FFFFFF" w:themeFill="background1"/>
              <w:textAlignment w:val="baseline"/>
              <w:rPr>
                <w:rFonts w:eastAsia="Calibri" w:cstheme="minorHAnsi"/>
                <w:b/>
                <w:bCs/>
                <w:lang w:val="en-IE"/>
              </w:rPr>
            </w:pPr>
            <w:r w:rsidRPr="009962BE">
              <w:rPr>
                <w:rFonts w:eastAsia="Calibri" w:cstheme="minorHAnsi"/>
                <w:b/>
                <w:bCs/>
                <w:lang w:val="en-IE"/>
              </w:rPr>
              <w:t>(Optional) prompt questions and closing session:</w:t>
            </w:r>
          </w:p>
          <w:p w14:paraId="35A5A652" w14:textId="1A0D0471" w:rsidR="00431C0E" w:rsidRPr="009962BE" w:rsidRDefault="00431C0E" w:rsidP="009962BE">
            <w:pPr>
              <w:pStyle w:val="ListParagraph"/>
              <w:numPr>
                <w:ilvl w:val="0"/>
                <w:numId w:val="28"/>
              </w:numPr>
              <w:shd w:val="clear" w:color="auto" w:fill="FFFFFF" w:themeFill="background1"/>
              <w:textAlignment w:val="baseline"/>
              <w:rPr>
                <w:rFonts w:eastAsia="Calibri" w:cstheme="minorHAnsi"/>
                <w:b/>
                <w:bCs/>
              </w:rPr>
            </w:pPr>
            <w:r w:rsidRPr="009962BE">
              <w:rPr>
                <w:rFonts w:eastAsia="Calibri" w:cstheme="minorHAnsi"/>
                <w:b/>
                <w:bCs/>
              </w:rPr>
              <w:t xml:space="preserve">Where did tension and discomfort arise when acting in your role as Laoise, Jo or Alex?   Why do </w:t>
            </w:r>
            <w:r w:rsidR="00CF38BA" w:rsidRPr="009962BE">
              <w:rPr>
                <w:rFonts w:eastAsia="Calibri" w:cstheme="minorHAnsi"/>
                <w:b/>
                <w:bCs/>
              </w:rPr>
              <w:t xml:space="preserve">you </w:t>
            </w:r>
            <w:r w:rsidRPr="009962BE">
              <w:rPr>
                <w:rFonts w:eastAsia="Calibri" w:cstheme="minorHAnsi"/>
                <w:b/>
                <w:bCs/>
              </w:rPr>
              <w:t xml:space="preserve">think this </w:t>
            </w:r>
            <w:r w:rsidR="00CF38BA" w:rsidRPr="009962BE">
              <w:rPr>
                <w:rFonts w:eastAsia="Calibri" w:cstheme="minorHAnsi"/>
                <w:b/>
                <w:bCs/>
              </w:rPr>
              <w:t>tension arises</w:t>
            </w:r>
            <w:r w:rsidRPr="009962BE">
              <w:rPr>
                <w:rFonts w:eastAsia="Calibri" w:cstheme="minorHAnsi"/>
                <w:b/>
                <w:bCs/>
              </w:rPr>
              <w:t>?</w:t>
            </w:r>
          </w:p>
          <w:p w14:paraId="2EEA6232" w14:textId="77777777" w:rsidR="00431C0E" w:rsidRPr="009962BE" w:rsidRDefault="00431C0E" w:rsidP="009962BE">
            <w:pPr>
              <w:pStyle w:val="ListParagraph"/>
              <w:numPr>
                <w:ilvl w:val="0"/>
                <w:numId w:val="28"/>
              </w:numPr>
              <w:shd w:val="clear" w:color="auto" w:fill="FFFFFF" w:themeFill="background1"/>
              <w:textAlignment w:val="baseline"/>
              <w:rPr>
                <w:rFonts w:eastAsia="Calibri" w:cstheme="minorHAnsi"/>
                <w:b/>
                <w:bCs/>
              </w:rPr>
            </w:pPr>
            <w:r w:rsidRPr="009962BE">
              <w:rPr>
                <w:rFonts w:eastAsia="Calibri" w:cstheme="minorHAnsi"/>
                <w:b/>
                <w:bCs/>
                <w:lang w:val="en-IE"/>
              </w:rPr>
              <w:t>Discuss how misinformation might present differently from e.g.</w:t>
            </w:r>
          </w:p>
          <w:p w14:paraId="70C5D9CC" w14:textId="77777777" w:rsidR="00431C0E" w:rsidRPr="009962BE" w:rsidRDefault="00431C0E" w:rsidP="00431C0E">
            <w:pPr>
              <w:pStyle w:val="ListParagraph"/>
              <w:shd w:val="clear" w:color="auto" w:fill="FFFFFF" w:themeFill="background1"/>
              <w:ind w:left="360"/>
              <w:textAlignment w:val="baseline"/>
              <w:rPr>
                <w:rFonts w:eastAsia="Calibri" w:cstheme="minorHAnsi"/>
                <w:b/>
                <w:bCs/>
              </w:rPr>
            </w:pPr>
            <w:r w:rsidRPr="009962BE">
              <w:rPr>
                <w:rFonts w:eastAsia="Calibri" w:cstheme="minorHAnsi"/>
                <w:b/>
                <w:bCs/>
                <w:lang w:val="en-IE"/>
              </w:rPr>
              <w:t xml:space="preserve"> (i) influencers, of which Laoise is one example?</w:t>
            </w:r>
          </w:p>
          <w:p w14:paraId="71416BCE" w14:textId="77777777" w:rsidR="00431C0E" w:rsidRPr="009962BE" w:rsidRDefault="00431C0E" w:rsidP="00431C0E">
            <w:pPr>
              <w:pStyle w:val="ListParagraph"/>
              <w:shd w:val="clear" w:color="auto" w:fill="FFFFFF" w:themeFill="background1"/>
              <w:ind w:left="360"/>
              <w:textAlignment w:val="baseline"/>
              <w:rPr>
                <w:rFonts w:eastAsia="Calibri" w:cstheme="minorHAnsi"/>
                <w:b/>
                <w:bCs/>
              </w:rPr>
            </w:pPr>
            <w:r w:rsidRPr="009962BE">
              <w:rPr>
                <w:rFonts w:eastAsia="Calibri" w:cstheme="minorHAnsi"/>
                <w:b/>
                <w:bCs/>
                <w:lang w:val="en-IE"/>
              </w:rPr>
              <w:t>(ii) marketing department employees, of which Jo is one example?</w:t>
            </w:r>
          </w:p>
          <w:p w14:paraId="3A2B5E08" w14:textId="1F319BA8" w:rsidR="002C5E28" w:rsidRPr="009962BE" w:rsidRDefault="009962BE" w:rsidP="00431C0E">
            <w:pPr>
              <w:shd w:val="clear" w:color="auto" w:fill="FFFFFF" w:themeFill="background1"/>
              <w:textAlignment w:val="baseline"/>
              <w:rPr>
                <w:rFonts w:eastAsia="Calibri" w:cstheme="minorHAnsi"/>
                <w:b/>
                <w:bCs/>
                <w:lang w:val="en-IE"/>
              </w:rPr>
            </w:pPr>
            <w:r w:rsidRPr="009962BE">
              <w:rPr>
                <w:rFonts w:eastAsia="Calibri" w:cstheme="minorHAnsi"/>
                <w:b/>
                <w:bCs/>
                <w:lang w:val="en-IE"/>
              </w:rPr>
              <w:t xml:space="preserve">       </w:t>
            </w:r>
            <w:r w:rsidR="00431C0E" w:rsidRPr="009962BE">
              <w:rPr>
                <w:rFonts w:eastAsia="Calibri" w:cstheme="minorHAnsi"/>
                <w:b/>
                <w:bCs/>
                <w:lang w:val="en-IE"/>
              </w:rPr>
              <w:t>(iii) those advocating for policy change - Alex is one example?</w:t>
            </w:r>
          </w:p>
          <w:p w14:paraId="2CC322B6" w14:textId="7F2C0CFF" w:rsidR="002C5E28" w:rsidRPr="00514A49" w:rsidRDefault="00C508F8" w:rsidP="004C1128">
            <w:pPr>
              <w:shd w:val="clear" w:color="auto" w:fill="FFFFFF" w:themeFill="background1"/>
              <w:textAlignment w:val="baseline"/>
              <w:rPr>
                <w:rFonts w:eastAsia="Calibri" w:cstheme="minorHAnsi"/>
                <w:lang w:val="en-IE"/>
              </w:rPr>
            </w:pPr>
            <w:r w:rsidRPr="00C508F8">
              <w:rPr>
                <w:rFonts w:eastAsia="Calibri" w:cstheme="minorHAnsi"/>
                <w:u w:val="single"/>
                <w:lang w:val="en-IE"/>
              </w:rPr>
              <w:t>Facilitator prompts learners to</w:t>
            </w:r>
            <w:r>
              <w:rPr>
                <w:rFonts w:eastAsia="Calibri" w:cstheme="minorHAnsi"/>
                <w:lang w:val="en-IE"/>
              </w:rPr>
              <w:t xml:space="preserve"> : </w:t>
            </w:r>
            <w:r w:rsidR="002C5E28" w:rsidRPr="00C508F8">
              <w:rPr>
                <w:rFonts w:eastAsia="Calibri" w:cstheme="minorHAnsi"/>
                <w:i/>
                <w:iCs/>
                <w:lang w:val="en-IE"/>
              </w:rPr>
              <w:t xml:space="preserve">Consider what you have learned from engaging in the individual and group activities in this workshop, and answer the </w:t>
            </w:r>
            <w:r w:rsidRPr="00C508F8">
              <w:rPr>
                <w:rFonts w:eastAsia="Calibri" w:cstheme="minorHAnsi"/>
                <w:b/>
                <w:bCs/>
                <w:i/>
                <w:iCs/>
                <w:lang w:val="en-IE"/>
              </w:rPr>
              <w:t xml:space="preserve">two </w:t>
            </w:r>
            <w:r w:rsidR="002C5E28" w:rsidRPr="00C508F8">
              <w:rPr>
                <w:rFonts w:eastAsia="Calibri" w:cstheme="minorHAnsi"/>
                <w:b/>
                <w:bCs/>
                <w:i/>
                <w:iCs/>
                <w:lang w:val="en-IE"/>
              </w:rPr>
              <w:t>prompt questions</w:t>
            </w:r>
            <w:r w:rsidR="00D51A31" w:rsidRPr="00C508F8">
              <w:rPr>
                <w:rFonts w:eastAsia="Calibri" w:cstheme="minorHAnsi"/>
                <w:b/>
                <w:bCs/>
                <w:i/>
                <w:iCs/>
                <w:lang w:val="en-IE"/>
              </w:rPr>
              <w:t xml:space="preserve"> above</w:t>
            </w:r>
            <w:r>
              <w:rPr>
                <w:rFonts w:eastAsia="Calibri" w:cstheme="minorHAnsi"/>
                <w:lang w:val="en-IE"/>
              </w:rPr>
              <w:t>.</w:t>
            </w:r>
          </w:p>
          <w:p w14:paraId="2899E4BE" w14:textId="4C3197F8" w:rsidR="002C5E28" w:rsidRPr="00B35E9E" w:rsidRDefault="002C5E28" w:rsidP="004C1128">
            <w:pPr>
              <w:shd w:val="clear" w:color="auto" w:fill="FFFFFF"/>
              <w:textAlignment w:val="baseline"/>
              <w:rPr>
                <w:rFonts w:eastAsia="Calibri" w:cstheme="minorHAnsi"/>
                <w:bCs/>
                <w:i/>
                <w:iCs/>
                <w:lang w:val="en-IE"/>
              </w:rPr>
            </w:pPr>
            <w:r w:rsidRPr="00B35E9E">
              <w:rPr>
                <w:rFonts w:eastAsia="Calibri" w:cstheme="minorHAnsi"/>
                <w:bCs/>
                <w:i/>
                <w:iCs/>
                <w:lang w:val="en-IE"/>
              </w:rPr>
              <w:t>General discussion</w:t>
            </w:r>
            <w:r w:rsidR="001C1066">
              <w:rPr>
                <w:rFonts w:eastAsia="Calibri" w:cstheme="minorHAnsi"/>
                <w:bCs/>
                <w:i/>
                <w:iCs/>
                <w:lang w:val="en-IE"/>
              </w:rPr>
              <w:t>,</w:t>
            </w:r>
            <w:r w:rsidRPr="00B35E9E">
              <w:rPr>
                <w:rFonts w:eastAsia="Calibri" w:cstheme="minorHAnsi"/>
                <w:bCs/>
                <w:i/>
                <w:iCs/>
                <w:lang w:val="en-IE"/>
              </w:rPr>
              <w:t xml:space="preserve"> questions, further tutorials, resources etc.</w:t>
            </w:r>
          </w:p>
          <w:p w14:paraId="51E9A76F" w14:textId="77777777" w:rsidR="00DF5F43" w:rsidRPr="00514A49" w:rsidRDefault="00DF5F43" w:rsidP="004C1128">
            <w:pPr>
              <w:shd w:val="clear" w:color="auto" w:fill="FFFFFF"/>
              <w:textAlignment w:val="baseline"/>
              <w:rPr>
                <w:rFonts w:eastAsia="Calibri" w:cstheme="minorHAnsi"/>
                <w:bCs/>
                <w:lang w:val="en-IE"/>
              </w:rPr>
            </w:pPr>
          </w:p>
          <w:p w14:paraId="2F2C06B1" w14:textId="3E164CFB" w:rsidR="00DF5F43" w:rsidRPr="00B35E9E" w:rsidRDefault="00DF5F43" w:rsidP="00DF5F43">
            <w:pPr>
              <w:shd w:val="clear" w:color="auto" w:fill="FFFFFF"/>
              <w:textAlignment w:val="baseline"/>
              <w:rPr>
                <w:rFonts w:eastAsia="Calibri" w:cstheme="minorHAnsi"/>
                <w:b/>
                <w:u w:val="single"/>
              </w:rPr>
            </w:pPr>
            <w:r w:rsidRPr="00B35E9E">
              <w:rPr>
                <w:rFonts w:eastAsia="Calibri" w:cstheme="minorHAnsi"/>
                <w:b/>
                <w:u w:val="single"/>
              </w:rPr>
              <w:t>Facilitator prompts/notes</w:t>
            </w:r>
            <w:r w:rsidR="00BD086B" w:rsidRPr="00B35E9E">
              <w:rPr>
                <w:rFonts w:eastAsia="Calibri" w:cstheme="minorHAnsi"/>
                <w:b/>
                <w:u w:val="single"/>
              </w:rPr>
              <w:t xml:space="preserve"> – if </w:t>
            </w:r>
            <w:r w:rsidR="00B35E9E">
              <w:rPr>
                <w:rFonts w:eastAsia="Calibri" w:cstheme="minorHAnsi"/>
                <w:b/>
                <w:u w:val="single"/>
              </w:rPr>
              <w:t>t</w:t>
            </w:r>
            <w:r w:rsidR="00B2485B">
              <w:rPr>
                <w:rFonts w:eastAsia="Calibri" w:cstheme="minorHAnsi"/>
                <w:b/>
                <w:u w:val="single"/>
              </w:rPr>
              <w:t>i</w:t>
            </w:r>
            <w:r w:rsidR="00B35E9E">
              <w:rPr>
                <w:rFonts w:eastAsia="Calibri" w:cstheme="minorHAnsi"/>
                <w:b/>
                <w:u w:val="single"/>
              </w:rPr>
              <w:t>me</w:t>
            </w:r>
            <w:r w:rsidR="00B2485B">
              <w:rPr>
                <w:rFonts w:eastAsia="Calibri" w:cstheme="minorHAnsi"/>
                <w:b/>
                <w:u w:val="single"/>
              </w:rPr>
              <w:t xml:space="preserve"> allocated/</w:t>
            </w:r>
            <w:r w:rsidR="00BD086B" w:rsidRPr="00B35E9E">
              <w:rPr>
                <w:rFonts w:eastAsia="Calibri" w:cstheme="minorHAnsi"/>
                <w:b/>
                <w:u w:val="single"/>
              </w:rPr>
              <w:t>included in curriculum</w:t>
            </w:r>
            <w:r w:rsidRPr="00B35E9E">
              <w:rPr>
                <w:rFonts w:eastAsia="Calibri" w:cstheme="minorHAnsi"/>
                <w:b/>
                <w:u w:val="single"/>
              </w:rPr>
              <w:t>:</w:t>
            </w:r>
          </w:p>
          <w:p w14:paraId="01258DCF" w14:textId="3A87B26C" w:rsidR="00DF5F43" w:rsidRPr="0067645C" w:rsidRDefault="00DF5F43">
            <w:pPr>
              <w:pStyle w:val="ListParagraph"/>
              <w:numPr>
                <w:ilvl w:val="0"/>
                <w:numId w:val="22"/>
              </w:numPr>
              <w:shd w:val="clear" w:color="auto" w:fill="FFFFFF" w:themeFill="background1"/>
              <w:spacing w:line="259" w:lineRule="auto"/>
              <w:rPr>
                <w:rFonts w:eastAsia="Calibri" w:cstheme="minorHAnsi"/>
                <w:i/>
                <w:iCs/>
                <w:lang w:val="en-IE"/>
              </w:rPr>
            </w:pPr>
            <w:r w:rsidRPr="0067645C">
              <w:rPr>
                <w:rFonts w:eastAsia="Calibri" w:cstheme="minorHAnsi"/>
                <w:i/>
                <w:iCs/>
                <w:lang w:val="en-IE"/>
              </w:rPr>
              <w:t>Facilitate discussion at the end if</w:t>
            </w:r>
            <w:r w:rsidR="00820E87" w:rsidRPr="0067645C">
              <w:rPr>
                <w:rFonts w:eastAsia="Calibri" w:cstheme="minorHAnsi"/>
                <w:i/>
                <w:iCs/>
                <w:lang w:val="en-IE"/>
              </w:rPr>
              <w:t>/as</w:t>
            </w:r>
            <w:r w:rsidRPr="0067645C">
              <w:rPr>
                <w:rFonts w:eastAsia="Calibri" w:cstheme="minorHAnsi"/>
                <w:i/>
                <w:iCs/>
                <w:lang w:val="en-IE"/>
              </w:rPr>
              <w:t xml:space="preserve"> time allows</w:t>
            </w:r>
            <w:r w:rsidR="002C274D" w:rsidRPr="0067645C">
              <w:rPr>
                <w:rFonts w:eastAsia="Calibri" w:cstheme="minorHAnsi"/>
                <w:i/>
                <w:iCs/>
                <w:lang w:val="en-IE"/>
              </w:rPr>
              <w:t xml:space="preserve">: </w:t>
            </w:r>
            <w:r w:rsidRPr="0067645C">
              <w:rPr>
                <w:rFonts w:eastAsia="Calibri" w:cstheme="minorHAnsi"/>
                <w:i/>
                <w:iCs/>
                <w:lang w:val="en-IE"/>
              </w:rPr>
              <w:t xml:space="preserve">When discussing how misinformation might present differently from different perspectives </w:t>
            </w:r>
            <w:r w:rsidR="0067645C" w:rsidRPr="0067645C">
              <w:rPr>
                <w:rFonts w:eastAsia="Calibri" w:cstheme="minorHAnsi"/>
                <w:i/>
                <w:iCs/>
                <w:lang w:val="en-IE"/>
              </w:rPr>
              <w:t>consider using</w:t>
            </w:r>
            <w:r w:rsidRPr="0067645C">
              <w:rPr>
                <w:rFonts w:eastAsia="Calibri" w:cstheme="minorHAnsi"/>
                <w:i/>
                <w:iCs/>
                <w:lang w:val="en-IE"/>
              </w:rPr>
              <w:t xml:space="preserve"> the following </w:t>
            </w:r>
            <w:r w:rsidR="0067645C" w:rsidRPr="0067645C">
              <w:rPr>
                <w:rFonts w:eastAsia="Calibri" w:cstheme="minorHAnsi"/>
                <w:i/>
                <w:iCs/>
                <w:lang w:val="en-IE"/>
              </w:rPr>
              <w:t>‘</w:t>
            </w:r>
            <w:r w:rsidRPr="0067645C">
              <w:rPr>
                <w:rFonts w:eastAsia="Calibri" w:cstheme="minorHAnsi"/>
                <w:i/>
                <w:iCs/>
                <w:lang w:val="en-IE"/>
              </w:rPr>
              <w:t>facts</w:t>
            </w:r>
            <w:r w:rsidR="0067645C" w:rsidRPr="0067645C">
              <w:rPr>
                <w:rFonts w:eastAsia="Calibri" w:cstheme="minorHAnsi"/>
                <w:i/>
                <w:iCs/>
                <w:lang w:val="en-IE"/>
              </w:rPr>
              <w:t>’</w:t>
            </w:r>
            <w:r w:rsidRPr="0067645C">
              <w:rPr>
                <w:rFonts w:eastAsia="Calibri" w:cstheme="minorHAnsi"/>
                <w:i/>
                <w:iCs/>
                <w:lang w:val="en-IE"/>
              </w:rPr>
              <w:t xml:space="preserve"> to guide conversation</w:t>
            </w:r>
            <w:r w:rsidR="0067645C" w:rsidRPr="0067645C">
              <w:rPr>
                <w:rFonts w:eastAsia="Calibri" w:cstheme="minorHAnsi"/>
                <w:i/>
                <w:iCs/>
                <w:lang w:val="en-IE"/>
              </w:rPr>
              <w:t>/discussion</w:t>
            </w:r>
          </w:p>
          <w:p w14:paraId="18BDEBFC" w14:textId="243192AF" w:rsidR="00DF5F43" w:rsidRPr="0067645C" w:rsidRDefault="00DF5F43">
            <w:pPr>
              <w:pStyle w:val="ListParagraph"/>
              <w:numPr>
                <w:ilvl w:val="0"/>
                <w:numId w:val="22"/>
              </w:numPr>
              <w:shd w:val="clear" w:color="auto" w:fill="FFFFFF" w:themeFill="background1"/>
              <w:rPr>
                <w:rFonts w:eastAsia="Calibri" w:cstheme="minorHAnsi"/>
                <w:i/>
                <w:iCs/>
                <w:lang w:val="en-IE"/>
              </w:rPr>
            </w:pPr>
            <w:r w:rsidRPr="0067645C">
              <w:rPr>
                <w:rFonts w:eastAsia="Calibri" w:cstheme="minorHAnsi"/>
                <w:b/>
                <w:bCs/>
                <w:i/>
                <w:iCs/>
              </w:rPr>
              <w:t xml:space="preserve">Influencers </w:t>
            </w:r>
            <w:r w:rsidR="002C274D" w:rsidRPr="0067645C">
              <w:rPr>
                <w:rFonts w:eastAsia="Calibri" w:cstheme="minorHAnsi"/>
                <w:b/>
                <w:bCs/>
                <w:i/>
                <w:iCs/>
              </w:rPr>
              <w:t>are known to use</w:t>
            </w:r>
            <w:r w:rsidRPr="0067645C">
              <w:rPr>
                <w:rFonts w:eastAsia="Calibri" w:cstheme="minorHAnsi"/>
                <w:i/>
                <w:iCs/>
              </w:rPr>
              <w:t xml:space="preserve"> these tactics of misinformation:</w:t>
            </w:r>
          </w:p>
          <w:p w14:paraId="4912D559" w14:textId="79977604" w:rsidR="00DF5F43" w:rsidRPr="0067645C" w:rsidRDefault="00DF5F43">
            <w:pPr>
              <w:pStyle w:val="ListParagraph"/>
              <w:numPr>
                <w:ilvl w:val="1"/>
                <w:numId w:val="22"/>
              </w:numPr>
              <w:spacing w:after="160" w:line="259" w:lineRule="auto"/>
              <w:rPr>
                <w:rFonts w:eastAsia="Calibri" w:cstheme="minorHAnsi"/>
                <w:i/>
                <w:iCs/>
                <w:lang w:val="en-IE"/>
              </w:rPr>
            </w:pPr>
            <w:r w:rsidRPr="0067645C">
              <w:rPr>
                <w:rFonts w:eastAsia="Calibri" w:cstheme="minorHAnsi"/>
                <w:i/>
                <w:iCs/>
              </w:rPr>
              <w:t>use of emotion, rather than facts, to sway people</w:t>
            </w:r>
            <w:r w:rsidR="00684661" w:rsidRPr="0067645C">
              <w:rPr>
                <w:rFonts w:eastAsia="Calibri" w:cstheme="minorHAnsi"/>
                <w:i/>
                <w:iCs/>
              </w:rPr>
              <w:t>,</w:t>
            </w:r>
            <w:r w:rsidRPr="0067645C">
              <w:rPr>
                <w:rFonts w:eastAsia="Calibri" w:cstheme="minorHAnsi"/>
                <w:i/>
                <w:iCs/>
              </w:rPr>
              <w:t xml:space="preserve"> </w:t>
            </w:r>
          </w:p>
          <w:p w14:paraId="728FA284" w14:textId="77777777" w:rsidR="00DF5F43" w:rsidRPr="0067645C" w:rsidRDefault="00DF5F43">
            <w:pPr>
              <w:pStyle w:val="ListParagraph"/>
              <w:numPr>
                <w:ilvl w:val="1"/>
                <w:numId w:val="22"/>
              </w:numPr>
              <w:spacing w:after="160" w:line="259" w:lineRule="auto"/>
              <w:rPr>
                <w:rFonts w:eastAsia="Calibri" w:cstheme="minorHAnsi"/>
                <w:i/>
                <w:iCs/>
                <w:lang w:val="en-IE"/>
              </w:rPr>
            </w:pPr>
            <w:r w:rsidRPr="0067645C">
              <w:rPr>
                <w:rFonts w:eastAsia="Calibri" w:cstheme="minorHAnsi"/>
                <w:i/>
                <w:iCs/>
              </w:rPr>
              <w:t>engage in ‘rumour-milling’ i.e. claim to have exclusive access to secrets which they present as being purposefully concealed, or</w:t>
            </w:r>
          </w:p>
          <w:p w14:paraId="0B5A88C2" w14:textId="77777777" w:rsidR="00DF5F43" w:rsidRPr="0067645C" w:rsidRDefault="00DF5F43">
            <w:pPr>
              <w:pStyle w:val="ListParagraph"/>
              <w:numPr>
                <w:ilvl w:val="1"/>
                <w:numId w:val="22"/>
              </w:numPr>
              <w:shd w:val="clear" w:color="auto" w:fill="FFFFFF" w:themeFill="background1"/>
              <w:spacing w:before="120" w:after="120"/>
              <w:rPr>
                <w:rFonts w:eastAsia="Calibri" w:cstheme="minorHAnsi"/>
                <w:i/>
                <w:iCs/>
              </w:rPr>
            </w:pPr>
            <w:r w:rsidRPr="0067645C">
              <w:rPr>
                <w:rFonts w:eastAsia="Calibri" w:cstheme="minorHAnsi"/>
                <w:i/>
                <w:iCs/>
              </w:rPr>
              <w:t>aim to deflect attention from their own wrongdoings by alleging the wrongdoings of others. (i.e. ‘whataboutism’).</w:t>
            </w:r>
          </w:p>
          <w:p w14:paraId="2B3D360C" w14:textId="3694BE65" w:rsidR="00DF5F43" w:rsidRPr="0067645C" w:rsidRDefault="00DF5F43">
            <w:pPr>
              <w:pStyle w:val="ListParagraph"/>
              <w:numPr>
                <w:ilvl w:val="0"/>
                <w:numId w:val="22"/>
              </w:numPr>
              <w:shd w:val="clear" w:color="auto" w:fill="FFFFFF" w:themeFill="background1"/>
              <w:spacing w:before="220"/>
              <w:rPr>
                <w:rFonts w:eastAsia="Calibri" w:cstheme="minorHAnsi"/>
                <w:i/>
                <w:iCs/>
              </w:rPr>
            </w:pPr>
            <w:r w:rsidRPr="0067645C">
              <w:rPr>
                <w:rFonts w:eastAsia="Calibri" w:cstheme="minorHAnsi"/>
                <w:b/>
                <w:bCs/>
                <w:i/>
                <w:iCs/>
              </w:rPr>
              <w:t xml:space="preserve">Large companies </w:t>
            </w:r>
            <w:r w:rsidR="002C274D" w:rsidRPr="0067645C">
              <w:rPr>
                <w:rFonts w:eastAsia="Calibri" w:cstheme="minorHAnsi"/>
                <w:b/>
                <w:bCs/>
                <w:i/>
                <w:iCs/>
              </w:rPr>
              <w:t>known to use</w:t>
            </w:r>
            <w:r w:rsidR="002C274D" w:rsidRPr="0067645C">
              <w:rPr>
                <w:rFonts w:eastAsia="Calibri" w:cstheme="minorHAnsi"/>
                <w:i/>
                <w:iCs/>
              </w:rPr>
              <w:t xml:space="preserve"> </w:t>
            </w:r>
            <w:r w:rsidRPr="0067645C">
              <w:rPr>
                <w:rFonts w:eastAsia="Calibri" w:cstheme="minorHAnsi"/>
                <w:i/>
                <w:iCs/>
              </w:rPr>
              <w:t xml:space="preserve">these tactics of misinformation: </w:t>
            </w:r>
          </w:p>
          <w:p w14:paraId="664F2D58" w14:textId="77777777"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 xml:space="preserve">Utilise reference to networks of supposed “experts”, or prominent public figures whether or not experts, vouch for the company’s viewpoint. </w:t>
            </w:r>
          </w:p>
          <w:p w14:paraId="068B71A6" w14:textId="210881A4"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 xml:space="preserve"> “</w:t>
            </w:r>
            <w:r w:rsidR="00684661" w:rsidRPr="0067645C">
              <w:rPr>
                <w:rFonts w:eastAsia="Calibri" w:cstheme="minorHAnsi"/>
                <w:i/>
                <w:iCs/>
              </w:rPr>
              <w:t>C</w:t>
            </w:r>
            <w:r w:rsidRPr="0067645C">
              <w:rPr>
                <w:rFonts w:eastAsia="Calibri" w:cstheme="minorHAnsi"/>
                <w:i/>
                <w:iCs/>
              </w:rPr>
              <w:t>herry-pick” statistics and facts and use them in isolation to better suit their narrative.</w:t>
            </w:r>
          </w:p>
          <w:p w14:paraId="2E939744" w14:textId="77777777"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Deflect attention to positive initiatives that they are associated with even if not particularly relevant to the topic under scrutiny.</w:t>
            </w:r>
          </w:p>
          <w:p w14:paraId="6F1EDAC0" w14:textId="7AFB707A" w:rsidR="00DF5F43" w:rsidRPr="0067645C" w:rsidRDefault="00DF5F43">
            <w:pPr>
              <w:pStyle w:val="ListParagraph"/>
              <w:numPr>
                <w:ilvl w:val="0"/>
                <w:numId w:val="22"/>
              </w:numPr>
              <w:rPr>
                <w:rFonts w:eastAsia="Calibri" w:cstheme="minorHAnsi"/>
                <w:i/>
                <w:iCs/>
              </w:rPr>
            </w:pPr>
            <w:r w:rsidRPr="0067645C">
              <w:rPr>
                <w:rFonts w:eastAsia="Calibri" w:cstheme="minorHAnsi"/>
                <w:i/>
                <w:iCs/>
              </w:rPr>
              <w:t>‘</w:t>
            </w:r>
            <w:r w:rsidRPr="0067645C">
              <w:rPr>
                <w:rFonts w:eastAsia="Calibri" w:cstheme="minorHAnsi"/>
                <w:b/>
                <w:bCs/>
                <w:i/>
                <w:iCs/>
              </w:rPr>
              <w:t xml:space="preserve">Policy Change’ Advocates </w:t>
            </w:r>
            <w:r w:rsidR="0067645C" w:rsidRPr="0067645C">
              <w:rPr>
                <w:rFonts w:eastAsia="Calibri" w:cstheme="minorHAnsi"/>
                <w:b/>
                <w:bCs/>
                <w:i/>
                <w:iCs/>
              </w:rPr>
              <w:t xml:space="preserve">are </w:t>
            </w:r>
            <w:r w:rsidR="002C274D" w:rsidRPr="0067645C">
              <w:rPr>
                <w:rFonts w:eastAsia="Calibri" w:cstheme="minorHAnsi"/>
                <w:b/>
                <w:bCs/>
                <w:i/>
                <w:iCs/>
              </w:rPr>
              <w:t>known to use</w:t>
            </w:r>
            <w:r w:rsidR="002C274D" w:rsidRPr="0067645C">
              <w:rPr>
                <w:rFonts w:eastAsia="Calibri" w:cstheme="minorHAnsi"/>
                <w:i/>
                <w:iCs/>
              </w:rPr>
              <w:t xml:space="preserve"> </w:t>
            </w:r>
            <w:r w:rsidRPr="0067645C">
              <w:rPr>
                <w:rFonts w:eastAsia="Calibri" w:cstheme="minorHAnsi"/>
                <w:i/>
                <w:iCs/>
              </w:rPr>
              <w:t>these tactics of misinformation:</w:t>
            </w:r>
          </w:p>
          <w:p w14:paraId="0DBAE9CB" w14:textId="77777777"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Place the focus of the discussion on a related but separate topic to distract attention away from the major issues (distraction).</w:t>
            </w:r>
          </w:p>
          <w:p w14:paraId="56A7D5E7" w14:textId="77777777"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 xml:space="preserve">Create a false dichotomy of narratives i.e. only having one of two mutually exclusive options; i.e. good or bad. </w:t>
            </w:r>
          </w:p>
          <w:p w14:paraId="7FC5F1DB" w14:textId="77777777" w:rsidR="00DF5F43" w:rsidRPr="0067645C" w:rsidRDefault="00DF5F43">
            <w:pPr>
              <w:pStyle w:val="ListParagraph"/>
              <w:numPr>
                <w:ilvl w:val="1"/>
                <w:numId w:val="22"/>
              </w:numPr>
              <w:spacing w:after="160" w:line="259" w:lineRule="auto"/>
              <w:rPr>
                <w:rFonts w:eastAsia="Calibri" w:cstheme="minorHAnsi"/>
                <w:i/>
                <w:iCs/>
              </w:rPr>
            </w:pPr>
            <w:r w:rsidRPr="0067645C">
              <w:rPr>
                <w:rFonts w:eastAsia="Calibri" w:cstheme="minorHAnsi"/>
                <w:i/>
                <w:iCs/>
              </w:rPr>
              <w:t>Claim that ‘multiple people’ have expressed concern surrounding the topic to them leading the listener to believe that large sections of society are concerned.</w:t>
            </w:r>
          </w:p>
          <w:p w14:paraId="287BAF4D" w14:textId="77777777" w:rsidR="00B2485B" w:rsidRPr="00B2485B" w:rsidRDefault="00DF5F43" w:rsidP="00B2485B">
            <w:pPr>
              <w:pStyle w:val="ListParagraph"/>
              <w:numPr>
                <w:ilvl w:val="0"/>
                <w:numId w:val="22"/>
              </w:numPr>
              <w:shd w:val="clear" w:color="auto" w:fill="FFFFFF"/>
              <w:textAlignment w:val="baseline"/>
              <w:rPr>
                <w:rFonts w:eastAsia="Times New Roman" w:cstheme="minorHAnsi"/>
                <w:bCs/>
                <w:i/>
                <w:iCs/>
                <w:u w:val="single"/>
                <w:lang w:eastAsia="en-IE"/>
              </w:rPr>
            </w:pPr>
            <w:r w:rsidRPr="0067645C">
              <w:rPr>
                <w:rFonts w:eastAsia="Calibri" w:cstheme="minorHAnsi"/>
                <w:i/>
                <w:iCs/>
              </w:rPr>
              <w:t>Relate these back to the 9 Devious Frames</w:t>
            </w:r>
          </w:p>
          <w:p w14:paraId="022EE5B5" w14:textId="432090B3" w:rsidR="00B2485B" w:rsidRPr="00B2485B" w:rsidRDefault="00B2485B" w:rsidP="00B2485B">
            <w:pPr>
              <w:pStyle w:val="ListParagraph"/>
              <w:numPr>
                <w:ilvl w:val="0"/>
                <w:numId w:val="22"/>
              </w:numPr>
              <w:shd w:val="clear" w:color="auto" w:fill="FFFFFF"/>
              <w:textAlignment w:val="baseline"/>
              <w:rPr>
                <w:rFonts w:eastAsia="Times New Roman" w:cstheme="minorHAnsi"/>
                <w:bCs/>
                <w:i/>
                <w:iCs/>
                <w:u w:val="single"/>
                <w:lang w:eastAsia="en-IE"/>
              </w:rPr>
            </w:pPr>
            <w:r w:rsidRPr="00B2485B">
              <w:rPr>
                <w:rFonts w:eastAsia="Calibri" w:cstheme="minorHAnsi"/>
                <w:bCs/>
                <w:i/>
                <w:iCs/>
                <w:lang w:val="en-IE"/>
              </w:rPr>
              <w:t>General discussion</w:t>
            </w:r>
            <w:r w:rsidR="001C1066">
              <w:rPr>
                <w:rFonts w:eastAsia="Calibri" w:cstheme="minorHAnsi"/>
                <w:bCs/>
                <w:i/>
                <w:iCs/>
                <w:lang w:val="en-IE"/>
              </w:rPr>
              <w:t>,</w:t>
            </w:r>
            <w:r w:rsidRPr="00B2485B">
              <w:rPr>
                <w:rFonts w:eastAsia="Calibri" w:cstheme="minorHAnsi"/>
                <w:bCs/>
                <w:i/>
                <w:iCs/>
                <w:lang w:val="en-IE"/>
              </w:rPr>
              <w:t xml:space="preserve"> questions, further tutorials, resources etc.</w:t>
            </w:r>
          </w:p>
          <w:p w14:paraId="45484FEC" w14:textId="77777777" w:rsidR="00B2485B" w:rsidRPr="001C7DC8" w:rsidRDefault="00B2485B" w:rsidP="00B2485B">
            <w:pPr>
              <w:pStyle w:val="ListParagraph"/>
              <w:shd w:val="clear" w:color="auto" w:fill="FFFFFF"/>
              <w:ind w:left="360"/>
              <w:textAlignment w:val="baseline"/>
              <w:rPr>
                <w:rFonts w:eastAsia="Times New Roman" w:cstheme="minorHAnsi"/>
                <w:bCs/>
                <w:i/>
                <w:iCs/>
                <w:u w:val="single"/>
                <w:lang w:eastAsia="en-IE"/>
              </w:rPr>
            </w:pPr>
          </w:p>
          <w:p w14:paraId="32E91D0C" w14:textId="76806C72" w:rsidR="001C7DC8" w:rsidRPr="00141CBE" w:rsidRDefault="001C7DC8" w:rsidP="001C7DC8">
            <w:pPr>
              <w:pStyle w:val="ListParagraph"/>
              <w:shd w:val="clear" w:color="auto" w:fill="FFFFFF"/>
              <w:ind w:left="360"/>
              <w:textAlignment w:val="baseline"/>
              <w:rPr>
                <w:rFonts w:eastAsia="Times New Roman" w:cstheme="minorHAnsi"/>
                <w:bCs/>
                <w:i/>
                <w:iCs/>
                <w:u w:val="single"/>
                <w:lang w:eastAsia="en-IE"/>
              </w:rPr>
            </w:pPr>
          </w:p>
        </w:tc>
        <w:tc>
          <w:tcPr>
            <w:tcW w:w="1508" w:type="dxa"/>
          </w:tcPr>
          <w:p w14:paraId="340C2EE6" w14:textId="77777777" w:rsidR="002C5E28" w:rsidRPr="00AD7C97" w:rsidRDefault="002C5E28" w:rsidP="004C1128">
            <w:pPr>
              <w:rPr>
                <w:rFonts w:eastAsia="Calibri" w:cstheme="minorHAnsi"/>
                <w:bCs/>
                <w:sz w:val="20"/>
                <w:szCs w:val="20"/>
                <w:lang w:val="en-IE"/>
              </w:rPr>
            </w:pPr>
            <w:r w:rsidRPr="00AD7C97">
              <w:rPr>
                <w:rFonts w:eastAsia="Calibri" w:cstheme="minorHAnsi"/>
                <w:bCs/>
                <w:sz w:val="20"/>
                <w:szCs w:val="20"/>
                <w:lang w:val="en-IE"/>
              </w:rPr>
              <w:lastRenderedPageBreak/>
              <w:t>5</w:t>
            </w:r>
            <w:r>
              <w:rPr>
                <w:rFonts w:eastAsia="Calibri" w:cstheme="minorHAnsi"/>
                <w:bCs/>
                <w:sz w:val="20"/>
                <w:szCs w:val="20"/>
                <w:lang w:val="en-IE"/>
              </w:rPr>
              <w:t>mins</w:t>
            </w:r>
          </w:p>
        </w:tc>
      </w:tr>
    </w:tbl>
    <w:p w14:paraId="78684FA4" w14:textId="7B13EBA3" w:rsidR="0025020E" w:rsidRDefault="0025020E"/>
    <w:p w14:paraId="326F33AD" w14:textId="77777777" w:rsidR="00431C0E" w:rsidRDefault="00431C0E">
      <w:r>
        <w:br w:type="page"/>
      </w:r>
    </w:p>
    <w:p w14:paraId="14B60023" w14:textId="750E6F25" w:rsidR="00E77DBF" w:rsidRDefault="00E77DBF">
      <w:r>
        <w:lastRenderedPageBreak/>
        <w:t xml:space="preserve">[Insert Blank Page </w:t>
      </w:r>
      <w:r>
        <w:rPr>
          <w:rFonts w:ascii="Calibri" w:hAnsi="Calibri" w:cs="Calibri"/>
        </w:rPr>
        <w:t>if printing double-sided</w:t>
      </w:r>
      <w:r>
        <w:t>]</w:t>
      </w:r>
    </w:p>
    <w:p w14:paraId="108D4B8E" w14:textId="77777777" w:rsidR="00E77DBF" w:rsidRDefault="00E77DBF">
      <w:r>
        <w:br w:type="page"/>
      </w:r>
    </w:p>
    <w:tbl>
      <w:tblPr>
        <w:tblStyle w:val="TableGrid"/>
        <w:tblW w:w="9271" w:type="dxa"/>
        <w:tblLook w:val="04A0" w:firstRow="1" w:lastRow="0" w:firstColumn="1" w:lastColumn="0" w:noHBand="0" w:noVBand="1"/>
      </w:tblPr>
      <w:tblGrid>
        <w:gridCol w:w="9271"/>
      </w:tblGrid>
      <w:tr w:rsidR="004937B8" w14:paraId="72347454" w14:textId="77777777" w:rsidTr="00F82291">
        <w:trPr>
          <w:trHeight w:val="525"/>
        </w:trPr>
        <w:tc>
          <w:tcPr>
            <w:tcW w:w="9271" w:type="dxa"/>
          </w:tcPr>
          <w:p w14:paraId="615FAF2D" w14:textId="45CACFA8" w:rsidR="004937B8" w:rsidRPr="00DB3E82" w:rsidRDefault="004937B8" w:rsidP="00EF6AD4">
            <w:pPr>
              <w:pStyle w:val="Heading2"/>
              <w:rPr>
                <w:rFonts w:asciiTheme="minorHAnsi" w:hAnsiTheme="minorHAnsi" w:cstheme="minorHAnsi"/>
                <w:color w:val="auto"/>
                <w:sz w:val="24"/>
                <w:szCs w:val="24"/>
              </w:rPr>
            </w:pPr>
            <w:bookmarkStart w:id="5" w:name="_Toc237527009"/>
            <w:r w:rsidRPr="00DB3E82">
              <w:rPr>
                <w:rFonts w:asciiTheme="minorHAnsi" w:hAnsiTheme="minorHAnsi" w:cstheme="minorHAnsi"/>
                <w:b/>
                <w:bCs/>
                <w:color w:val="auto"/>
                <w:sz w:val="24"/>
                <w:szCs w:val="24"/>
              </w:rPr>
              <w:lastRenderedPageBreak/>
              <w:t>TASK #1</w:t>
            </w:r>
            <w:r w:rsidRPr="00DB3E82">
              <w:rPr>
                <w:rFonts w:asciiTheme="minorHAnsi" w:hAnsiTheme="minorHAnsi" w:cstheme="minorHAnsi"/>
                <w:color w:val="auto"/>
                <w:sz w:val="24"/>
                <w:szCs w:val="24"/>
              </w:rPr>
              <w:t xml:space="preserve">: </w:t>
            </w:r>
            <w:r w:rsidR="00F4196A">
              <w:rPr>
                <w:rFonts w:asciiTheme="minorHAnsi" w:hAnsiTheme="minorHAnsi" w:cstheme="minorHAnsi"/>
                <w:color w:val="auto"/>
                <w:sz w:val="24"/>
                <w:szCs w:val="24"/>
              </w:rPr>
              <w:t>Group Presentation</w:t>
            </w:r>
            <w:r w:rsidRPr="00DB3E82">
              <w:rPr>
                <w:rFonts w:asciiTheme="minorHAnsi" w:hAnsiTheme="minorHAnsi" w:cstheme="minorHAnsi"/>
                <w:color w:val="auto"/>
                <w:sz w:val="24"/>
                <w:szCs w:val="24"/>
              </w:rPr>
              <w:t>, Perspective 1: Influencer</w:t>
            </w:r>
            <w:r w:rsidR="00C17D70" w:rsidRPr="00DB3E82">
              <w:rPr>
                <w:rFonts w:asciiTheme="minorHAnsi" w:hAnsiTheme="minorHAnsi" w:cstheme="minorHAnsi"/>
                <w:color w:val="auto"/>
                <w:sz w:val="24"/>
                <w:szCs w:val="24"/>
              </w:rPr>
              <w:t xml:space="preserve"> </w:t>
            </w:r>
            <w:r w:rsidR="00C17D70" w:rsidRPr="00DB3E82">
              <w:rPr>
                <w:rFonts w:asciiTheme="minorHAnsi" w:hAnsiTheme="minorHAnsi" w:cstheme="minorHAnsi"/>
                <w:color w:val="auto"/>
                <w:sz w:val="24"/>
                <w:szCs w:val="24"/>
                <w:highlight w:val="yellow"/>
              </w:rPr>
              <w:t>Yellow</w:t>
            </w:r>
            <w:r w:rsidRPr="00DB3E82">
              <w:rPr>
                <w:rFonts w:asciiTheme="minorHAnsi" w:hAnsiTheme="minorHAnsi" w:cstheme="minorHAnsi"/>
                <w:color w:val="auto"/>
                <w:sz w:val="24"/>
                <w:szCs w:val="24"/>
              </w:rPr>
              <w:t xml:space="preserve"> </w:t>
            </w:r>
            <w:r w:rsidRPr="00DB3E82">
              <w:rPr>
                <w:rFonts w:asciiTheme="minorHAnsi" w:hAnsiTheme="minorHAnsi" w:cstheme="minorHAnsi"/>
                <w:b/>
                <w:bCs/>
                <w:color w:val="auto"/>
                <w:sz w:val="24"/>
                <w:szCs w:val="24"/>
              </w:rPr>
              <w:t>Handout #1</w:t>
            </w:r>
            <w:r w:rsidRPr="00DB3E82">
              <w:rPr>
                <w:rFonts w:asciiTheme="minorHAnsi" w:hAnsiTheme="minorHAnsi" w:cstheme="minorHAnsi"/>
                <w:color w:val="auto"/>
                <w:sz w:val="24"/>
                <w:szCs w:val="24"/>
              </w:rPr>
              <w:t xml:space="preserve">, </w:t>
            </w:r>
            <w:r w:rsidR="00C17D70" w:rsidRPr="00DB3E82">
              <w:rPr>
                <w:rFonts w:asciiTheme="minorHAnsi" w:hAnsiTheme="minorHAnsi" w:cstheme="minorHAnsi"/>
                <w:color w:val="auto"/>
                <w:sz w:val="24"/>
                <w:szCs w:val="24"/>
              </w:rPr>
              <w:t>p</w:t>
            </w:r>
            <w:r w:rsidRPr="00DB3E82">
              <w:rPr>
                <w:rFonts w:asciiTheme="minorHAnsi" w:hAnsiTheme="minorHAnsi" w:cstheme="minorHAnsi"/>
                <w:color w:val="auto"/>
                <w:sz w:val="24"/>
                <w:szCs w:val="24"/>
              </w:rPr>
              <w:t>1</w:t>
            </w:r>
            <w:bookmarkEnd w:id="5"/>
            <w:r w:rsidRPr="00DB3E82">
              <w:rPr>
                <w:rFonts w:asciiTheme="minorHAnsi" w:hAnsiTheme="minorHAnsi" w:cstheme="minorHAnsi"/>
                <w:color w:val="auto"/>
                <w:sz w:val="24"/>
                <w:szCs w:val="24"/>
              </w:rPr>
              <w:t xml:space="preserve"> </w:t>
            </w:r>
          </w:p>
          <w:p w14:paraId="0DA44695" w14:textId="4AD3F0A4" w:rsidR="004937B8" w:rsidRPr="004937B8" w:rsidRDefault="00370675" w:rsidP="00F82291">
            <w:pPr>
              <w:rPr>
                <w:b/>
                <w:bCs/>
                <w:color w:val="FF0000"/>
                <w:highlight w:val="yellow"/>
              </w:rPr>
            </w:pPr>
            <w:r>
              <w:rPr>
                <w:b/>
                <w:bCs/>
              </w:rPr>
              <w:t>[20mins preparation, plus 30mins presentations +questions]</w:t>
            </w:r>
          </w:p>
        </w:tc>
      </w:tr>
      <w:tr w:rsidR="004937B8" w14:paraId="24E8C804" w14:textId="77777777" w:rsidTr="00F82291">
        <w:trPr>
          <w:trHeight w:val="525"/>
        </w:trPr>
        <w:tc>
          <w:tcPr>
            <w:tcW w:w="9271" w:type="dxa"/>
          </w:tcPr>
          <w:p w14:paraId="43E28F51" w14:textId="490734CF" w:rsidR="004937B8" w:rsidRPr="00EF6AD4" w:rsidRDefault="004937B8" w:rsidP="00F82291">
            <w:pPr>
              <w:rPr>
                <w:rFonts w:cstheme="minorHAnsi"/>
              </w:rPr>
            </w:pPr>
            <w:r w:rsidRPr="00EF6AD4">
              <w:rPr>
                <w:rFonts w:cstheme="minorHAnsi"/>
              </w:rPr>
              <w:t>Group assignments. Please complete all sections during the workshop. Ensure that the facilitator signs the completed worksheet for you before you leave. [</w:t>
            </w:r>
            <w:r w:rsidRPr="00EF6AD4">
              <w:rPr>
                <w:rFonts w:cstheme="minorHAnsi"/>
                <w:i/>
                <w:iCs/>
              </w:rPr>
              <w:t>Module coordinator directs</w:t>
            </w:r>
            <w:r w:rsidRPr="00EF6AD4">
              <w:rPr>
                <w:rFonts w:cstheme="minorHAnsi"/>
              </w:rPr>
              <w:t>]</w:t>
            </w:r>
          </w:p>
          <w:p w14:paraId="65A0EF10" w14:textId="77777777" w:rsidR="004937B8" w:rsidRPr="00EF6AD4" w:rsidRDefault="004937B8" w:rsidP="00F82291">
            <w:pPr>
              <w:rPr>
                <w:rFonts w:eastAsia="Calibri" w:cstheme="minorHAnsi"/>
                <w:lang w:val="en-IE"/>
              </w:rPr>
            </w:pPr>
          </w:p>
          <w:p w14:paraId="6A003471" w14:textId="77777777" w:rsidR="004937B8" w:rsidRPr="00D76B70" w:rsidRDefault="004937B8" w:rsidP="00F82291">
            <w:pPr>
              <w:rPr>
                <w:rFonts w:asciiTheme="majorHAnsi" w:eastAsia="Calibri" w:hAnsiTheme="majorHAnsi" w:cstheme="majorBidi"/>
                <w:b/>
                <w:bCs/>
              </w:rPr>
            </w:pPr>
            <w:r w:rsidRPr="00EF6AD4">
              <w:rPr>
                <w:rFonts w:eastAsia="Calibri" w:cstheme="minorHAnsi"/>
              </w:rPr>
              <w:t>[Prepare this template so that other groups can photograph it &amp; can ‘see’ when you ‘present’.</w:t>
            </w:r>
          </w:p>
        </w:tc>
      </w:tr>
      <w:tr w:rsidR="004937B8" w14:paraId="0CE95DF8" w14:textId="77777777" w:rsidTr="00F82291">
        <w:trPr>
          <w:trHeight w:val="8594"/>
        </w:trPr>
        <w:tc>
          <w:tcPr>
            <w:tcW w:w="9271" w:type="dxa"/>
          </w:tcPr>
          <w:p w14:paraId="114E09B0" w14:textId="4630BAB0" w:rsidR="004937B8" w:rsidRPr="00B3676C"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Cs/>
                <w:sz w:val="18"/>
                <w:szCs w:val="18"/>
                <w:lang w:val="en-IE"/>
              </w:rPr>
            </w:pPr>
            <w:r>
              <w:rPr>
                <w:rFonts w:ascii="Calibri" w:eastAsia="Calibri" w:hAnsi="Calibri" w:cs="Times New Roman"/>
                <w:b/>
                <w:sz w:val="24"/>
                <w:szCs w:val="24"/>
                <w:lang w:val="en-IE"/>
              </w:rPr>
              <w:t>G</w:t>
            </w:r>
            <w:r w:rsidRPr="00DD3EAB">
              <w:rPr>
                <w:rFonts w:ascii="Calibri" w:eastAsia="Calibri" w:hAnsi="Calibri" w:cs="Times New Roman"/>
                <w:b/>
                <w:sz w:val="24"/>
                <w:szCs w:val="24"/>
                <w:lang w:val="en-IE"/>
              </w:rPr>
              <w:t xml:space="preserve">roup’ </w:t>
            </w:r>
            <w:r>
              <w:rPr>
                <w:rFonts w:ascii="Calibri" w:eastAsia="Calibri" w:hAnsi="Calibri" w:cs="Times New Roman"/>
                <w:b/>
                <w:sz w:val="24"/>
                <w:szCs w:val="24"/>
                <w:lang w:val="en-IE"/>
              </w:rPr>
              <w:t>presentation</w:t>
            </w:r>
            <w:r w:rsidRPr="00DD3EAB">
              <w:rPr>
                <w:rFonts w:ascii="Calibri" w:eastAsia="Calibri" w:hAnsi="Calibri" w:cs="Times New Roman"/>
                <w:b/>
                <w:sz w:val="24"/>
                <w:szCs w:val="24"/>
                <w:lang w:val="en-IE"/>
              </w:rPr>
              <w:t xml:space="preserve"> </w:t>
            </w:r>
            <w:r>
              <w:rPr>
                <w:rFonts w:ascii="Calibri" w:eastAsia="Calibri" w:hAnsi="Calibri" w:cs="Times New Roman"/>
                <w:b/>
                <w:sz w:val="24"/>
                <w:szCs w:val="24"/>
                <w:lang w:val="en-IE"/>
              </w:rPr>
              <w:t>which addresses their perspective’s challenge</w:t>
            </w:r>
            <w:r w:rsidRPr="00DD3EAB">
              <w:rPr>
                <w:rFonts w:ascii="Calibri" w:eastAsia="Calibri" w:hAnsi="Calibri" w:cs="Times New Roman"/>
                <w:b/>
                <w:sz w:val="24"/>
                <w:szCs w:val="24"/>
                <w:lang w:val="en-IE"/>
              </w:rPr>
              <w:t xml:space="preserve"> </w:t>
            </w:r>
            <w:r w:rsidRPr="00B3676C">
              <w:rPr>
                <w:rFonts w:ascii="Calibri" w:eastAsia="Calibri" w:hAnsi="Calibri" w:cs="Times New Roman"/>
                <w:bCs/>
                <w:sz w:val="18"/>
                <w:szCs w:val="18"/>
                <w:lang w:val="en-IE"/>
              </w:rPr>
              <w:t>(max300words)</w:t>
            </w:r>
          </w:p>
          <w:p w14:paraId="79D65C4E"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1.</w:t>
            </w:r>
          </w:p>
          <w:p w14:paraId="2FA02575"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DC9BC91"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F53CFF5"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3D5DB635"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4F23DEAD"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E22815E"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CC9C9E9"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6453FCE2"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2.</w:t>
            </w:r>
          </w:p>
          <w:p w14:paraId="05195314"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3794EC1A"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67326002"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129A2045"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3DD4ADFD"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323A239"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91319FC"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5CD891A4"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3.</w:t>
            </w:r>
          </w:p>
          <w:p w14:paraId="7B582A26"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0055F164"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7C1A26EC"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12542247"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40B3A6EE"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4717C796"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76509823" w14:textId="77777777" w:rsidR="004937B8" w:rsidRDefault="004937B8" w:rsidP="00F82291"/>
        </w:tc>
      </w:tr>
    </w:tbl>
    <w:p w14:paraId="6FC6B241" w14:textId="77777777" w:rsidR="004937B8" w:rsidRPr="00C467DA" w:rsidRDefault="004937B8" w:rsidP="004937B8">
      <w:pPr>
        <w:rPr>
          <w:rFonts w:asciiTheme="majorHAnsi" w:eastAsia="Helvetica Neue" w:hAnsiTheme="majorHAnsi" w:cstheme="majorHAnsi"/>
          <w:b/>
          <w:sz w:val="12"/>
          <w:szCs w:val="12"/>
        </w:rPr>
      </w:pPr>
    </w:p>
    <w:tbl>
      <w:tblPr>
        <w:tblStyle w:val="TableGrid"/>
        <w:tblW w:w="9329" w:type="dxa"/>
        <w:tblLook w:val="04A0" w:firstRow="1" w:lastRow="0" w:firstColumn="1" w:lastColumn="0" w:noHBand="0" w:noVBand="1"/>
      </w:tblPr>
      <w:tblGrid>
        <w:gridCol w:w="3964"/>
        <w:gridCol w:w="5365"/>
      </w:tblGrid>
      <w:tr w:rsidR="004937B8" w:rsidRPr="00DD3EAB" w14:paraId="5C0D2BD3" w14:textId="77777777" w:rsidTr="00F82291">
        <w:trPr>
          <w:trHeight w:val="644"/>
        </w:trPr>
        <w:tc>
          <w:tcPr>
            <w:tcW w:w="3964" w:type="dxa"/>
          </w:tcPr>
          <w:p w14:paraId="34B16C89" w14:textId="77777777" w:rsidR="004937B8" w:rsidRPr="00DD3EAB" w:rsidRDefault="004937B8" w:rsidP="00F82291">
            <w:pPr>
              <w:rPr>
                <w:rFonts w:ascii="Calibri" w:eastAsia="Calibri" w:hAnsi="Calibri" w:cs="Calibri"/>
                <w:b/>
              </w:rPr>
            </w:pPr>
            <w:r w:rsidRPr="00DD3EAB">
              <w:rPr>
                <w:rFonts w:ascii="Calibri" w:eastAsia="Calibri" w:hAnsi="Calibri" w:cs="Calibri"/>
                <w:b/>
              </w:rPr>
              <w:t>Student Name</w:t>
            </w:r>
          </w:p>
        </w:tc>
        <w:tc>
          <w:tcPr>
            <w:tcW w:w="5365" w:type="dxa"/>
          </w:tcPr>
          <w:p w14:paraId="159DA69A" w14:textId="77777777" w:rsidR="004937B8" w:rsidRPr="00DD3EAB" w:rsidRDefault="004937B8" w:rsidP="00F82291">
            <w:pPr>
              <w:rPr>
                <w:rFonts w:ascii="Calibri" w:eastAsia="Calibri" w:hAnsi="Calibri" w:cs="Calibri"/>
                <w:b/>
              </w:rPr>
            </w:pPr>
            <w:r w:rsidRPr="00DD3EAB">
              <w:rPr>
                <w:rFonts w:ascii="Calibri" w:eastAsia="Calibri" w:hAnsi="Calibri" w:cs="Calibri"/>
                <w:b/>
              </w:rPr>
              <w:t xml:space="preserve">Student </w:t>
            </w:r>
            <w:r>
              <w:rPr>
                <w:rFonts w:ascii="Calibri" w:eastAsia="Calibri" w:hAnsi="Calibri" w:cs="Calibri"/>
                <w:b/>
              </w:rPr>
              <w:t>signature</w:t>
            </w:r>
          </w:p>
        </w:tc>
      </w:tr>
      <w:tr w:rsidR="004937B8" w:rsidRPr="00DD3EAB" w14:paraId="6D50B356" w14:textId="77777777" w:rsidTr="00F82291">
        <w:trPr>
          <w:trHeight w:val="331"/>
        </w:trPr>
        <w:tc>
          <w:tcPr>
            <w:tcW w:w="3964" w:type="dxa"/>
          </w:tcPr>
          <w:p w14:paraId="00571B3E" w14:textId="77777777" w:rsidR="004937B8" w:rsidRPr="00DD3EAB" w:rsidRDefault="004937B8" w:rsidP="00F82291">
            <w:pPr>
              <w:rPr>
                <w:rFonts w:ascii="Calibri" w:eastAsia="Calibri" w:hAnsi="Calibri" w:cs="Calibri"/>
                <w:b/>
              </w:rPr>
            </w:pPr>
          </w:p>
        </w:tc>
        <w:tc>
          <w:tcPr>
            <w:tcW w:w="5365" w:type="dxa"/>
          </w:tcPr>
          <w:p w14:paraId="28BCC7FB" w14:textId="77777777" w:rsidR="004937B8" w:rsidRPr="00DD3EAB" w:rsidRDefault="004937B8" w:rsidP="00F82291">
            <w:pPr>
              <w:rPr>
                <w:rFonts w:ascii="Calibri" w:eastAsia="Calibri" w:hAnsi="Calibri" w:cs="Calibri"/>
                <w:b/>
              </w:rPr>
            </w:pPr>
          </w:p>
        </w:tc>
      </w:tr>
      <w:tr w:rsidR="004937B8" w:rsidRPr="00DD3EAB" w14:paraId="71AF78B9" w14:textId="77777777" w:rsidTr="00F82291">
        <w:trPr>
          <w:trHeight w:val="331"/>
        </w:trPr>
        <w:tc>
          <w:tcPr>
            <w:tcW w:w="3964" w:type="dxa"/>
          </w:tcPr>
          <w:p w14:paraId="4BFCD996" w14:textId="77777777" w:rsidR="004937B8" w:rsidRPr="00DD3EAB" w:rsidRDefault="004937B8" w:rsidP="00F82291">
            <w:pPr>
              <w:rPr>
                <w:rFonts w:ascii="Calibri" w:eastAsia="Calibri" w:hAnsi="Calibri" w:cs="Calibri"/>
                <w:b/>
              </w:rPr>
            </w:pPr>
          </w:p>
        </w:tc>
        <w:tc>
          <w:tcPr>
            <w:tcW w:w="5365" w:type="dxa"/>
          </w:tcPr>
          <w:p w14:paraId="3E342656" w14:textId="77777777" w:rsidR="004937B8" w:rsidRPr="00DD3EAB" w:rsidRDefault="004937B8" w:rsidP="00F82291">
            <w:pPr>
              <w:rPr>
                <w:rFonts w:ascii="Calibri" w:eastAsia="Calibri" w:hAnsi="Calibri" w:cs="Calibri"/>
                <w:b/>
              </w:rPr>
            </w:pPr>
          </w:p>
        </w:tc>
      </w:tr>
      <w:tr w:rsidR="004937B8" w:rsidRPr="00DD3EAB" w14:paraId="298C7948" w14:textId="77777777" w:rsidTr="00F82291">
        <w:trPr>
          <w:trHeight w:val="312"/>
        </w:trPr>
        <w:tc>
          <w:tcPr>
            <w:tcW w:w="3964" w:type="dxa"/>
          </w:tcPr>
          <w:p w14:paraId="73B735FC" w14:textId="77777777" w:rsidR="004937B8" w:rsidRPr="00DD3EAB" w:rsidRDefault="004937B8" w:rsidP="00F82291">
            <w:pPr>
              <w:rPr>
                <w:rFonts w:ascii="Calibri" w:eastAsia="Calibri" w:hAnsi="Calibri" w:cs="Calibri"/>
                <w:b/>
                <w:highlight w:val="red"/>
              </w:rPr>
            </w:pPr>
          </w:p>
        </w:tc>
        <w:tc>
          <w:tcPr>
            <w:tcW w:w="5365" w:type="dxa"/>
          </w:tcPr>
          <w:p w14:paraId="569EEA39" w14:textId="77777777" w:rsidR="004937B8" w:rsidRPr="00DD3EAB" w:rsidRDefault="004937B8" w:rsidP="00F82291">
            <w:pPr>
              <w:rPr>
                <w:rFonts w:ascii="Calibri" w:eastAsia="Calibri" w:hAnsi="Calibri" w:cs="Calibri"/>
                <w:b/>
                <w:highlight w:val="red"/>
              </w:rPr>
            </w:pPr>
          </w:p>
        </w:tc>
      </w:tr>
      <w:tr w:rsidR="004937B8" w:rsidRPr="00DD3EAB" w14:paraId="23F2EF07" w14:textId="77777777" w:rsidTr="00F82291">
        <w:trPr>
          <w:trHeight w:val="331"/>
        </w:trPr>
        <w:tc>
          <w:tcPr>
            <w:tcW w:w="3964" w:type="dxa"/>
          </w:tcPr>
          <w:p w14:paraId="0D157A34" w14:textId="77777777" w:rsidR="004937B8" w:rsidRPr="00DD3EAB" w:rsidRDefault="004937B8" w:rsidP="00F82291">
            <w:pPr>
              <w:rPr>
                <w:rFonts w:ascii="Calibri" w:eastAsia="Calibri" w:hAnsi="Calibri" w:cs="Calibri"/>
                <w:b/>
                <w:highlight w:val="red"/>
              </w:rPr>
            </w:pPr>
          </w:p>
        </w:tc>
        <w:tc>
          <w:tcPr>
            <w:tcW w:w="5365" w:type="dxa"/>
          </w:tcPr>
          <w:p w14:paraId="0BFDD577" w14:textId="77777777" w:rsidR="004937B8" w:rsidRPr="00DD3EAB" w:rsidRDefault="004937B8" w:rsidP="00F82291">
            <w:pPr>
              <w:rPr>
                <w:rFonts w:ascii="Calibri" w:eastAsia="Calibri" w:hAnsi="Calibri" w:cs="Calibri"/>
                <w:b/>
                <w:highlight w:val="red"/>
              </w:rPr>
            </w:pPr>
          </w:p>
        </w:tc>
      </w:tr>
      <w:tr w:rsidR="004937B8" w:rsidRPr="00DD3EAB" w14:paraId="56DA7288" w14:textId="77777777" w:rsidTr="00F82291">
        <w:trPr>
          <w:trHeight w:val="312"/>
        </w:trPr>
        <w:tc>
          <w:tcPr>
            <w:tcW w:w="3964" w:type="dxa"/>
          </w:tcPr>
          <w:p w14:paraId="39C8AD3F" w14:textId="77777777" w:rsidR="004937B8" w:rsidRPr="00DD3EAB" w:rsidRDefault="004937B8" w:rsidP="00F82291">
            <w:pPr>
              <w:rPr>
                <w:rFonts w:ascii="Calibri" w:eastAsia="Calibri" w:hAnsi="Calibri" w:cs="Calibri"/>
                <w:b/>
                <w:highlight w:val="red"/>
              </w:rPr>
            </w:pPr>
          </w:p>
        </w:tc>
        <w:tc>
          <w:tcPr>
            <w:tcW w:w="5365" w:type="dxa"/>
          </w:tcPr>
          <w:p w14:paraId="62AB0B39" w14:textId="77777777" w:rsidR="004937B8" w:rsidRPr="00DD3EAB" w:rsidRDefault="004937B8" w:rsidP="00F82291">
            <w:pPr>
              <w:rPr>
                <w:rFonts w:ascii="Calibri" w:eastAsia="Calibri" w:hAnsi="Calibri" w:cs="Calibri"/>
                <w:b/>
                <w:highlight w:val="red"/>
              </w:rPr>
            </w:pPr>
          </w:p>
        </w:tc>
      </w:tr>
      <w:tr w:rsidR="004937B8" w:rsidRPr="00DD3EAB" w14:paraId="563935E3" w14:textId="77777777" w:rsidTr="00F82291">
        <w:trPr>
          <w:trHeight w:val="331"/>
        </w:trPr>
        <w:tc>
          <w:tcPr>
            <w:tcW w:w="3964" w:type="dxa"/>
          </w:tcPr>
          <w:p w14:paraId="1568A9AB" w14:textId="77777777" w:rsidR="004937B8" w:rsidRPr="00DD3EAB" w:rsidRDefault="004937B8" w:rsidP="00F82291">
            <w:pPr>
              <w:rPr>
                <w:rFonts w:ascii="Calibri" w:eastAsia="Calibri" w:hAnsi="Calibri" w:cs="Calibri"/>
                <w:b/>
                <w:highlight w:val="red"/>
              </w:rPr>
            </w:pPr>
          </w:p>
        </w:tc>
        <w:tc>
          <w:tcPr>
            <w:tcW w:w="5365" w:type="dxa"/>
          </w:tcPr>
          <w:p w14:paraId="6B41CBED" w14:textId="77777777" w:rsidR="004937B8" w:rsidRPr="00DD3EAB" w:rsidRDefault="004937B8" w:rsidP="00F82291">
            <w:pPr>
              <w:rPr>
                <w:rFonts w:ascii="Calibri" w:eastAsia="Calibri" w:hAnsi="Calibri" w:cs="Calibri"/>
                <w:b/>
                <w:highlight w:val="red"/>
              </w:rPr>
            </w:pPr>
          </w:p>
        </w:tc>
      </w:tr>
      <w:tr w:rsidR="004937B8" w:rsidRPr="00DD3EAB" w14:paraId="07FA9FF6" w14:textId="77777777" w:rsidTr="00F82291">
        <w:trPr>
          <w:trHeight w:val="331"/>
        </w:trPr>
        <w:tc>
          <w:tcPr>
            <w:tcW w:w="3964" w:type="dxa"/>
          </w:tcPr>
          <w:p w14:paraId="6BD529CB" w14:textId="77777777" w:rsidR="004937B8" w:rsidRPr="00F400CA" w:rsidRDefault="004937B8" w:rsidP="00F82291">
            <w:pPr>
              <w:rPr>
                <w:rFonts w:ascii="Calibri" w:eastAsia="Calibri" w:hAnsi="Calibri" w:cs="Calibri"/>
                <w:b/>
              </w:rPr>
            </w:pPr>
            <w:r w:rsidRPr="00F400CA">
              <w:rPr>
                <w:rFonts w:ascii="Calibri" w:eastAsia="Calibri" w:hAnsi="Calibri" w:cs="Calibri"/>
                <w:b/>
              </w:rPr>
              <w:t>Facilitator initials</w:t>
            </w:r>
          </w:p>
        </w:tc>
        <w:tc>
          <w:tcPr>
            <w:tcW w:w="5365" w:type="dxa"/>
          </w:tcPr>
          <w:p w14:paraId="6BB132E6" w14:textId="77777777" w:rsidR="004937B8" w:rsidRPr="00F400CA" w:rsidRDefault="004937B8" w:rsidP="00F82291">
            <w:pPr>
              <w:rPr>
                <w:rFonts w:ascii="Calibri" w:eastAsia="Calibri" w:hAnsi="Calibri" w:cs="Calibri"/>
                <w:b/>
              </w:rPr>
            </w:pPr>
            <w:r w:rsidRPr="00F400CA">
              <w:rPr>
                <w:rFonts w:ascii="Calibri" w:eastAsia="Calibri" w:hAnsi="Calibri" w:cs="Calibri"/>
                <w:b/>
              </w:rPr>
              <w:t>Facilitator name</w:t>
            </w:r>
          </w:p>
        </w:tc>
      </w:tr>
    </w:tbl>
    <w:p w14:paraId="2C6ED12C" w14:textId="018F4B4F" w:rsidR="006C38EA" w:rsidRDefault="006C38EA">
      <w:pPr>
        <w:rPr>
          <w:rFonts w:asciiTheme="majorHAnsi" w:eastAsiaTheme="majorEastAsia" w:hAnsiTheme="majorHAnsi" w:cstheme="majorBidi"/>
          <w:b/>
          <w:bCs/>
          <w:sz w:val="24"/>
          <w:szCs w:val="24"/>
        </w:rPr>
      </w:pPr>
    </w:p>
    <w:p w14:paraId="556534A7" w14:textId="1953519E" w:rsidR="009D0A13" w:rsidRPr="00DB3E82" w:rsidRDefault="00DB3E82" w:rsidP="003022CB">
      <w:pPr>
        <w:pStyle w:val="Heading3"/>
        <w:rPr>
          <w:color w:val="auto"/>
        </w:rPr>
      </w:pPr>
      <w:bookmarkStart w:id="6" w:name="_Toc237527010"/>
      <w:r w:rsidRPr="003069CC">
        <w:rPr>
          <w:b/>
          <w:bCs/>
          <w:color w:val="auto"/>
        </w:rPr>
        <w:lastRenderedPageBreak/>
        <w:t>Task 1</w:t>
      </w:r>
      <w:r w:rsidR="003069CC" w:rsidRPr="003069CC">
        <w:rPr>
          <w:b/>
          <w:bCs/>
          <w:color w:val="auto"/>
        </w:rPr>
        <w:t>:</w:t>
      </w:r>
      <w:r w:rsidR="008175A0" w:rsidRPr="00DB3E82">
        <w:rPr>
          <w:color w:val="auto"/>
        </w:rPr>
        <w:t xml:space="preserve"> Workshop Scenario, </w:t>
      </w:r>
      <w:r w:rsidR="004937B8" w:rsidRPr="00DB3E82">
        <w:rPr>
          <w:color w:val="auto"/>
        </w:rPr>
        <w:t xml:space="preserve">Perspective </w:t>
      </w:r>
      <w:r w:rsidR="008175A0" w:rsidRPr="00DB3E82">
        <w:rPr>
          <w:color w:val="auto"/>
        </w:rPr>
        <w:t>1: Influencer</w:t>
      </w:r>
      <w:r w:rsidR="00A57F7D" w:rsidRPr="00DB3E82">
        <w:rPr>
          <w:color w:val="auto"/>
        </w:rPr>
        <w:t xml:space="preserve"> </w:t>
      </w:r>
      <w:r w:rsidR="00EF6AD4" w:rsidRPr="00DB3E82">
        <w:rPr>
          <w:color w:val="auto"/>
          <w:highlight w:val="yellow"/>
        </w:rPr>
        <w:t>Yellow</w:t>
      </w:r>
      <w:r w:rsidR="00EF6AD4" w:rsidRPr="00DB3E82">
        <w:rPr>
          <w:color w:val="auto"/>
        </w:rPr>
        <w:t xml:space="preserve"> </w:t>
      </w:r>
      <w:r w:rsidR="00A57F7D" w:rsidRPr="00DB3E82">
        <w:rPr>
          <w:b/>
          <w:bCs/>
          <w:color w:val="auto"/>
        </w:rPr>
        <w:t>Handout #1</w:t>
      </w:r>
      <w:r w:rsidR="004937B8" w:rsidRPr="00DB3E82">
        <w:rPr>
          <w:color w:val="auto"/>
        </w:rPr>
        <w:t xml:space="preserve">, </w:t>
      </w:r>
      <w:r w:rsidR="00BB5B8C" w:rsidRPr="00DB3E82">
        <w:rPr>
          <w:color w:val="auto"/>
        </w:rPr>
        <w:t>reverse</w:t>
      </w:r>
      <w:r w:rsidR="004937B8" w:rsidRPr="00DB3E82">
        <w:rPr>
          <w:color w:val="auto"/>
        </w:rPr>
        <w:t xml:space="preserve"> </w:t>
      </w:r>
      <w:r w:rsidR="00EF6AD4" w:rsidRPr="00DB3E82">
        <w:rPr>
          <w:color w:val="auto"/>
        </w:rPr>
        <w:t>p</w:t>
      </w:r>
      <w:r w:rsidR="004937B8" w:rsidRPr="00DB3E82">
        <w:rPr>
          <w:color w:val="auto"/>
        </w:rPr>
        <w:t>1</w:t>
      </w:r>
      <w:bookmarkEnd w:id="6"/>
      <w:r w:rsidR="008175A0" w:rsidRPr="00DB3E82">
        <w:rPr>
          <w:color w:val="auto"/>
        </w:rPr>
        <w:t xml:space="preserve"> </w:t>
      </w:r>
    </w:p>
    <w:p w14:paraId="25EC1D25" w14:textId="4E10180C" w:rsidR="2283C86A" w:rsidRDefault="6CC857A4" w:rsidP="2283C86A">
      <w:r>
        <w:t>Laoise</w:t>
      </w:r>
      <w:r w:rsidR="3C9767D8">
        <w:t xml:space="preserve"> (@laoiseinlondon) is </w:t>
      </w:r>
      <w:r>
        <w:t xml:space="preserve">a </w:t>
      </w:r>
      <w:r w:rsidR="36538C3B">
        <w:t xml:space="preserve">sustainable </w:t>
      </w:r>
      <w:r>
        <w:t>lifestyle influencer</w:t>
      </w:r>
      <w:r w:rsidR="000814AC">
        <w:rPr>
          <w:rStyle w:val="FootnoteReference"/>
        </w:rPr>
        <w:footnoteReference w:id="1"/>
      </w:r>
      <w:r>
        <w:t xml:space="preserve"> with almost a million followers across several</w:t>
      </w:r>
      <w:r w:rsidR="729A9EDA">
        <w:t xml:space="preserve"> social media</w:t>
      </w:r>
      <w:r>
        <w:t xml:space="preserve"> </w:t>
      </w:r>
      <w:r w:rsidR="7EE35E1D">
        <w:t>platforms</w:t>
      </w:r>
      <w:r w:rsidR="7B3C4D09">
        <w:t xml:space="preserve">. Recently, </w:t>
      </w:r>
      <w:r w:rsidR="1B126A0E">
        <w:t>a major e-cigarette company offered her a deal</w:t>
      </w:r>
      <w:r w:rsidR="3909C1D8">
        <w:t>:</w:t>
      </w:r>
      <w:r w:rsidR="185C3471">
        <w:t xml:space="preserve"> a box full of their disposable e-cigarettes and associated merchandise</w:t>
      </w:r>
      <w:r w:rsidR="002C2325">
        <w:t xml:space="preserve"> free of charge</w:t>
      </w:r>
      <w:r w:rsidR="00762767">
        <w:rPr>
          <w:rStyle w:val="FootnoteReference"/>
        </w:rPr>
        <w:footnoteReference w:id="2"/>
      </w:r>
      <w:r w:rsidR="185C3471">
        <w:t>, and</w:t>
      </w:r>
      <w:r w:rsidR="3909C1D8">
        <w:t xml:space="preserve"> </w:t>
      </w:r>
      <w:r w:rsidR="4AB81EFC">
        <w:t xml:space="preserve">€7,500 </w:t>
      </w:r>
      <w:r w:rsidR="3909C1D8">
        <w:t>for each post she makes featuring their e-cigarette products</w:t>
      </w:r>
      <w:r w:rsidR="2058EA2F">
        <w:t>.</w:t>
      </w:r>
      <w:r w:rsidR="49037C38">
        <w:t xml:space="preserve"> </w:t>
      </w:r>
      <w:r w:rsidR="387162E3">
        <w:t xml:space="preserve"> As a young person living in an expensive city, she ta</w:t>
      </w:r>
      <w:r w:rsidR="74F8716C">
        <w:t xml:space="preserve">kes up the lucrative offer, making 10 posts </w:t>
      </w:r>
      <w:r w:rsidR="544AE405">
        <w:t xml:space="preserve">explicitly promoting the use of disposable e-cigarettes to her audience for €75,000 total. </w:t>
      </w:r>
    </w:p>
    <w:p w14:paraId="265F8855" w14:textId="6FED090F" w:rsidR="000814AC" w:rsidRDefault="544AE405" w:rsidP="2283C86A">
      <w:r>
        <w:t>Her audience, being primarily young environmentalists, is angry with her promotion of a product they deem as wasteful. A fellow sustain</w:t>
      </w:r>
      <w:r w:rsidR="72423BCF">
        <w:t xml:space="preserve">able lifestyle influencer, Sal, </w:t>
      </w:r>
      <w:r w:rsidR="48BBBDA7">
        <w:t xml:space="preserve">makes a </w:t>
      </w:r>
      <w:r w:rsidR="25E73798">
        <w:t>“c</w:t>
      </w:r>
      <w:r w:rsidR="48BBBDA7">
        <w:t>all-out</w:t>
      </w:r>
      <w:r w:rsidR="55DA1A64">
        <w:t xml:space="preserve"> post”</w:t>
      </w:r>
      <w:r w:rsidR="000814AC">
        <w:rPr>
          <w:rStyle w:val="FootnoteReference"/>
        </w:rPr>
        <w:footnoteReference w:id="3"/>
      </w:r>
      <w:r w:rsidR="55DA1A64">
        <w:t xml:space="preserve"> denouncing Laoise's advertisements </w:t>
      </w:r>
      <w:r w:rsidR="58432223">
        <w:t>based on</w:t>
      </w:r>
      <w:r w:rsidR="55DA1A64">
        <w:t xml:space="preserve"> the amount of plastic and rare eart</w:t>
      </w:r>
      <w:r w:rsidR="78F0AF8A">
        <w:t xml:space="preserve">h metal </w:t>
      </w:r>
      <w:r w:rsidR="054A4497">
        <w:t>wasted in the production of e-cigarettes</w:t>
      </w:r>
      <w:r w:rsidR="55DA1A64">
        <w:t>,</w:t>
      </w:r>
      <w:r w:rsidR="6151B50A">
        <w:t xml:space="preserve"> effectively</w:t>
      </w:r>
      <w:r w:rsidR="55DA1A64">
        <w:t xml:space="preserve"> “cancelling</w:t>
      </w:r>
      <w:r w:rsidR="000814AC">
        <w:rPr>
          <w:rStyle w:val="FootnoteReference"/>
        </w:rPr>
        <w:footnoteReference w:id="4"/>
      </w:r>
      <w:r w:rsidR="55DA1A64">
        <w:t xml:space="preserve">” </w:t>
      </w:r>
      <w:r w:rsidR="64893DE9">
        <w:t xml:space="preserve">her. After Sal's posts, Laoise decides to make a video responding to Sal's claims. </w:t>
      </w:r>
    </w:p>
    <w:p w14:paraId="7BF11046" w14:textId="0D8046C4" w:rsidR="00E965C2" w:rsidRPr="00521C95" w:rsidRDefault="00E965C2" w:rsidP="00685D38">
      <w:pPr>
        <w:spacing w:after="0" w:line="240" w:lineRule="auto"/>
        <w:rPr>
          <w:b/>
          <w:bCs/>
        </w:rPr>
      </w:pPr>
      <w:r>
        <w:rPr>
          <w:b/>
          <w:bCs/>
        </w:rPr>
        <w:t xml:space="preserve">Activity </w:t>
      </w:r>
      <w:r w:rsidRPr="00521C95">
        <w:rPr>
          <w:b/>
          <w:bCs/>
        </w:rPr>
        <w:t>Instructions</w:t>
      </w:r>
      <w:r w:rsidRPr="00370675">
        <w:rPr>
          <w:b/>
          <w:bCs/>
        </w:rPr>
        <w:t xml:space="preserve">: </w:t>
      </w:r>
      <w:r w:rsidR="00370675" w:rsidRPr="00370675">
        <w:rPr>
          <w:b/>
          <w:bCs/>
        </w:rPr>
        <w:t>[</w:t>
      </w:r>
      <w:r w:rsidR="00370675">
        <w:rPr>
          <w:b/>
          <w:bCs/>
        </w:rPr>
        <w:t>20mins preparation, plus 30mins presentations +questions]</w:t>
      </w:r>
      <w:r w:rsidR="00685D38">
        <w:rPr>
          <w:b/>
          <w:bCs/>
        </w:rPr>
        <w:t>:</w:t>
      </w:r>
    </w:p>
    <w:p w14:paraId="6A0A5AE4" w14:textId="77777777" w:rsidR="00E965C2" w:rsidRPr="006B0080" w:rsidRDefault="00E965C2" w:rsidP="00685D38">
      <w:pPr>
        <w:spacing w:after="0" w:line="240" w:lineRule="auto"/>
      </w:pPr>
      <w:r>
        <w:t xml:space="preserve">Your group </w:t>
      </w:r>
      <w:r w:rsidRPr="006B0080">
        <w:rPr>
          <w:b/>
          <w:bCs/>
          <w:u w:val="single"/>
        </w:rPr>
        <w:t>respond</w:t>
      </w:r>
      <w:r>
        <w:rPr>
          <w:b/>
          <w:bCs/>
          <w:u w:val="single"/>
        </w:rPr>
        <w:t>s</w:t>
      </w:r>
      <w:r w:rsidRPr="006B0080">
        <w:rPr>
          <w:b/>
          <w:bCs/>
          <w:u w:val="single"/>
        </w:rPr>
        <w:t xml:space="preserve"> as if you are Laoise</w:t>
      </w:r>
      <w:r>
        <w:t xml:space="preserve"> </w:t>
      </w:r>
      <w:r w:rsidRPr="006B0080">
        <w:rPr>
          <w:b/>
          <w:bCs/>
          <w:u w:val="single"/>
        </w:rPr>
        <w:t xml:space="preserve">(Influencer) </w:t>
      </w:r>
      <w:r w:rsidRPr="006B0080">
        <w:rPr>
          <w:u w:val="single"/>
        </w:rPr>
        <w:t>preparing a video to respond to Sal’s ‘call-out’</w:t>
      </w:r>
      <w:r w:rsidRPr="006B0080">
        <w:t>:</w:t>
      </w:r>
    </w:p>
    <w:p w14:paraId="2A4DDAA2"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6B0080">
        <w:rPr>
          <w:b/>
          <w:bCs/>
        </w:rPr>
        <w:t>Format:</w:t>
      </w:r>
      <w:r w:rsidRPr="006B0080">
        <w:t xml:space="preserve"> 3 x maximum 1 minute presentations, with key points inserted on the template </w:t>
      </w:r>
      <w:r>
        <w:t xml:space="preserve">flipchart/whiteboard </w:t>
      </w:r>
      <w:r w:rsidRPr="006B0080">
        <w:t>provided</w:t>
      </w:r>
      <w:r>
        <w:t>.</w:t>
      </w:r>
    </w:p>
    <w:p w14:paraId="07C951B8"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6B0080">
        <w:rPr>
          <w:b/>
          <w:bCs/>
        </w:rPr>
        <w:t>Content:</w:t>
      </w:r>
      <w:r>
        <w:t xml:space="preserve"> Groups must present facts without lying. NO lies should be included. [define lie, for the purpose of this workshop as any of the following: to make up, fabricate and/or invent a ‘fact’]. </w:t>
      </w:r>
    </w:p>
    <w:p w14:paraId="5150C3A7"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6B0080">
        <w:rPr>
          <w:b/>
          <w:bCs/>
        </w:rPr>
        <w:t>Must include</w:t>
      </w:r>
      <w:r>
        <w:rPr>
          <w:b/>
          <w:bCs/>
        </w:rPr>
        <w:t xml:space="preserve"> (while trying to ‘hide’!)</w:t>
      </w:r>
      <w:r w:rsidRPr="006B0080">
        <w:rPr>
          <w:b/>
          <w:bCs/>
        </w:rPr>
        <w:t>:</w:t>
      </w:r>
      <w:r>
        <w:t xml:space="preserve"> Each group must include a sample of misinformation and make this visible to everyone at the workshop (flipchart/templates as provided).</w:t>
      </w:r>
    </w:p>
    <w:p w14:paraId="226EC645"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6B0080">
        <w:rPr>
          <w:b/>
          <w:bCs/>
        </w:rPr>
        <w:t>Share with others:</w:t>
      </w:r>
      <w:r>
        <w:t xml:space="preserve"> Other groups are given opportunity to take a photo of completed templates for each ‘perspective’, which must not be amended thereafter. </w:t>
      </w:r>
    </w:p>
    <w:p w14:paraId="0EB90E6D" w14:textId="6F1F128A"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357" w:hanging="357"/>
        <w:contextualSpacing w:val="0"/>
        <w:rPr>
          <w:b/>
          <w:bCs/>
          <w:u w:val="single"/>
        </w:rPr>
      </w:pPr>
      <w:r w:rsidRPr="006B0080">
        <w:rPr>
          <w:b/>
          <w:bCs/>
        </w:rPr>
        <w:t>Disclose to facilitator/on worksheet:</w:t>
      </w:r>
      <w:r>
        <w:t xml:space="preserve"> The group names the primary </w:t>
      </w:r>
      <w:r w:rsidR="003C33DB">
        <w:rPr>
          <w:rFonts w:eastAsia="Calibri"/>
          <w:b/>
          <w:bCs/>
          <w:lang w:val="en-IE"/>
        </w:rPr>
        <w:t>devious frame</w:t>
      </w:r>
      <w:r>
        <w:t xml:space="preserve"> used on the group worksheet </w:t>
      </w:r>
      <w:r w:rsidRPr="006B0080">
        <w:rPr>
          <w:b/>
          <w:bCs/>
          <w:u w:val="single"/>
        </w:rPr>
        <w:t xml:space="preserve">– visible to the facilitator </w:t>
      </w:r>
      <w:r w:rsidR="000004B9" w:rsidRPr="000004B9">
        <w:rPr>
          <w:rFonts w:eastAsia="Calibri"/>
          <w:lang w:val="en-IE"/>
        </w:rPr>
        <w:t xml:space="preserve">and </w:t>
      </w:r>
      <w:r w:rsidR="000004B9" w:rsidRPr="000004B9">
        <w:rPr>
          <w:rFonts w:eastAsia="Calibri"/>
          <w:b/>
          <w:bCs/>
          <w:lang w:val="en-IE"/>
        </w:rPr>
        <w:t>declared to other groups before presenting</w:t>
      </w:r>
      <w:r w:rsidR="000004B9">
        <w:rPr>
          <w:b/>
          <w:bCs/>
          <w:u w:val="single"/>
        </w:rPr>
        <w:t>.</w:t>
      </w:r>
      <w:r>
        <w:rPr>
          <w:b/>
          <w:bCs/>
          <w:u w:val="single"/>
        </w:rPr>
        <w:t xml:space="preserve"> </w:t>
      </w:r>
    </w:p>
    <w:p w14:paraId="431EA335" w14:textId="77777777" w:rsidR="00AD3256" w:rsidRPr="006B0080" w:rsidRDefault="00AD3256" w:rsidP="00AD3256">
      <w:pPr>
        <w:pStyle w:val="ListParagraph"/>
        <w:spacing w:after="120" w:line="240" w:lineRule="auto"/>
        <w:ind w:left="357"/>
        <w:contextualSpacing w:val="0"/>
        <w:rPr>
          <w:b/>
          <w:bCs/>
          <w:u w:val="single"/>
        </w:rPr>
      </w:pPr>
    </w:p>
    <w:p w14:paraId="6C6B1867" w14:textId="30E1F44D" w:rsidR="00E965C2" w:rsidRPr="006B0080" w:rsidRDefault="00E965C2" w:rsidP="00E965C2">
      <w:pPr>
        <w:pBdr>
          <w:top w:val="single" w:sz="4" w:space="1" w:color="auto"/>
          <w:left w:val="single" w:sz="4" w:space="4" w:color="auto"/>
          <w:bottom w:val="single" w:sz="4" w:space="1" w:color="auto"/>
          <w:right w:val="single" w:sz="4" w:space="4" w:color="auto"/>
        </w:pBdr>
        <w:spacing w:after="0" w:line="240" w:lineRule="auto"/>
        <w:rPr>
          <w:b/>
          <w:bCs/>
        </w:rPr>
      </w:pPr>
      <w:r>
        <w:rPr>
          <w:b/>
          <w:bCs/>
        </w:rPr>
        <w:t>Using questions to help identify misinformation</w:t>
      </w:r>
      <w:r w:rsidR="002C78F7">
        <w:rPr>
          <w:b/>
          <w:bCs/>
        </w:rPr>
        <w:t xml:space="preserve"> deliberately</w:t>
      </w:r>
      <w:r>
        <w:rPr>
          <w:b/>
          <w:bCs/>
        </w:rPr>
        <w:t xml:space="preserve"> </w:t>
      </w:r>
      <w:r w:rsidR="002C78F7">
        <w:rPr>
          <w:b/>
          <w:bCs/>
        </w:rPr>
        <w:t>introduced</w:t>
      </w:r>
      <w:r>
        <w:rPr>
          <w:b/>
          <w:bCs/>
        </w:rPr>
        <w:t xml:space="preserve"> by the other two</w:t>
      </w:r>
      <w:r w:rsidRPr="006B0080">
        <w:rPr>
          <w:b/>
          <w:bCs/>
        </w:rPr>
        <w:t xml:space="preserve"> groups</w:t>
      </w:r>
    </w:p>
    <w:p w14:paraId="63941915" w14:textId="582CFAD6" w:rsidR="00E965C2" w:rsidRDefault="00E965C2">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Prepare appropriate question</w:t>
      </w:r>
      <w:r>
        <w:t xml:space="preserve">: Each other group agrees one question to ask of the presenting group (3 mins allowed). Their aim is to identify and/or expose the misinformation.  </w:t>
      </w:r>
    </w:p>
    <w:p w14:paraId="43932999" w14:textId="77777777" w:rsidR="00E965C2" w:rsidRDefault="00E965C2">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Evidence of question prepared</w:t>
      </w:r>
      <w:r>
        <w:t>: The Question asked must be written on group’s own template.</w:t>
      </w:r>
    </w:p>
    <w:p w14:paraId="7FAFACCB" w14:textId="77777777" w:rsidR="00E965C2" w:rsidRDefault="00E965C2">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t>The group being questioned must answer truthfully i.e. not make up, fabricate or invent a ‘fact’.</w:t>
      </w:r>
    </w:p>
    <w:p w14:paraId="1184DC43" w14:textId="07414E47" w:rsidR="00E965C2" w:rsidRDefault="00E965C2">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Pr>
          <w:b/>
          <w:bCs/>
        </w:rPr>
        <w:t xml:space="preserve">Evidence of ‘guess’ re </w:t>
      </w:r>
      <w:r w:rsidR="000004B9">
        <w:rPr>
          <w:b/>
          <w:bCs/>
        </w:rPr>
        <w:t>misinformation</w:t>
      </w:r>
      <w:r w:rsidRPr="003742BD">
        <w:rPr>
          <w:b/>
          <w:bCs/>
        </w:rPr>
        <w:t xml:space="preserve"> </w:t>
      </w:r>
      <w:r w:rsidR="002C78F7">
        <w:rPr>
          <w:b/>
          <w:bCs/>
        </w:rPr>
        <w:t>deliberately introduced</w:t>
      </w:r>
      <w:r>
        <w:t xml:space="preserve">: The group asking the question must ‘guess’ what </w:t>
      </w:r>
      <w:r w:rsidR="000004B9">
        <w:t>misinformation</w:t>
      </w:r>
      <w:r w:rsidR="003C33DB">
        <w:t xml:space="preserve"> </w:t>
      </w:r>
      <w:r>
        <w:t xml:space="preserve">has been </w:t>
      </w:r>
      <w:r w:rsidR="002C78F7">
        <w:rPr>
          <w:b/>
          <w:bCs/>
        </w:rPr>
        <w:t>deliberately introduced</w:t>
      </w:r>
      <w:r>
        <w:t xml:space="preserve">, and write it on their workbook so that the </w:t>
      </w:r>
      <w:r w:rsidR="000004B9">
        <w:rPr>
          <w:rFonts w:eastAsia="Calibri"/>
          <w:b/>
          <w:bCs/>
          <w:lang w:val="en-IE"/>
        </w:rPr>
        <w:t>misinformation</w:t>
      </w:r>
      <w:r>
        <w:t xml:space="preserve"> identified is visible to the facilitator ... but not disclosed to the room until all three groups have completed the Q&amp;A.</w:t>
      </w:r>
    </w:p>
    <w:p w14:paraId="3102BB33" w14:textId="01B4D4EF"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Pr>
          <w:b/>
          <w:bCs/>
        </w:rPr>
        <w:t>S</w:t>
      </w:r>
      <w:r w:rsidRPr="003742BD">
        <w:rPr>
          <w:b/>
          <w:bCs/>
        </w:rPr>
        <w:t>ummary of key points being presented on the template provided</w:t>
      </w:r>
      <w:r>
        <w:t xml:space="preserve">.  Once shared with other groups at the workshop, and they have photographed if they choose, these summaries </w:t>
      </w:r>
      <w:r w:rsidRPr="007B7BBD">
        <w:rPr>
          <w:u w:val="single"/>
        </w:rPr>
        <w:t xml:space="preserve">remain </w:t>
      </w:r>
      <w:r w:rsidR="000004B9">
        <w:rPr>
          <w:u w:val="single"/>
        </w:rPr>
        <w:t>available</w:t>
      </w:r>
      <w:r w:rsidRPr="007B7BBD">
        <w:rPr>
          <w:u w:val="single"/>
        </w:rPr>
        <w:t xml:space="preserve"> to all participants for the duration of the workshop</w:t>
      </w:r>
      <w:r>
        <w:t>.</w:t>
      </w:r>
    </w:p>
    <w:p w14:paraId="50D46A98" w14:textId="77777777" w:rsidR="00E965C2" w:rsidRP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t xml:space="preserve">Misinformation deliberately introduced </w:t>
      </w:r>
      <w:r w:rsidRPr="007B7BBD">
        <w:rPr>
          <w:b/>
          <w:bCs/>
        </w:rPr>
        <w:t>must be included in this written/shared summary</w:t>
      </w:r>
      <w:r>
        <w:t>.</w:t>
      </w:r>
      <w:r w:rsidRPr="00E965C2">
        <w:rPr>
          <w:b/>
          <w:bCs/>
        </w:rPr>
        <w:t xml:space="preserve"> </w:t>
      </w:r>
    </w:p>
    <w:p w14:paraId="000A259C" w14:textId="40CC15B0"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3742BD">
        <w:rPr>
          <w:b/>
          <w:bCs/>
        </w:rPr>
        <w:t>Your task is</w:t>
      </w:r>
      <w:r>
        <w:t xml:space="preserve"> to identify the misinformation </w:t>
      </w:r>
      <w:r w:rsidR="000004B9">
        <w:t>deliberately</w:t>
      </w:r>
      <w:r>
        <w:t xml:space="preserve"> included in other groups’ presentations. Turn over this page for a list of facts that one might use and/or misuse. </w:t>
      </w:r>
    </w:p>
    <w:p w14:paraId="37069DBF" w14:textId="2994AA29" w:rsidR="00F9393A" w:rsidRPr="00BF6D53" w:rsidRDefault="00F9393A" w:rsidP="00BF6D53">
      <w:pPr>
        <w:pStyle w:val="Heading3"/>
      </w:pPr>
      <w:bookmarkStart w:id="7" w:name="_Toc237527011"/>
      <w:r w:rsidRPr="00BF6D53">
        <w:lastRenderedPageBreak/>
        <w:t>Devious frames (Grant Ennis, 2023)</w:t>
      </w:r>
      <w:r w:rsidR="00D64000" w:rsidRPr="00BF6D53">
        <w:t>,</w:t>
      </w:r>
      <w:r w:rsidRPr="00BF6D53">
        <w:t xml:space="preserve"> </w:t>
      </w:r>
      <w:r w:rsidR="00820C01" w:rsidRPr="00BF6D53">
        <w:t>V</w:t>
      </w:r>
      <w:r w:rsidRPr="00BF6D53">
        <w:t xml:space="preserve">aping </w:t>
      </w:r>
      <w:r w:rsidR="00820C01" w:rsidRPr="00BF6D53">
        <w:t>and Influencers</w:t>
      </w:r>
      <w:r w:rsidR="00617291">
        <w:t>.</w:t>
      </w:r>
      <w:r w:rsidR="00A22B2B" w:rsidRPr="00BF6D53">
        <w:t xml:space="preserve"> </w:t>
      </w:r>
      <w:r w:rsidR="00612EB0" w:rsidRPr="00BF6D53">
        <w:rPr>
          <w:highlight w:val="yellow"/>
        </w:rPr>
        <w:t>Yellow</w:t>
      </w:r>
      <w:r w:rsidR="00612EB0" w:rsidRPr="00BF6D53">
        <w:t xml:space="preserve"> </w:t>
      </w:r>
      <w:r w:rsidR="00A22B2B" w:rsidRPr="00AC4B92">
        <w:rPr>
          <w:b/>
          <w:bCs/>
        </w:rPr>
        <w:t>Handout #1</w:t>
      </w:r>
      <w:r w:rsidR="00A22B2B" w:rsidRPr="00BF6D53">
        <w:t>, p2</w:t>
      </w:r>
      <w:bookmarkEnd w:id="7"/>
    </w:p>
    <w:p w14:paraId="7FE682BA" w14:textId="441EA078" w:rsidR="00B83DC3" w:rsidRPr="00BF6D53" w:rsidRDefault="00B83DC3" w:rsidP="00BF6D53">
      <w:r w:rsidRPr="00BF6D53">
        <w:rPr>
          <w:highlight w:val="yellow"/>
        </w:rPr>
        <w:t>Laoise: Choose from Silver Boomerangs, Treatment or Knotted Web</w:t>
      </w:r>
    </w:p>
    <w:p w14:paraId="6BE685D5" w14:textId="519B1655" w:rsidR="00F9393A" w:rsidRDefault="00F9393A">
      <w:pPr>
        <w:rPr>
          <w:highlight w:val="yellow"/>
        </w:rPr>
      </w:pPr>
      <w:r w:rsidRPr="00010AFA">
        <w:rPr>
          <w:noProof/>
        </w:rPr>
        <w:drawing>
          <wp:inline distT="0" distB="0" distL="0" distR="0" wp14:anchorId="591B9605" wp14:editId="1F3E9DCA">
            <wp:extent cx="4951526" cy="2785233"/>
            <wp:effectExtent l="19050" t="19050" r="20955" b="15240"/>
            <wp:docPr id="4" name="Picture 4" descr="A screenshot of The Cross Industry Playbook slide from the Misinformation Related to Sustainable Development Workshop PowerPoint file at https://www.tcd.ie/academicpractice/resources/education-for-sustainable-development/teaching-materials-for-es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The Cross Industry Playbook slide from the Misinformation Related to Sustainable Development Workshop PowerPoint file at https://www.tcd.ie/academicpractice/resources/education-for-sustainable-development/teaching-materials-for-esd/">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951526" cy="2785233"/>
                    </a:xfrm>
                    <a:prstGeom prst="rect">
                      <a:avLst/>
                    </a:prstGeom>
                    <a:noFill/>
                    <a:ln w="9525">
                      <a:solidFill>
                        <a:schemeClr val="accent1"/>
                      </a:solidFill>
                    </a:ln>
                  </pic:spPr>
                </pic:pic>
              </a:graphicData>
            </a:graphic>
          </wp:inline>
        </w:drawing>
      </w:r>
    </w:p>
    <w:p w14:paraId="351BA087" w14:textId="12A3B532" w:rsidR="00602C65" w:rsidRDefault="00C66EDC">
      <w:pPr>
        <w:rPr>
          <w:highlight w:val="yellow"/>
        </w:rPr>
      </w:pPr>
      <w:r>
        <w:rPr>
          <w:noProof/>
        </w:rPr>
        <w:drawing>
          <wp:inline distT="0" distB="0" distL="0" distR="0" wp14:anchorId="2D6AFFFA" wp14:editId="2B9F09E7">
            <wp:extent cx="5000625" cy="2812782"/>
            <wp:effectExtent l="0" t="0" r="0" b="6985"/>
            <wp:docPr id="2145514059" name="Graphic 1" descr="A screenshot of the &quot;Facts e.g. Health impacts of vaping&quot;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14059" name="Graphic 1" descr="A screenshot of the &quot;Facts e.g. Health impacts of vaping&quot; slide from the Misinformation Related to Sustainable Development Workshop PowerPoint file at https://www.tcd.ie/academicpractice/resources/education-for-sustainable-development/teaching-materials-for-esd/"/>
                    <pic:cNvPicPr/>
                  </pic:nvPicPr>
                  <pic:blipFill>
                    <a:blip r:embed="rId15">
                      <a:extLst>
                        <a:ext uri="{96DAC541-7B7A-43D3-8B79-37D633B846F1}">
                          <asvg:svgBlip xmlns:asvg="http://schemas.microsoft.com/office/drawing/2016/SVG/main" r:embed="rId16"/>
                        </a:ext>
                      </a:extLst>
                    </a:blip>
                    <a:stretch>
                      <a:fillRect/>
                    </a:stretch>
                  </pic:blipFill>
                  <pic:spPr>
                    <a:xfrm>
                      <a:off x="0" y="0"/>
                      <a:ext cx="5017513" cy="2822281"/>
                    </a:xfrm>
                    <a:prstGeom prst="rect">
                      <a:avLst/>
                    </a:prstGeom>
                  </pic:spPr>
                </pic:pic>
              </a:graphicData>
            </a:graphic>
          </wp:inline>
        </w:drawing>
      </w:r>
    </w:p>
    <w:p w14:paraId="77EE9A41" w14:textId="77777777" w:rsidR="00602C65" w:rsidRDefault="00602C65">
      <w:pPr>
        <w:rPr>
          <w:highlight w:val="yellow"/>
        </w:rPr>
      </w:pPr>
    </w:p>
    <w:p w14:paraId="0C2683D9" w14:textId="6B518EA8" w:rsidR="00602C65" w:rsidRPr="0083488B" w:rsidRDefault="00602C65">
      <w:pPr>
        <w:rPr>
          <w:b/>
          <w:bCs/>
          <w:sz w:val="28"/>
          <w:szCs w:val="28"/>
        </w:rPr>
      </w:pPr>
      <w:r w:rsidRPr="0083488B">
        <w:rPr>
          <w:b/>
          <w:bCs/>
          <w:sz w:val="28"/>
          <w:szCs w:val="28"/>
        </w:rPr>
        <w:t>A selection of ‘facts’ that m</w:t>
      </w:r>
      <w:r w:rsidR="004E3C26" w:rsidRPr="0083488B">
        <w:rPr>
          <w:b/>
          <w:bCs/>
          <w:sz w:val="28"/>
          <w:szCs w:val="28"/>
        </w:rPr>
        <w:t>ight</w:t>
      </w:r>
      <w:r w:rsidRPr="0083488B">
        <w:rPr>
          <w:b/>
          <w:bCs/>
          <w:sz w:val="28"/>
          <w:szCs w:val="28"/>
        </w:rPr>
        <w:t xml:space="preserve"> be used</w:t>
      </w:r>
      <w:r w:rsidR="004E3C26" w:rsidRPr="0083488B">
        <w:rPr>
          <w:b/>
          <w:bCs/>
          <w:sz w:val="28"/>
          <w:szCs w:val="28"/>
        </w:rPr>
        <w:t xml:space="preserve"> by Laoise during the workshop</w:t>
      </w:r>
    </w:p>
    <w:p w14:paraId="26AD1866" w14:textId="5E8AE73F" w:rsidR="003D1339" w:rsidRDefault="003D1339">
      <w:pPr>
        <w:pStyle w:val="paragraph"/>
        <w:numPr>
          <w:ilvl w:val="0"/>
          <w:numId w:val="5"/>
        </w:numPr>
        <w:spacing w:before="0" w:beforeAutospacing="0" w:after="120" w:afterAutospacing="0"/>
        <w:ind w:left="357" w:hanging="357"/>
        <w:textAlignment w:val="baseline"/>
        <w:rPr>
          <w:rFonts w:ascii="Calibri" w:hAnsi="Calibri" w:cs="Calibri"/>
          <w:sz w:val="22"/>
          <w:szCs w:val="22"/>
        </w:rPr>
      </w:pPr>
      <w:r>
        <w:rPr>
          <w:rStyle w:val="normaltextrun"/>
          <w:rFonts w:ascii="Calibri" w:hAnsi="Calibri" w:cs="Calibri"/>
          <w:sz w:val="22"/>
          <w:szCs w:val="22"/>
        </w:rPr>
        <w:t>Each year, the UK throws away 10 tonnes of lithium from disposable e-cigarettes (Askew, 2021).</w:t>
      </w:r>
      <w:r>
        <w:rPr>
          <w:rStyle w:val="eop"/>
          <w:rFonts w:ascii="Calibri" w:hAnsi="Calibri" w:cs="Calibri"/>
          <w:sz w:val="22"/>
          <w:szCs w:val="22"/>
        </w:rPr>
        <w:t> </w:t>
      </w:r>
    </w:p>
    <w:p w14:paraId="598DC9A9" w14:textId="5D67FE95" w:rsidR="003D1339" w:rsidRDefault="003D1339">
      <w:pPr>
        <w:pStyle w:val="paragraph"/>
        <w:numPr>
          <w:ilvl w:val="0"/>
          <w:numId w:val="5"/>
        </w:numPr>
        <w:spacing w:before="0" w:beforeAutospacing="0" w:after="120" w:afterAutospacing="0"/>
        <w:ind w:left="357" w:hanging="357"/>
        <w:textAlignment w:val="baseline"/>
        <w:rPr>
          <w:rFonts w:ascii="Calibri" w:hAnsi="Calibri" w:cs="Calibri"/>
          <w:sz w:val="22"/>
          <w:szCs w:val="22"/>
        </w:rPr>
      </w:pPr>
      <w:r>
        <w:rPr>
          <w:rStyle w:val="normaltextrun"/>
          <w:rFonts w:ascii="Calibri" w:hAnsi="Calibri" w:cs="Calibri"/>
          <w:sz w:val="22"/>
          <w:szCs w:val="22"/>
        </w:rPr>
        <w:t>10% of all vapes in Scotland become litter each year (Government of Scotland, 2023).</w:t>
      </w:r>
      <w:r>
        <w:rPr>
          <w:rStyle w:val="eop"/>
          <w:rFonts w:ascii="Calibri" w:hAnsi="Calibri" w:cs="Calibri"/>
          <w:sz w:val="22"/>
          <w:szCs w:val="22"/>
        </w:rPr>
        <w:t> </w:t>
      </w:r>
    </w:p>
    <w:p w14:paraId="2F7E329C" w14:textId="799E8460" w:rsidR="003D1339" w:rsidRDefault="003D1339">
      <w:pPr>
        <w:pStyle w:val="paragraph"/>
        <w:numPr>
          <w:ilvl w:val="0"/>
          <w:numId w:val="5"/>
        </w:numPr>
        <w:spacing w:before="0" w:beforeAutospacing="0" w:after="120" w:afterAutospacing="0"/>
        <w:ind w:left="357" w:hanging="357"/>
        <w:textAlignment w:val="baseline"/>
        <w:rPr>
          <w:rFonts w:ascii="Calibri" w:hAnsi="Calibri" w:cs="Calibri"/>
          <w:sz w:val="22"/>
          <w:szCs w:val="22"/>
          <w:lang w:val="en-US"/>
        </w:rPr>
      </w:pPr>
      <w:r>
        <w:rPr>
          <w:rStyle w:val="normaltextrun"/>
          <w:rFonts w:ascii="Calibri" w:hAnsi="Calibri" w:cs="Calibri"/>
          <w:sz w:val="22"/>
          <w:szCs w:val="22"/>
        </w:rPr>
        <w:t>42% of e-cigarette users in Ireland believe that used disposable e-cigarettes can be thrown in the general refuse bin (European Recycling Platform, 2023).</w:t>
      </w:r>
      <w:r>
        <w:rPr>
          <w:rStyle w:val="eop"/>
          <w:rFonts w:ascii="Calibri" w:hAnsi="Calibri" w:cs="Calibri"/>
          <w:sz w:val="22"/>
          <w:szCs w:val="22"/>
          <w:lang w:val="en-US"/>
        </w:rPr>
        <w:t> </w:t>
      </w:r>
    </w:p>
    <w:p w14:paraId="176858D3" w14:textId="51494671" w:rsidR="003D1339" w:rsidRDefault="003D1339">
      <w:pPr>
        <w:pStyle w:val="paragraph"/>
        <w:numPr>
          <w:ilvl w:val="0"/>
          <w:numId w:val="5"/>
        </w:numPr>
        <w:spacing w:before="0" w:beforeAutospacing="0" w:after="120" w:afterAutospacing="0"/>
        <w:ind w:left="357" w:hanging="357"/>
        <w:textAlignment w:val="baseline"/>
        <w:rPr>
          <w:rFonts w:ascii="Calibri" w:hAnsi="Calibri" w:cs="Calibri"/>
          <w:sz w:val="22"/>
          <w:szCs w:val="22"/>
          <w:lang w:val="en-US"/>
        </w:rPr>
      </w:pPr>
      <w:r>
        <w:rPr>
          <w:rStyle w:val="normaltextrun"/>
          <w:rFonts w:ascii="Calibri" w:hAnsi="Calibri" w:cs="Calibri"/>
          <w:sz w:val="22"/>
          <w:szCs w:val="22"/>
        </w:rPr>
        <w:t>To recycle e-cigarette batteries, they must be fully taken apart, but are difficult to disassemble properly (Pashby, 2022).</w:t>
      </w:r>
      <w:r>
        <w:rPr>
          <w:rStyle w:val="eop"/>
          <w:rFonts w:ascii="Calibri" w:hAnsi="Calibri" w:cs="Calibri"/>
          <w:sz w:val="22"/>
          <w:szCs w:val="22"/>
          <w:lang w:val="en-US"/>
        </w:rPr>
        <w:t> </w:t>
      </w:r>
    </w:p>
    <w:p w14:paraId="6D1D709C" w14:textId="7733CC62" w:rsidR="00924FED" w:rsidRPr="008A13D7" w:rsidRDefault="003D1339">
      <w:pPr>
        <w:pStyle w:val="paragraph"/>
        <w:numPr>
          <w:ilvl w:val="0"/>
          <w:numId w:val="5"/>
        </w:numPr>
        <w:spacing w:before="0" w:beforeAutospacing="0" w:after="120" w:afterAutospacing="0"/>
        <w:ind w:left="357" w:hanging="357"/>
        <w:textAlignment w:val="baseline"/>
        <w:rPr>
          <w:rFonts w:ascii="Calibri" w:hAnsi="Calibri" w:cs="Calibri"/>
          <w:sz w:val="22"/>
          <w:szCs w:val="22"/>
        </w:rPr>
      </w:pPr>
      <w:r>
        <w:rPr>
          <w:rStyle w:val="normaltextrun"/>
          <w:rFonts w:ascii="Calibri" w:hAnsi="Calibri" w:cs="Calibri"/>
          <w:sz w:val="22"/>
          <w:szCs w:val="22"/>
        </w:rPr>
        <w:t>Lithium batteries are a fire risk when not properly discarded (Pourchez et al., 2022)</w:t>
      </w:r>
      <w:r>
        <w:rPr>
          <w:rStyle w:val="eop"/>
          <w:rFonts w:ascii="Calibri" w:hAnsi="Calibri" w:cs="Calibri"/>
          <w:sz w:val="22"/>
          <w:szCs w:val="22"/>
        </w:rPr>
        <w:t> </w:t>
      </w:r>
      <w:r w:rsidR="00924FED">
        <w:br w:type="page"/>
      </w:r>
    </w:p>
    <w:p w14:paraId="5874BE78" w14:textId="11BBF224" w:rsidR="00DD0B2C" w:rsidRDefault="00DD0B2C"/>
    <w:p w14:paraId="5B7D1EE5" w14:textId="3394F9D3" w:rsidR="00DD0B2C" w:rsidRDefault="00DD0B2C">
      <w:r>
        <w:t>[</w:t>
      </w:r>
      <w:r w:rsidR="001E7FE4">
        <w:t xml:space="preserve">Insert </w:t>
      </w:r>
      <w:r>
        <w:t>Blank Page</w:t>
      </w:r>
      <w:r w:rsidR="007F7C6D">
        <w:t xml:space="preserve"> </w:t>
      </w:r>
      <w:r w:rsidR="007F7C6D">
        <w:rPr>
          <w:rFonts w:ascii="Calibri" w:hAnsi="Calibri" w:cs="Calibri"/>
        </w:rPr>
        <w:t>if printing double-sided</w:t>
      </w:r>
      <w:r>
        <w:t>]</w:t>
      </w:r>
      <w:r>
        <w:br w:type="page"/>
      </w:r>
    </w:p>
    <w:tbl>
      <w:tblPr>
        <w:tblStyle w:val="TableGrid"/>
        <w:tblW w:w="9271" w:type="dxa"/>
        <w:tblLook w:val="04A0" w:firstRow="1" w:lastRow="0" w:firstColumn="1" w:lastColumn="0" w:noHBand="0" w:noVBand="1"/>
      </w:tblPr>
      <w:tblGrid>
        <w:gridCol w:w="9271"/>
      </w:tblGrid>
      <w:tr w:rsidR="004937B8" w14:paraId="614CC332" w14:textId="77777777" w:rsidTr="00F82291">
        <w:trPr>
          <w:trHeight w:val="525"/>
        </w:trPr>
        <w:tc>
          <w:tcPr>
            <w:tcW w:w="9271" w:type="dxa"/>
          </w:tcPr>
          <w:p w14:paraId="661B30C7" w14:textId="7244FBCF" w:rsidR="004937B8" w:rsidRPr="003A27CA" w:rsidRDefault="004937B8" w:rsidP="000913E3">
            <w:pPr>
              <w:pStyle w:val="Heading2"/>
              <w:rPr>
                <w:rFonts w:asciiTheme="minorHAnsi" w:hAnsiTheme="minorHAnsi" w:cstheme="minorHAnsi"/>
                <w:color w:val="auto"/>
                <w:sz w:val="24"/>
                <w:szCs w:val="24"/>
              </w:rPr>
            </w:pPr>
            <w:bookmarkStart w:id="8" w:name="_Toc237527012"/>
            <w:r w:rsidRPr="003A27CA">
              <w:rPr>
                <w:rFonts w:asciiTheme="minorHAnsi" w:hAnsiTheme="minorHAnsi" w:cstheme="minorHAnsi"/>
                <w:b/>
                <w:bCs/>
                <w:color w:val="auto"/>
                <w:sz w:val="24"/>
                <w:szCs w:val="24"/>
              </w:rPr>
              <w:lastRenderedPageBreak/>
              <w:t>TASK #1</w:t>
            </w:r>
            <w:r w:rsidRPr="003A27CA">
              <w:rPr>
                <w:rFonts w:asciiTheme="minorHAnsi" w:hAnsiTheme="minorHAnsi" w:cstheme="minorHAnsi"/>
                <w:color w:val="auto"/>
                <w:sz w:val="24"/>
                <w:szCs w:val="24"/>
              </w:rPr>
              <w:t xml:space="preserve">: </w:t>
            </w:r>
            <w:r w:rsidR="00F4196A">
              <w:rPr>
                <w:rFonts w:asciiTheme="minorHAnsi" w:hAnsiTheme="minorHAnsi" w:cstheme="minorHAnsi"/>
                <w:color w:val="auto"/>
                <w:sz w:val="24"/>
                <w:szCs w:val="24"/>
              </w:rPr>
              <w:t>Group Presentation</w:t>
            </w:r>
            <w:r w:rsidRPr="003A27CA">
              <w:rPr>
                <w:rFonts w:asciiTheme="minorHAnsi" w:hAnsiTheme="minorHAnsi" w:cstheme="minorHAnsi"/>
                <w:color w:val="auto"/>
                <w:sz w:val="24"/>
                <w:szCs w:val="24"/>
              </w:rPr>
              <w:t>, Pers</w:t>
            </w:r>
            <w:r w:rsidR="003A27CA" w:rsidRPr="003A27CA">
              <w:rPr>
                <w:rFonts w:asciiTheme="minorHAnsi" w:hAnsiTheme="minorHAnsi" w:cstheme="minorHAnsi"/>
                <w:color w:val="auto"/>
                <w:sz w:val="24"/>
                <w:szCs w:val="24"/>
              </w:rPr>
              <w:t xml:space="preserve">pective </w:t>
            </w:r>
            <w:r w:rsidR="00F400CA" w:rsidRPr="003A27CA">
              <w:rPr>
                <w:rFonts w:asciiTheme="minorHAnsi" w:hAnsiTheme="minorHAnsi" w:cstheme="minorHAnsi"/>
                <w:color w:val="auto"/>
                <w:sz w:val="24"/>
                <w:szCs w:val="24"/>
              </w:rPr>
              <w:t>2</w:t>
            </w:r>
            <w:r w:rsidRPr="003A27CA">
              <w:rPr>
                <w:rFonts w:asciiTheme="minorHAnsi" w:hAnsiTheme="minorHAnsi" w:cstheme="minorHAnsi"/>
                <w:color w:val="auto"/>
                <w:sz w:val="24"/>
                <w:szCs w:val="24"/>
              </w:rPr>
              <w:t>: Communications executive.</w:t>
            </w:r>
            <w:r w:rsidR="00A92666" w:rsidRPr="003A27CA">
              <w:rPr>
                <w:rFonts w:asciiTheme="minorHAnsi" w:hAnsiTheme="minorHAnsi" w:cstheme="minorHAnsi"/>
                <w:color w:val="auto"/>
                <w:sz w:val="24"/>
                <w:szCs w:val="24"/>
              </w:rPr>
              <w:t xml:space="preserve"> </w:t>
            </w:r>
            <w:r w:rsidR="00A92666" w:rsidRPr="003A27CA">
              <w:rPr>
                <w:rFonts w:asciiTheme="minorHAnsi" w:hAnsiTheme="minorHAnsi" w:cstheme="minorHAnsi"/>
                <w:color w:val="auto"/>
                <w:sz w:val="24"/>
                <w:szCs w:val="24"/>
                <w:highlight w:val="green"/>
              </w:rPr>
              <w:t>Green</w:t>
            </w:r>
            <w:r w:rsidR="00A92666" w:rsidRPr="003A27CA">
              <w:rPr>
                <w:rFonts w:asciiTheme="minorHAnsi" w:hAnsiTheme="minorHAnsi" w:cstheme="minorHAnsi"/>
                <w:color w:val="auto"/>
                <w:sz w:val="24"/>
                <w:szCs w:val="24"/>
              </w:rPr>
              <w:t xml:space="preserve"> </w:t>
            </w:r>
            <w:r w:rsidRPr="003A27CA">
              <w:rPr>
                <w:rFonts w:asciiTheme="minorHAnsi" w:hAnsiTheme="minorHAnsi" w:cstheme="minorHAnsi"/>
                <w:b/>
                <w:bCs/>
                <w:color w:val="auto"/>
                <w:sz w:val="24"/>
                <w:szCs w:val="24"/>
              </w:rPr>
              <w:t>Handout #1</w:t>
            </w:r>
            <w:bookmarkEnd w:id="8"/>
            <w:r w:rsidRPr="003A27CA">
              <w:rPr>
                <w:rFonts w:asciiTheme="minorHAnsi" w:hAnsiTheme="minorHAnsi" w:cstheme="minorHAnsi"/>
                <w:color w:val="auto"/>
                <w:sz w:val="24"/>
                <w:szCs w:val="24"/>
              </w:rPr>
              <w:t xml:space="preserve">   </w:t>
            </w:r>
          </w:p>
          <w:p w14:paraId="3C2B3994" w14:textId="5CBF7BBD" w:rsidR="004937B8" w:rsidRPr="004937B8" w:rsidRDefault="00370675" w:rsidP="00F82291">
            <w:pPr>
              <w:rPr>
                <w:b/>
                <w:bCs/>
                <w:color w:val="FF0000"/>
                <w:highlight w:val="yellow"/>
              </w:rPr>
            </w:pPr>
            <w:r>
              <w:rPr>
                <w:b/>
                <w:bCs/>
              </w:rPr>
              <w:t>[20mins preparation, plus 30mins presentations +questions]</w:t>
            </w:r>
          </w:p>
        </w:tc>
      </w:tr>
      <w:tr w:rsidR="004937B8" w14:paraId="2006AEB7" w14:textId="77777777" w:rsidTr="00F82291">
        <w:trPr>
          <w:trHeight w:val="525"/>
        </w:trPr>
        <w:tc>
          <w:tcPr>
            <w:tcW w:w="9271" w:type="dxa"/>
          </w:tcPr>
          <w:p w14:paraId="58E94C99" w14:textId="77777777" w:rsidR="004937B8" w:rsidRPr="00F80114" w:rsidRDefault="004937B8" w:rsidP="00F82291">
            <w:r w:rsidRPr="00F80114">
              <w:rPr>
                <w:b/>
                <w:bCs/>
                <w:u w:val="single"/>
              </w:rPr>
              <w:t>Group assignments</w:t>
            </w:r>
            <w:r w:rsidRPr="00F80114">
              <w:rPr>
                <w:b/>
                <w:bCs/>
              </w:rPr>
              <w:t xml:space="preserve">. </w:t>
            </w:r>
            <w:r w:rsidRPr="00F80114">
              <w:t>Please complete all sections during the workshop. Ensure that the facilitator signs the completed worksheet for you before you leave. [</w:t>
            </w:r>
            <w:r w:rsidRPr="00F80114">
              <w:rPr>
                <w:i/>
                <w:iCs/>
              </w:rPr>
              <w:t>Module coordinator directs</w:t>
            </w:r>
            <w:r w:rsidRPr="00F80114">
              <w:t>]</w:t>
            </w:r>
          </w:p>
          <w:p w14:paraId="092C77F4" w14:textId="77777777" w:rsidR="004937B8" w:rsidRPr="00F80114" w:rsidRDefault="004937B8" w:rsidP="00F82291">
            <w:pPr>
              <w:rPr>
                <w:rFonts w:ascii="Calibri" w:eastAsia="Calibri" w:hAnsi="Calibri" w:cs="Times New Roman"/>
                <w:sz w:val="24"/>
                <w:szCs w:val="24"/>
                <w:lang w:val="en-IE"/>
              </w:rPr>
            </w:pPr>
          </w:p>
          <w:p w14:paraId="0A029479" w14:textId="011A6762" w:rsidR="004937B8" w:rsidRPr="00D76B70" w:rsidRDefault="004937B8" w:rsidP="00F82291">
            <w:pPr>
              <w:rPr>
                <w:rFonts w:asciiTheme="majorHAnsi" w:eastAsia="Calibri" w:hAnsiTheme="majorHAnsi" w:cstheme="majorBidi"/>
                <w:b/>
                <w:bCs/>
              </w:rPr>
            </w:pPr>
            <w:r w:rsidRPr="00F80114">
              <w:rPr>
                <w:rFonts w:asciiTheme="majorHAnsi" w:eastAsia="Calibri" w:hAnsiTheme="majorHAnsi" w:cstheme="majorBidi"/>
              </w:rPr>
              <w:t>Prepare this template so that other groups can photograph it &amp; can ‘see’ when you ‘present’.</w:t>
            </w:r>
          </w:p>
        </w:tc>
      </w:tr>
      <w:tr w:rsidR="004937B8" w14:paraId="4BA4FE14" w14:textId="77777777" w:rsidTr="00F82291">
        <w:trPr>
          <w:trHeight w:val="8594"/>
        </w:trPr>
        <w:tc>
          <w:tcPr>
            <w:tcW w:w="9271" w:type="dxa"/>
          </w:tcPr>
          <w:p w14:paraId="3B696445" w14:textId="77777777" w:rsidR="004937B8" w:rsidRPr="00B3676C"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Cs/>
                <w:sz w:val="18"/>
                <w:szCs w:val="18"/>
                <w:lang w:val="en-IE"/>
              </w:rPr>
            </w:pPr>
            <w:r>
              <w:rPr>
                <w:rFonts w:ascii="Calibri" w:eastAsia="Calibri" w:hAnsi="Calibri" w:cs="Times New Roman"/>
                <w:b/>
                <w:sz w:val="24"/>
                <w:szCs w:val="24"/>
                <w:lang w:val="en-IE"/>
              </w:rPr>
              <w:t>G</w:t>
            </w:r>
            <w:r w:rsidRPr="00DD3EAB">
              <w:rPr>
                <w:rFonts w:ascii="Calibri" w:eastAsia="Calibri" w:hAnsi="Calibri" w:cs="Times New Roman"/>
                <w:b/>
                <w:sz w:val="24"/>
                <w:szCs w:val="24"/>
                <w:lang w:val="en-IE"/>
              </w:rPr>
              <w:t xml:space="preserve">roup’ </w:t>
            </w:r>
            <w:r>
              <w:rPr>
                <w:rFonts w:ascii="Calibri" w:eastAsia="Calibri" w:hAnsi="Calibri" w:cs="Times New Roman"/>
                <w:b/>
                <w:sz w:val="24"/>
                <w:szCs w:val="24"/>
                <w:lang w:val="en-IE"/>
              </w:rPr>
              <w:t>presentation</w:t>
            </w:r>
            <w:r w:rsidRPr="00DD3EAB">
              <w:rPr>
                <w:rFonts w:ascii="Calibri" w:eastAsia="Calibri" w:hAnsi="Calibri" w:cs="Times New Roman"/>
                <w:b/>
                <w:sz w:val="24"/>
                <w:szCs w:val="24"/>
                <w:lang w:val="en-IE"/>
              </w:rPr>
              <w:t xml:space="preserve"> </w:t>
            </w:r>
            <w:r>
              <w:rPr>
                <w:rFonts w:ascii="Calibri" w:eastAsia="Calibri" w:hAnsi="Calibri" w:cs="Times New Roman"/>
                <w:b/>
                <w:sz w:val="24"/>
                <w:szCs w:val="24"/>
                <w:lang w:val="en-IE"/>
              </w:rPr>
              <w:t>which addresses their perspective’s challenge</w:t>
            </w:r>
            <w:r w:rsidRPr="00DD3EAB">
              <w:rPr>
                <w:rFonts w:ascii="Calibri" w:eastAsia="Calibri" w:hAnsi="Calibri" w:cs="Times New Roman"/>
                <w:b/>
                <w:sz w:val="24"/>
                <w:szCs w:val="24"/>
                <w:lang w:val="en-IE"/>
              </w:rPr>
              <w:t xml:space="preserve"> </w:t>
            </w:r>
            <w:r w:rsidRPr="00B3676C">
              <w:rPr>
                <w:rFonts w:ascii="Calibri" w:eastAsia="Calibri" w:hAnsi="Calibri" w:cs="Times New Roman"/>
                <w:bCs/>
                <w:sz w:val="18"/>
                <w:szCs w:val="18"/>
                <w:lang w:val="en-IE"/>
              </w:rPr>
              <w:t>(max300words)</w:t>
            </w:r>
          </w:p>
          <w:p w14:paraId="553870F9"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1.</w:t>
            </w:r>
          </w:p>
          <w:p w14:paraId="7152EC5A"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1542281E"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609BE46"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5ED53FD2"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35FE4490"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6992A04"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6CEDD642"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B419716"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2.</w:t>
            </w:r>
          </w:p>
          <w:p w14:paraId="1E4E239A"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36B8811F"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5F3E4240"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2806FBB"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444B5B02"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19EF4228"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0AC9B7A0"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796265A"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3.</w:t>
            </w:r>
          </w:p>
          <w:p w14:paraId="564A317F"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7759B711"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47D0F086"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35A82D81"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0FE68C20" w14:textId="77777777" w:rsidR="004937B8"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1A9A6E6F" w14:textId="77777777" w:rsidR="004937B8" w:rsidRPr="00DD3EAB" w:rsidRDefault="004937B8"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318B64C1" w14:textId="77777777" w:rsidR="004937B8" w:rsidRDefault="004937B8" w:rsidP="00F82291"/>
        </w:tc>
      </w:tr>
    </w:tbl>
    <w:p w14:paraId="13B4276D" w14:textId="77777777" w:rsidR="004937B8" w:rsidRPr="00C467DA" w:rsidRDefault="004937B8" w:rsidP="004937B8">
      <w:pPr>
        <w:rPr>
          <w:rFonts w:asciiTheme="majorHAnsi" w:eastAsia="Helvetica Neue" w:hAnsiTheme="majorHAnsi" w:cstheme="majorHAnsi"/>
          <w:b/>
          <w:sz w:val="12"/>
          <w:szCs w:val="12"/>
        </w:rPr>
      </w:pPr>
    </w:p>
    <w:tbl>
      <w:tblPr>
        <w:tblStyle w:val="TableGrid"/>
        <w:tblW w:w="9329" w:type="dxa"/>
        <w:tblLook w:val="04A0" w:firstRow="1" w:lastRow="0" w:firstColumn="1" w:lastColumn="0" w:noHBand="0" w:noVBand="1"/>
      </w:tblPr>
      <w:tblGrid>
        <w:gridCol w:w="3964"/>
        <w:gridCol w:w="5365"/>
      </w:tblGrid>
      <w:tr w:rsidR="004937B8" w:rsidRPr="00DD3EAB" w14:paraId="4656B5A3" w14:textId="77777777" w:rsidTr="00F82291">
        <w:trPr>
          <w:trHeight w:val="644"/>
        </w:trPr>
        <w:tc>
          <w:tcPr>
            <w:tcW w:w="3964" w:type="dxa"/>
          </w:tcPr>
          <w:p w14:paraId="01593221" w14:textId="77777777" w:rsidR="004937B8" w:rsidRPr="00DD3EAB" w:rsidRDefault="004937B8" w:rsidP="00F82291">
            <w:pPr>
              <w:rPr>
                <w:rFonts w:ascii="Calibri" w:eastAsia="Calibri" w:hAnsi="Calibri" w:cs="Calibri"/>
                <w:b/>
              </w:rPr>
            </w:pPr>
            <w:r w:rsidRPr="00DD3EAB">
              <w:rPr>
                <w:rFonts w:ascii="Calibri" w:eastAsia="Calibri" w:hAnsi="Calibri" w:cs="Calibri"/>
                <w:b/>
              </w:rPr>
              <w:t>Student Name</w:t>
            </w:r>
          </w:p>
        </w:tc>
        <w:tc>
          <w:tcPr>
            <w:tcW w:w="5365" w:type="dxa"/>
          </w:tcPr>
          <w:p w14:paraId="55E4D1F0" w14:textId="77777777" w:rsidR="004937B8" w:rsidRPr="00DD3EAB" w:rsidRDefault="004937B8" w:rsidP="00F82291">
            <w:pPr>
              <w:rPr>
                <w:rFonts w:ascii="Calibri" w:eastAsia="Calibri" w:hAnsi="Calibri" w:cs="Calibri"/>
                <w:b/>
              </w:rPr>
            </w:pPr>
            <w:r w:rsidRPr="00DD3EAB">
              <w:rPr>
                <w:rFonts w:ascii="Calibri" w:eastAsia="Calibri" w:hAnsi="Calibri" w:cs="Calibri"/>
                <w:b/>
              </w:rPr>
              <w:t xml:space="preserve">Student </w:t>
            </w:r>
            <w:r>
              <w:rPr>
                <w:rFonts w:ascii="Calibri" w:eastAsia="Calibri" w:hAnsi="Calibri" w:cs="Calibri"/>
                <w:b/>
              </w:rPr>
              <w:t>signature</w:t>
            </w:r>
          </w:p>
        </w:tc>
      </w:tr>
      <w:tr w:rsidR="004937B8" w:rsidRPr="00DD3EAB" w14:paraId="64CB9C4C" w14:textId="77777777" w:rsidTr="00F82291">
        <w:trPr>
          <w:trHeight w:val="331"/>
        </w:trPr>
        <w:tc>
          <w:tcPr>
            <w:tcW w:w="3964" w:type="dxa"/>
          </w:tcPr>
          <w:p w14:paraId="0782FE2B" w14:textId="77777777" w:rsidR="004937B8" w:rsidRPr="00DD3EAB" w:rsidRDefault="004937B8" w:rsidP="00F82291">
            <w:pPr>
              <w:rPr>
                <w:rFonts w:ascii="Calibri" w:eastAsia="Calibri" w:hAnsi="Calibri" w:cs="Calibri"/>
                <w:b/>
              </w:rPr>
            </w:pPr>
          </w:p>
        </w:tc>
        <w:tc>
          <w:tcPr>
            <w:tcW w:w="5365" w:type="dxa"/>
          </w:tcPr>
          <w:p w14:paraId="475D63D4" w14:textId="77777777" w:rsidR="004937B8" w:rsidRPr="00DD3EAB" w:rsidRDefault="004937B8" w:rsidP="00F82291">
            <w:pPr>
              <w:rPr>
                <w:rFonts w:ascii="Calibri" w:eastAsia="Calibri" w:hAnsi="Calibri" w:cs="Calibri"/>
                <w:b/>
              </w:rPr>
            </w:pPr>
          </w:p>
        </w:tc>
      </w:tr>
      <w:tr w:rsidR="004937B8" w:rsidRPr="00DD3EAB" w14:paraId="3E5E3264" w14:textId="77777777" w:rsidTr="00F82291">
        <w:trPr>
          <w:trHeight w:val="331"/>
        </w:trPr>
        <w:tc>
          <w:tcPr>
            <w:tcW w:w="3964" w:type="dxa"/>
          </w:tcPr>
          <w:p w14:paraId="7237F91B" w14:textId="77777777" w:rsidR="004937B8" w:rsidRPr="00DD3EAB" w:rsidRDefault="004937B8" w:rsidP="00F82291">
            <w:pPr>
              <w:rPr>
                <w:rFonts w:ascii="Calibri" w:eastAsia="Calibri" w:hAnsi="Calibri" w:cs="Calibri"/>
                <w:b/>
              </w:rPr>
            </w:pPr>
          </w:p>
        </w:tc>
        <w:tc>
          <w:tcPr>
            <w:tcW w:w="5365" w:type="dxa"/>
          </w:tcPr>
          <w:p w14:paraId="685C776B" w14:textId="77777777" w:rsidR="004937B8" w:rsidRPr="00DD3EAB" w:rsidRDefault="004937B8" w:rsidP="00F82291">
            <w:pPr>
              <w:rPr>
                <w:rFonts w:ascii="Calibri" w:eastAsia="Calibri" w:hAnsi="Calibri" w:cs="Calibri"/>
                <w:b/>
              </w:rPr>
            </w:pPr>
          </w:p>
        </w:tc>
      </w:tr>
      <w:tr w:rsidR="004937B8" w:rsidRPr="00DD3EAB" w14:paraId="2882781F" w14:textId="77777777" w:rsidTr="00F82291">
        <w:trPr>
          <w:trHeight w:val="312"/>
        </w:trPr>
        <w:tc>
          <w:tcPr>
            <w:tcW w:w="3964" w:type="dxa"/>
          </w:tcPr>
          <w:p w14:paraId="3EBFFD18" w14:textId="77777777" w:rsidR="004937B8" w:rsidRPr="00DD3EAB" w:rsidRDefault="004937B8" w:rsidP="00F82291">
            <w:pPr>
              <w:rPr>
                <w:rFonts w:ascii="Calibri" w:eastAsia="Calibri" w:hAnsi="Calibri" w:cs="Calibri"/>
                <w:b/>
                <w:highlight w:val="red"/>
              </w:rPr>
            </w:pPr>
          </w:p>
        </w:tc>
        <w:tc>
          <w:tcPr>
            <w:tcW w:w="5365" w:type="dxa"/>
          </w:tcPr>
          <w:p w14:paraId="665D6898" w14:textId="77777777" w:rsidR="004937B8" w:rsidRPr="00DD3EAB" w:rsidRDefault="004937B8" w:rsidP="00F82291">
            <w:pPr>
              <w:rPr>
                <w:rFonts w:ascii="Calibri" w:eastAsia="Calibri" w:hAnsi="Calibri" w:cs="Calibri"/>
                <w:b/>
                <w:highlight w:val="red"/>
              </w:rPr>
            </w:pPr>
          </w:p>
        </w:tc>
      </w:tr>
      <w:tr w:rsidR="004937B8" w:rsidRPr="00DD3EAB" w14:paraId="6514F9A6" w14:textId="77777777" w:rsidTr="00F82291">
        <w:trPr>
          <w:trHeight w:val="331"/>
        </w:trPr>
        <w:tc>
          <w:tcPr>
            <w:tcW w:w="3964" w:type="dxa"/>
          </w:tcPr>
          <w:p w14:paraId="3046FC21" w14:textId="77777777" w:rsidR="004937B8" w:rsidRPr="00DD3EAB" w:rsidRDefault="004937B8" w:rsidP="00F82291">
            <w:pPr>
              <w:rPr>
                <w:rFonts w:ascii="Calibri" w:eastAsia="Calibri" w:hAnsi="Calibri" w:cs="Calibri"/>
                <w:b/>
                <w:highlight w:val="red"/>
              </w:rPr>
            </w:pPr>
          </w:p>
        </w:tc>
        <w:tc>
          <w:tcPr>
            <w:tcW w:w="5365" w:type="dxa"/>
          </w:tcPr>
          <w:p w14:paraId="2E4340AD" w14:textId="77777777" w:rsidR="004937B8" w:rsidRPr="00DD3EAB" w:rsidRDefault="004937B8" w:rsidP="00F82291">
            <w:pPr>
              <w:rPr>
                <w:rFonts w:ascii="Calibri" w:eastAsia="Calibri" w:hAnsi="Calibri" w:cs="Calibri"/>
                <w:b/>
                <w:highlight w:val="red"/>
              </w:rPr>
            </w:pPr>
          </w:p>
        </w:tc>
      </w:tr>
      <w:tr w:rsidR="004937B8" w:rsidRPr="00DD3EAB" w14:paraId="420159D5" w14:textId="77777777" w:rsidTr="00F82291">
        <w:trPr>
          <w:trHeight w:val="312"/>
        </w:trPr>
        <w:tc>
          <w:tcPr>
            <w:tcW w:w="3964" w:type="dxa"/>
          </w:tcPr>
          <w:p w14:paraId="70BA361C" w14:textId="77777777" w:rsidR="004937B8" w:rsidRPr="00DD3EAB" w:rsidRDefault="004937B8" w:rsidP="00F82291">
            <w:pPr>
              <w:rPr>
                <w:rFonts w:ascii="Calibri" w:eastAsia="Calibri" w:hAnsi="Calibri" w:cs="Calibri"/>
                <w:b/>
                <w:highlight w:val="red"/>
              </w:rPr>
            </w:pPr>
          </w:p>
        </w:tc>
        <w:tc>
          <w:tcPr>
            <w:tcW w:w="5365" w:type="dxa"/>
          </w:tcPr>
          <w:p w14:paraId="32BAC416" w14:textId="77777777" w:rsidR="004937B8" w:rsidRPr="00DD3EAB" w:rsidRDefault="004937B8" w:rsidP="00F82291">
            <w:pPr>
              <w:rPr>
                <w:rFonts w:ascii="Calibri" w:eastAsia="Calibri" w:hAnsi="Calibri" w:cs="Calibri"/>
                <w:b/>
                <w:highlight w:val="red"/>
              </w:rPr>
            </w:pPr>
          </w:p>
        </w:tc>
      </w:tr>
      <w:tr w:rsidR="004937B8" w:rsidRPr="00DD3EAB" w14:paraId="34F164C3" w14:textId="77777777" w:rsidTr="00F82291">
        <w:trPr>
          <w:trHeight w:val="331"/>
        </w:trPr>
        <w:tc>
          <w:tcPr>
            <w:tcW w:w="3964" w:type="dxa"/>
          </w:tcPr>
          <w:p w14:paraId="48E0120D" w14:textId="77777777" w:rsidR="004937B8" w:rsidRPr="00DD3EAB" w:rsidRDefault="004937B8" w:rsidP="00F82291">
            <w:pPr>
              <w:rPr>
                <w:rFonts w:ascii="Calibri" w:eastAsia="Calibri" w:hAnsi="Calibri" w:cs="Calibri"/>
                <w:b/>
                <w:highlight w:val="red"/>
              </w:rPr>
            </w:pPr>
          </w:p>
        </w:tc>
        <w:tc>
          <w:tcPr>
            <w:tcW w:w="5365" w:type="dxa"/>
          </w:tcPr>
          <w:p w14:paraId="5721561C" w14:textId="77777777" w:rsidR="004937B8" w:rsidRPr="00DD3EAB" w:rsidRDefault="004937B8" w:rsidP="00F82291">
            <w:pPr>
              <w:rPr>
                <w:rFonts w:ascii="Calibri" w:eastAsia="Calibri" w:hAnsi="Calibri" w:cs="Calibri"/>
                <w:b/>
                <w:highlight w:val="red"/>
              </w:rPr>
            </w:pPr>
          </w:p>
        </w:tc>
      </w:tr>
      <w:tr w:rsidR="004937B8" w:rsidRPr="00DD3EAB" w14:paraId="1E9ADE0C" w14:textId="77777777" w:rsidTr="00F82291">
        <w:trPr>
          <w:trHeight w:val="331"/>
        </w:trPr>
        <w:tc>
          <w:tcPr>
            <w:tcW w:w="3964" w:type="dxa"/>
          </w:tcPr>
          <w:p w14:paraId="2BB35898" w14:textId="77777777" w:rsidR="004937B8" w:rsidRPr="00F400CA" w:rsidRDefault="004937B8" w:rsidP="00F82291">
            <w:pPr>
              <w:rPr>
                <w:rFonts w:ascii="Calibri" w:eastAsia="Calibri" w:hAnsi="Calibri" w:cs="Calibri"/>
                <w:b/>
              </w:rPr>
            </w:pPr>
            <w:r w:rsidRPr="00F400CA">
              <w:rPr>
                <w:rFonts w:ascii="Calibri" w:eastAsia="Calibri" w:hAnsi="Calibri" w:cs="Calibri"/>
                <w:b/>
              </w:rPr>
              <w:t>Facilitator initials</w:t>
            </w:r>
          </w:p>
        </w:tc>
        <w:tc>
          <w:tcPr>
            <w:tcW w:w="5365" w:type="dxa"/>
          </w:tcPr>
          <w:p w14:paraId="1A5A8B33" w14:textId="77777777" w:rsidR="004937B8" w:rsidRPr="00F400CA" w:rsidRDefault="004937B8" w:rsidP="00F82291">
            <w:pPr>
              <w:rPr>
                <w:rFonts w:ascii="Calibri" w:eastAsia="Calibri" w:hAnsi="Calibri" w:cs="Calibri"/>
                <w:b/>
              </w:rPr>
            </w:pPr>
            <w:r w:rsidRPr="00F400CA">
              <w:rPr>
                <w:rFonts w:ascii="Calibri" w:eastAsia="Calibri" w:hAnsi="Calibri" w:cs="Calibri"/>
                <w:b/>
              </w:rPr>
              <w:t>Facilitator name</w:t>
            </w:r>
          </w:p>
        </w:tc>
      </w:tr>
    </w:tbl>
    <w:p w14:paraId="2DF9D607" w14:textId="32769A42" w:rsidR="00214B2A" w:rsidRPr="003A27CA" w:rsidRDefault="007A78E6" w:rsidP="00127A0C">
      <w:pPr>
        <w:pStyle w:val="Heading3"/>
        <w:rPr>
          <w:color w:val="auto"/>
        </w:rPr>
      </w:pPr>
      <w:bookmarkStart w:id="9" w:name="_Toc237527013"/>
      <w:r w:rsidRPr="003A27CA">
        <w:rPr>
          <w:b/>
          <w:bCs/>
          <w:color w:val="auto"/>
        </w:rPr>
        <w:lastRenderedPageBreak/>
        <w:t>Task 1</w:t>
      </w:r>
      <w:r w:rsidR="007B7BBD" w:rsidRPr="003A27CA">
        <w:rPr>
          <w:color w:val="auto"/>
        </w:rPr>
        <w:t xml:space="preserve"> </w:t>
      </w:r>
      <w:r w:rsidR="003A27CA" w:rsidRPr="003A27CA">
        <w:rPr>
          <w:color w:val="auto"/>
        </w:rPr>
        <w:t>-</w:t>
      </w:r>
      <w:r w:rsidR="007B7BBD" w:rsidRPr="003A27CA">
        <w:rPr>
          <w:color w:val="auto"/>
        </w:rPr>
        <w:t xml:space="preserve"> Scenario, </w:t>
      </w:r>
      <w:r w:rsidR="00A57F7D" w:rsidRPr="003A27CA">
        <w:rPr>
          <w:color w:val="auto"/>
        </w:rPr>
        <w:t>Pers</w:t>
      </w:r>
      <w:r w:rsidR="003A27CA" w:rsidRPr="003A27CA">
        <w:rPr>
          <w:color w:val="auto"/>
        </w:rPr>
        <w:t xml:space="preserve">pective </w:t>
      </w:r>
      <w:r w:rsidR="007B7BBD" w:rsidRPr="003A27CA">
        <w:rPr>
          <w:color w:val="auto"/>
        </w:rPr>
        <w:t xml:space="preserve">2: </w:t>
      </w:r>
      <w:r w:rsidR="6F266D46" w:rsidRPr="003A27CA">
        <w:rPr>
          <w:color w:val="auto"/>
        </w:rPr>
        <w:t>Communications executive</w:t>
      </w:r>
      <w:r w:rsidR="00214B2A" w:rsidRPr="003A27CA">
        <w:rPr>
          <w:color w:val="auto"/>
        </w:rPr>
        <w:t>.</w:t>
      </w:r>
      <w:r w:rsidR="00A57F7D" w:rsidRPr="003A27CA">
        <w:rPr>
          <w:color w:val="auto"/>
        </w:rPr>
        <w:t xml:space="preserve"> </w:t>
      </w:r>
      <w:r w:rsidR="00127A0C" w:rsidRPr="003A27CA">
        <w:rPr>
          <w:color w:val="auto"/>
          <w:highlight w:val="green"/>
        </w:rPr>
        <w:t>Green</w:t>
      </w:r>
      <w:r w:rsidR="00127A0C" w:rsidRPr="003A27CA">
        <w:rPr>
          <w:color w:val="auto"/>
        </w:rPr>
        <w:t xml:space="preserve"> </w:t>
      </w:r>
      <w:r w:rsidR="00A57F7D" w:rsidRPr="003A27CA">
        <w:rPr>
          <w:b/>
          <w:bCs/>
          <w:color w:val="auto"/>
        </w:rPr>
        <w:t>Handout #</w:t>
      </w:r>
      <w:r w:rsidR="004937B8" w:rsidRPr="003A27CA">
        <w:rPr>
          <w:b/>
          <w:bCs/>
          <w:color w:val="auto"/>
        </w:rPr>
        <w:t>1</w:t>
      </w:r>
      <w:r w:rsidR="004937B8" w:rsidRPr="003A27CA">
        <w:rPr>
          <w:color w:val="auto"/>
        </w:rPr>
        <w:t xml:space="preserve">, </w:t>
      </w:r>
      <w:r w:rsidR="000C4CCA" w:rsidRPr="003A27CA">
        <w:rPr>
          <w:color w:val="auto"/>
        </w:rPr>
        <w:t xml:space="preserve">rev </w:t>
      </w:r>
      <w:r w:rsidR="00127A0C" w:rsidRPr="003A27CA">
        <w:rPr>
          <w:color w:val="auto"/>
        </w:rPr>
        <w:t>p</w:t>
      </w:r>
      <w:r w:rsidR="004937B8" w:rsidRPr="003A27CA">
        <w:rPr>
          <w:color w:val="auto"/>
        </w:rPr>
        <w:t>1</w:t>
      </w:r>
      <w:bookmarkEnd w:id="9"/>
      <w:r w:rsidR="004937B8" w:rsidRPr="003A27CA">
        <w:rPr>
          <w:color w:val="auto"/>
        </w:rPr>
        <w:t xml:space="preserve"> </w:t>
      </w:r>
    </w:p>
    <w:p w14:paraId="34221DB0" w14:textId="350E3EFB" w:rsidR="2283C86A" w:rsidRDefault="140E27D5" w:rsidP="2283C86A">
      <w:r>
        <w:t>SuckIt</w:t>
      </w:r>
      <w:r w:rsidR="37E7E3E1">
        <w:t xml:space="preserve"> is</w:t>
      </w:r>
      <w:r>
        <w:t xml:space="preserve"> a prominent company in the e-cigarette industry focus</w:t>
      </w:r>
      <w:r w:rsidR="5CE6B049">
        <w:t xml:space="preserve">ed </w:t>
      </w:r>
      <w:r>
        <w:t>on single-use e-cigarette vending machines</w:t>
      </w:r>
      <w:r w:rsidR="112E91F4">
        <w:t xml:space="preserve"> used primarily in bars, clubs, and casinos.</w:t>
      </w:r>
      <w:r w:rsidR="78185A67">
        <w:t xml:space="preserve"> However, the absence of age verification </w:t>
      </w:r>
      <w:r w:rsidR="602E45BF">
        <w:t>when vending machines are use</w:t>
      </w:r>
      <w:r w:rsidR="009D0A13">
        <w:t>d</w:t>
      </w:r>
      <w:r w:rsidR="78185A67">
        <w:t xml:space="preserve"> has prompted regulatory concerns</w:t>
      </w:r>
      <w:r w:rsidR="2127ED61">
        <w:t xml:space="preserve">. </w:t>
      </w:r>
      <w:r w:rsidR="61D9289C">
        <w:t xml:space="preserve">In response to growing concerns about the accessibility of vaping products, </w:t>
      </w:r>
      <w:r w:rsidR="76E79AF0">
        <w:t xml:space="preserve">the government has responded by </w:t>
      </w:r>
      <w:r w:rsidR="56174E94">
        <w:t>proposing</w:t>
      </w:r>
      <w:r w:rsidR="76E79AF0">
        <w:t xml:space="preserve"> legislation that specifically prohibits the </w:t>
      </w:r>
      <w:r w:rsidR="66E66DAA">
        <w:t>supply</w:t>
      </w:r>
      <w:r w:rsidR="76E79AF0">
        <w:t xml:space="preserve"> of e-cigarettes </w:t>
      </w:r>
      <w:r w:rsidR="11E24AA7">
        <w:t>from</w:t>
      </w:r>
      <w:r w:rsidR="76E79AF0">
        <w:t xml:space="preserve"> vending machines nationwide.</w:t>
      </w:r>
      <w:r w:rsidR="61D9289C">
        <w:t xml:space="preserve"> </w:t>
      </w:r>
      <w:r w:rsidR="00DBD327">
        <w:t>Government policy</w:t>
      </w:r>
      <w:r w:rsidR="61D9289C">
        <w:t xml:space="preserve"> </w:t>
      </w:r>
      <w:r w:rsidR="44DEEA78">
        <w:t xml:space="preserve">seeks </w:t>
      </w:r>
      <w:r w:rsidR="00872076">
        <w:t xml:space="preserve">to dramatically reduce the prevalence of vaping, and </w:t>
      </w:r>
      <w:r w:rsidR="44DEEA78">
        <w:t>to prevent minors</w:t>
      </w:r>
      <w:r w:rsidR="0466CA8A">
        <w:t xml:space="preserve"> (under 18 </w:t>
      </w:r>
      <w:r w:rsidR="422FE539">
        <w:t>ye</w:t>
      </w:r>
      <w:r w:rsidR="0466CA8A">
        <w:t xml:space="preserve">ars of age) </w:t>
      </w:r>
      <w:r w:rsidR="44DEEA78">
        <w:t xml:space="preserve">from having access to e-cigarettes </w:t>
      </w:r>
      <w:r w:rsidR="00872076">
        <w:t xml:space="preserve">containing </w:t>
      </w:r>
      <w:r w:rsidR="44DEEA78">
        <w:t xml:space="preserve">nicotine products. </w:t>
      </w:r>
      <w:r w:rsidR="46E9AB81">
        <w:t xml:space="preserve">The legislation </w:t>
      </w:r>
      <w:r w:rsidR="00872076">
        <w:t xml:space="preserve">proposed </w:t>
      </w:r>
      <w:r w:rsidR="46E9AB81">
        <w:t>would supp</w:t>
      </w:r>
      <w:r w:rsidR="24B58F33">
        <w:t>or</w:t>
      </w:r>
      <w:r w:rsidR="46E9AB81">
        <w:t>t this policy aim</w:t>
      </w:r>
      <w:r w:rsidR="7689282A">
        <w:t>.</w:t>
      </w:r>
    </w:p>
    <w:p w14:paraId="3B4C581F" w14:textId="085D5273" w:rsidR="1588269E" w:rsidRDefault="1588269E" w:rsidP="2283C86A">
      <w:r>
        <w:t xml:space="preserve">As </w:t>
      </w:r>
      <w:r w:rsidR="00872076">
        <w:t>you</w:t>
      </w:r>
      <w:r w:rsidR="00FD31E6">
        <w:t xml:space="preserve">, Jo, </w:t>
      </w:r>
      <w:r w:rsidR="00872076">
        <w:t xml:space="preserve">are </w:t>
      </w:r>
      <w:r>
        <w:t xml:space="preserve">the </w:t>
      </w:r>
      <w:r w:rsidR="2FD583D0">
        <w:t xml:space="preserve">communications executive in </w:t>
      </w:r>
      <w:r w:rsidR="50AAE35A">
        <w:t xml:space="preserve">the </w:t>
      </w:r>
      <w:r>
        <w:t>marketing department of SuckI</w:t>
      </w:r>
      <w:r w:rsidR="5C03ACD3">
        <w:t>t, you'</w:t>
      </w:r>
      <w:r w:rsidR="00872076">
        <w:t>ve been</w:t>
      </w:r>
      <w:r w:rsidR="5C03ACD3">
        <w:t xml:space="preserve"> asked to </w:t>
      </w:r>
      <w:r w:rsidR="7AFD7566">
        <w:t xml:space="preserve">prepare </w:t>
      </w:r>
      <w:r w:rsidR="5C03ACD3">
        <w:t xml:space="preserve">a statement </w:t>
      </w:r>
      <w:r w:rsidR="12D1F101">
        <w:t xml:space="preserve">persuading the </w:t>
      </w:r>
      <w:r w:rsidR="2C5193F8">
        <w:t>public</w:t>
      </w:r>
      <w:r w:rsidR="12D1F101">
        <w:t xml:space="preserve"> </w:t>
      </w:r>
      <w:r w:rsidR="005C3FD1">
        <w:t xml:space="preserve">that e-cigarette vending machines </w:t>
      </w:r>
      <w:r w:rsidR="005028D4">
        <w:t>represent a reduction in risk</w:t>
      </w:r>
      <w:r w:rsidR="25F95263">
        <w:t xml:space="preserve"> and</w:t>
      </w:r>
      <w:r w:rsidR="005028D4">
        <w:t xml:space="preserve"> are</w:t>
      </w:r>
      <w:r w:rsidR="25F95263">
        <w:t xml:space="preserve"> to be encouraged</w:t>
      </w:r>
      <w:r w:rsidR="60BA30F9">
        <w:t xml:space="preserve">. </w:t>
      </w:r>
      <w:r w:rsidR="047DFAD4">
        <w:t xml:space="preserve">Your company’s </w:t>
      </w:r>
      <w:r w:rsidR="342AB87E">
        <w:t>research ha</w:t>
      </w:r>
      <w:r w:rsidR="77BCCB98">
        <w:t>s</w:t>
      </w:r>
      <w:r w:rsidR="342AB87E">
        <w:t xml:space="preserve"> identified that </w:t>
      </w:r>
      <w:r w:rsidR="0CBCC9BB">
        <w:t>your</w:t>
      </w:r>
      <w:r w:rsidR="342AB87E">
        <w:t xml:space="preserve"> </w:t>
      </w:r>
      <w:r w:rsidR="32521863">
        <w:t xml:space="preserve">consumers, primarily </w:t>
      </w:r>
      <w:r w:rsidR="659A7239">
        <w:t xml:space="preserve">people 18-25, </w:t>
      </w:r>
      <w:r w:rsidR="3ED378E6">
        <w:t>are environmentally conscious</w:t>
      </w:r>
      <w:r w:rsidR="15B65EF0">
        <w:t>.  L</w:t>
      </w:r>
      <w:r w:rsidR="23522779">
        <w:t xml:space="preserve">egislators are </w:t>
      </w:r>
      <w:r w:rsidR="2AFF1452">
        <w:t xml:space="preserve">therefore </w:t>
      </w:r>
      <w:r w:rsidR="23522779">
        <w:t>interested in including the youth voice in the new legislation</w:t>
      </w:r>
      <w:r w:rsidR="3601B883">
        <w:t xml:space="preserve">. </w:t>
      </w:r>
      <w:r w:rsidR="267E561E">
        <w:t>With this in mind, s</w:t>
      </w:r>
      <w:r w:rsidR="3601B883">
        <w:t xml:space="preserve">waying the minds of </w:t>
      </w:r>
      <w:r w:rsidR="0BD79A43">
        <w:t>your</w:t>
      </w:r>
      <w:r w:rsidR="3601B883">
        <w:t xml:space="preserve"> consumers is </w:t>
      </w:r>
      <w:r w:rsidR="33D74CC3">
        <w:t xml:space="preserve">important for the </w:t>
      </w:r>
      <w:r w:rsidR="2410DC2C">
        <w:t>long-term</w:t>
      </w:r>
      <w:r w:rsidR="667BFE8C">
        <w:t xml:space="preserve"> success of </w:t>
      </w:r>
      <w:r w:rsidR="144217C8">
        <w:t>the</w:t>
      </w:r>
      <w:r w:rsidR="667BFE8C">
        <w:t xml:space="preserve"> business.</w:t>
      </w:r>
    </w:p>
    <w:p w14:paraId="623A4C19" w14:textId="563731FD" w:rsidR="00685D38" w:rsidRDefault="00E965C2" w:rsidP="00685D38">
      <w:pPr>
        <w:spacing w:after="0" w:line="240" w:lineRule="auto"/>
      </w:pPr>
      <w:r>
        <w:rPr>
          <w:b/>
          <w:bCs/>
        </w:rPr>
        <w:t xml:space="preserve">Activity </w:t>
      </w:r>
      <w:r w:rsidRPr="00521C95">
        <w:rPr>
          <w:b/>
          <w:bCs/>
        </w:rPr>
        <w:t>Instructions:</w:t>
      </w:r>
      <w:r>
        <w:rPr>
          <w:b/>
          <w:bCs/>
        </w:rPr>
        <w:t xml:space="preserve"> </w:t>
      </w:r>
      <w:r w:rsidR="00370675">
        <w:rPr>
          <w:b/>
          <w:bCs/>
        </w:rPr>
        <w:t>[20mins preparation, plus 30mins presentations +questions]</w:t>
      </w:r>
    </w:p>
    <w:p w14:paraId="75FD404C" w14:textId="07A0B107" w:rsidR="00E965C2" w:rsidRPr="00685D38" w:rsidRDefault="00685D38" w:rsidP="00685D38">
      <w:pPr>
        <w:spacing w:after="0" w:line="240" w:lineRule="auto"/>
      </w:pPr>
      <w:r>
        <w:t xml:space="preserve">Your group </w:t>
      </w:r>
      <w:r w:rsidRPr="006B0080">
        <w:rPr>
          <w:b/>
          <w:bCs/>
          <w:u w:val="single"/>
        </w:rPr>
        <w:t>respond</w:t>
      </w:r>
      <w:r>
        <w:rPr>
          <w:b/>
          <w:bCs/>
          <w:u w:val="single"/>
        </w:rPr>
        <w:t>s</w:t>
      </w:r>
      <w:r w:rsidRPr="006B0080">
        <w:rPr>
          <w:b/>
          <w:bCs/>
          <w:u w:val="single"/>
        </w:rPr>
        <w:t xml:space="preserve"> as if you are </w:t>
      </w:r>
      <w:r>
        <w:rPr>
          <w:b/>
          <w:bCs/>
          <w:u w:val="single"/>
        </w:rPr>
        <w:t>Jo (</w:t>
      </w:r>
      <w:r w:rsidR="004C1A3B">
        <w:rPr>
          <w:b/>
          <w:bCs/>
          <w:u w:val="single"/>
        </w:rPr>
        <w:t>Communication</w:t>
      </w:r>
      <w:r>
        <w:rPr>
          <w:b/>
          <w:bCs/>
          <w:u w:val="single"/>
        </w:rPr>
        <w:t xml:space="preserve"> </w:t>
      </w:r>
      <w:r w:rsidR="004C1A3B">
        <w:rPr>
          <w:b/>
          <w:bCs/>
          <w:u w:val="single"/>
        </w:rPr>
        <w:t>Executive</w:t>
      </w:r>
      <w:r>
        <w:rPr>
          <w:b/>
          <w:bCs/>
          <w:u w:val="single"/>
        </w:rPr>
        <w:t xml:space="preserve">) </w:t>
      </w:r>
      <w:r w:rsidRPr="006B0080">
        <w:rPr>
          <w:u w:val="single"/>
        </w:rPr>
        <w:t>preparing a</w:t>
      </w:r>
      <w:r>
        <w:rPr>
          <w:u w:val="single"/>
        </w:rPr>
        <w:t xml:space="preserve"> statement persuading </w:t>
      </w:r>
      <w:r w:rsidR="004C1A3B">
        <w:rPr>
          <w:u w:val="single"/>
        </w:rPr>
        <w:t>your main consumer base</w:t>
      </w:r>
      <w:r>
        <w:rPr>
          <w:u w:val="single"/>
        </w:rPr>
        <w:t xml:space="preserve"> that e-cigarette vending machines are of benefit</w:t>
      </w:r>
      <w:r w:rsidRPr="006B0080">
        <w:t>:</w:t>
      </w:r>
    </w:p>
    <w:p w14:paraId="6D9D76A2"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Format:</w:t>
      </w:r>
      <w:r w:rsidRPr="006B0080">
        <w:t xml:space="preserve"> 3 x maximum 1 minute presentations, with key points inserted on the template </w:t>
      </w:r>
      <w:r>
        <w:t xml:space="preserve">flipchart/whiteboard </w:t>
      </w:r>
      <w:r w:rsidRPr="006B0080">
        <w:t>provided</w:t>
      </w:r>
      <w:r>
        <w:t>.</w:t>
      </w:r>
    </w:p>
    <w:p w14:paraId="4CDD2906"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Content:</w:t>
      </w:r>
      <w:r>
        <w:t xml:space="preserve"> Groups must present facts without lying. NO lies should be included. [define lie, for the purpose of this workshop as any of the following: to make up, fabricate and/or invent a ‘fact’]. </w:t>
      </w:r>
    </w:p>
    <w:p w14:paraId="5B7BB4E7"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Must include</w:t>
      </w:r>
      <w:r>
        <w:rPr>
          <w:b/>
          <w:bCs/>
        </w:rPr>
        <w:t xml:space="preserve"> (while trying to ‘hide’!)</w:t>
      </w:r>
      <w:r w:rsidRPr="006B0080">
        <w:rPr>
          <w:b/>
          <w:bCs/>
        </w:rPr>
        <w:t>:</w:t>
      </w:r>
      <w:r>
        <w:t xml:space="preserve"> Each group must include a sample of misinformation and make this visible to everyone at the workshop (flipchart/templates as provided).</w:t>
      </w:r>
    </w:p>
    <w:p w14:paraId="33D7E712" w14:textId="77777777"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Share with others:</w:t>
      </w:r>
      <w:r>
        <w:t xml:space="preserve"> Other groups are given opportunity to take a photo of completed templates for each ‘perspective’, which must not be amended thereafter. </w:t>
      </w:r>
    </w:p>
    <w:p w14:paraId="7CC87F9E" w14:textId="7697D330" w:rsidR="00E965C2" w:rsidRDefault="00E965C2" w:rsidP="00153166">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357" w:hanging="357"/>
        <w:contextualSpacing w:val="0"/>
        <w:rPr>
          <w:b/>
          <w:bCs/>
          <w:u w:val="single"/>
        </w:rPr>
      </w:pPr>
      <w:r w:rsidRPr="006B0080">
        <w:rPr>
          <w:b/>
          <w:bCs/>
        </w:rPr>
        <w:t>Disclose to facilitator/on worksheet:</w:t>
      </w:r>
      <w:r>
        <w:t xml:space="preserve"> The group names the primary </w:t>
      </w:r>
      <w:r w:rsidR="003C33DB">
        <w:t>frame</w:t>
      </w:r>
      <w:r>
        <w:t xml:space="preserve"> used on the group worksheet </w:t>
      </w:r>
      <w:r w:rsidR="000004B9" w:rsidRPr="006B0080">
        <w:rPr>
          <w:b/>
          <w:bCs/>
          <w:u w:val="single"/>
        </w:rPr>
        <w:t xml:space="preserve">– visible to the facilitator </w:t>
      </w:r>
      <w:r w:rsidR="000004B9" w:rsidRPr="000004B9">
        <w:rPr>
          <w:rFonts w:eastAsia="Calibri"/>
          <w:lang w:val="en-IE"/>
        </w:rPr>
        <w:t xml:space="preserve">and </w:t>
      </w:r>
      <w:r w:rsidR="000004B9" w:rsidRPr="000004B9">
        <w:rPr>
          <w:rFonts w:eastAsia="Calibri"/>
          <w:b/>
          <w:bCs/>
          <w:lang w:val="en-IE"/>
        </w:rPr>
        <w:t>declared to other groups before presenting</w:t>
      </w:r>
      <w:r w:rsidR="000004B9">
        <w:rPr>
          <w:rFonts w:eastAsia="Calibri"/>
          <w:b/>
          <w:bCs/>
          <w:lang w:val="en-IE"/>
        </w:rPr>
        <w:t>.</w:t>
      </w:r>
      <w:r>
        <w:rPr>
          <w:b/>
          <w:bCs/>
          <w:u w:val="single"/>
        </w:rPr>
        <w:t xml:space="preserve"> </w:t>
      </w:r>
    </w:p>
    <w:p w14:paraId="0C077758" w14:textId="77777777" w:rsidR="00AD3256" w:rsidRPr="00AD3256" w:rsidRDefault="00AD3256" w:rsidP="00AD3256">
      <w:pPr>
        <w:spacing w:after="120" w:line="240" w:lineRule="auto"/>
        <w:rPr>
          <w:b/>
          <w:bCs/>
          <w:u w:val="single"/>
        </w:rPr>
      </w:pPr>
    </w:p>
    <w:p w14:paraId="7BA79E4A" w14:textId="77777777" w:rsidR="002C78F7" w:rsidRPr="006B0080" w:rsidRDefault="002C78F7" w:rsidP="002C78F7">
      <w:pPr>
        <w:pBdr>
          <w:top w:val="single" w:sz="4" w:space="1" w:color="auto"/>
          <w:left w:val="single" w:sz="4" w:space="4" w:color="auto"/>
          <w:bottom w:val="single" w:sz="4" w:space="1" w:color="auto"/>
          <w:right w:val="single" w:sz="4" w:space="4" w:color="auto"/>
        </w:pBdr>
        <w:spacing w:after="0" w:line="240" w:lineRule="auto"/>
        <w:rPr>
          <w:b/>
          <w:bCs/>
        </w:rPr>
      </w:pPr>
      <w:r>
        <w:rPr>
          <w:b/>
          <w:bCs/>
        </w:rPr>
        <w:t>Using questions to help identify misinformation deliberately introduced by the other two</w:t>
      </w:r>
      <w:r w:rsidRPr="006B0080">
        <w:rPr>
          <w:b/>
          <w:bCs/>
        </w:rPr>
        <w:t xml:space="preserve"> groups</w:t>
      </w:r>
    </w:p>
    <w:p w14:paraId="6870676E"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Prepare appropriate question</w:t>
      </w:r>
      <w:r>
        <w:t xml:space="preserve">: Each other group agrees one question to ask of the presenting group (3 mins allowed). Their aim is to identify and/or expose the misinformation.  </w:t>
      </w:r>
    </w:p>
    <w:p w14:paraId="3B3CCC31"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Evidence of question prepared</w:t>
      </w:r>
      <w:r>
        <w:t>: The Question asked must be written on group’s own template.</w:t>
      </w:r>
    </w:p>
    <w:p w14:paraId="2672367D"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t>The group being questioned must answer truthfully i.e. not make up, fabricate or invent a ‘fact’.</w:t>
      </w:r>
    </w:p>
    <w:p w14:paraId="06A12637"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Pr>
          <w:b/>
          <w:bCs/>
        </w:rPr>
        <w:t>Evidence of ‘guess’ re misinformation</w:t>
      </w:r>
      <w:r w:rsidRPr="003742BD">
        <w:rPr>
          <w:b/>
          <w:bCs/>
        </w:rPr>
        <w:t xml:space="preserve"> </w:t>
      </w:r>
      <w:r>
        <w:rPr>
          <w:b/>
          <w:bCs/>
        </w:rPr>
        <w:t>deliberately introduced</w:t>
      </w:r>
      <w:r>
        <w:t xml:space="preserve">: The group asking the question must ‘guess’ what misinformation has been </w:t>
      </w:r>
      <w:r>
        <w:rPr>
          <w:b/>
          <w:bCs/>
        </w:rPr>
        <w:t>deliberately introduced</w:t>
      </w:r>
      <w:r>
        <w:t xml:space="preserve">, and write it on their workbook so that the </w:t>
      </w:r>
      <w:r>
        <w:rPr>
          <w:rFonts w:eastAsia="Calibri"/>
          <w:b/>
          <w:bCs/>
          <w:lang w:val="en-IE"/>
        </w:rPr>
        <w:t>misinformation</w:t>
      </w:r>
      <w:r>
        <w:t xml:space="preserve"> identified is visible to the facilitator ... but not disclosed to the room until all three groups have completed the Q&amp;A.</w:t>
      </w:r>
    </w:p>
    <w:p w14:paraId="6F43C66C" w14:textId="77777777" w:rsidR="002C78F7"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Pr>
          <w:b/>
          <w:bCs/>
        </w:rPr>
        <w:t>S</w:t>
      </w:r>
      <w:r w:rsidRPr="003742BD">
        <w:rPr>
          <w:b/>
          <w:bCs/>
        </w:rPr>
        <w:t>ummary of key points being presented on the template provided</w:t>
      </w:r>
      <w:r>
        <w:t xml:space="preserve">.  Once shared with other groups at the workshop, and they have photographed if they choose, these summaries </w:t>
      </w:r>
      <w:r w:rsidRPr="007B7BBD">
        <w:rPr>
          <w:u w:val="single"/>
        </w:rPr>
        <w:t xml:space="preserve">remain </w:t>
      </w:r>
      <w:r>
        <w:rPr>
          <w:u w:val="single"/>
        </w:rPr>
        <w:t>available</w:t>
      </w:r>
      <w:r w:rsidRPr="007B7BBD">
        <w:rPr>
          <w:u w:val="single"/>
        </w:rPr>
        <w:t xml:space="preserve"> to all participants for the duration of the workshop</w:t>
      </w:r>
      <w:r>
        <w:t>.</w:t>
      </w:r>
    </w:p>
    <w:p w14:paraId="16201127" w14:textId="77777777" w:rsidR="002C78F7" w:rsidRPr="00E965C2"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t xml:space="preserve">Misinformation deliberately introduced </w:t>
      </w:r>
      <w:r w:rsidRPr="007B7BBD">
        <w:rPr>
          <w:b/>
          <w:bCs/>
        </w:rPr>
        <w:t>must be included in this written/shared summary</w:t>
      </w:r>
      <w:r>
        <w:t>.</w:t>
      </w:r>
      <w:r w:rsidRPr="00E965C2">
        <w:rPr>
          <w:b/>
          <w:bCs/>
        </w:rPr>
        <w:t xml:space="preserve"> </w:t>
      </w:r>
    </w:p>
    <w:p w14:paraId="67D00E88" w14:textId="335DEB9C" w:rsidR="003742BD" w:rsidRPr="00E965C2"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3742BD">
        <w:rPr>
          <w:b/>
          <w:bCs/>
        </w:rPr>
        <w:t>Your task is</w:t>
      </w:r>
      <w:r>
        <w:t xml:space="preserve"> to identify the misinformation deliberately included in other groups’ presentations. Turn over this page for a list of facts that one might use and/or misuse</w:t>
      </w:r>
      <w:r w:rsidR="00E965C2">
        <w:t xml:space="preserve">. </w:t>
      </w:r>
      <w:r w:rsidR="003742BD">
        <w:br w:type="page"/>
      </w:r>
    </w:p>
    <w:p w14:paraId="7F623CC0" w14:textId="61EB6BA9" w:rsidR="00564073" w:rsidRDefault="00564073" w:rsidP="00564073">
      <w:pPr>
        <w:pStyle w:val="Heading3"/>
      </w:pPr>
      <w:bookmarkStart w:id="10" w:name="_Toc237527014"/>
      <w:r w:rsidRPr="006A0B3A">
        <w:lastRenderedPageBreak/>
        <w:t xml:space="preserve">Devious frames (Grant Ennis, 2023) and </w:t>
      </w:r>
      <w:r w:rsidR="005B6407">
        <w:t xml:space="preserve">Vaping and </w:t>
      </w:r>
      <w:r w:rsidR="00B83DC3">
        <w:t>Comm</w:t>
      </w:r>
      <w:r w:rsidR="00617291">
        <w:t>s Executive.</w:t>
      </w:r>
      <w:r w:rsidR="006A0B3A" w:rsidRPr="006A0B3A">
        <w:t xml:space="preserve"> </w:t>
      </w:r>
      <w:r w:rsidR="006A0B3A" w:rsidRPr="006A0B3A">
        <w:rPr>
          <w:highlight w:val="green"/>
        </w:rPr>
        <w:t>Green</w:t>
      </w:r>
      <w:r w:rsidR="006A0B3A">
        <w:t xml:space="preserve"> </w:t>
      </w:r>
      <w:r w:rsidR="006A0B3A" w:rsidRPr="00A22B2B">
        <w:rPr>
          <w:b/>
          <w:bCs/>
        </w:rPr>
        <w:t>Handout #1</w:t>
      </w:r>
      <w:r w:rsidR="006A0B3A">
        <w:t>, p2</w:t>
      </w:r>
      <w:bookmarkEnd w:id="10"/>
    </w:p>
    <w:p w14:paraId="2A2DB524" w14:textId="761B0E00" w:rsidR="005B6407" w:rsidRPr="00B83DC3" w:rsidRDefault="00B83DC3" w:rsidP="00BF6D53">
      <w:pPr>
        <w:pStyle w:val="pf0"/>
        <w:spacing w:before="0" w:beforeAutospacing="0" w:after="0" w:afterAutospacing="0"/>
        <w:rPr>
          <w:rFonts w:asciiTheme="minorHAnsi" w:hAnsiTheme="minorHAnsi" w:cstheme="minorHAnsi"/>
        </w:rPr>
      </w:pPr>
      <w:r w:rsidRPr="001A1E79">
        <w:rPr>
          <w:rStyle w:val="cf01"/>
          <w:rFonts w:asciiTheme="minorHAnsi" w:hAnsiTheme="minorHAnsi" w:cstheme="minorHAnsi"/>
          <w:sz w:val="24"/>
          <w:szCs w:val="24"/>
          <w:highlight w:val="green"/>
        </w:rPr>
        <w:t>Jo: Choose from Magic, Silver Boomerangs or Victim Blaming</w:t>
      </w:r>
    </w:p>
    <w:p w14:paraId="76C18EA7" w14:textId="77777777" w:rsidR="00564073" w:rsidRDefault="00564073" w:rsidP="00564073">
      <w:pPr>
        <w:rPr>
          <w:highlight w:val="yellow"/>
        </w:rPr>
      </w:pPr>
      <w:r w:rsidRPr="00172F03">
        <w:rPr>
          <w:noProof/>
        </w:rPr>
        <w:drawing>
          <wp:inline distT="0" distB="0" distL="0" distR="0" wp14:anchorId="7B433647" wp14:editId="2139EC4A">
            <wp:extent cx="4264902" cy="2399007"/>
            <wp:effectExtent l="19050" t="19050" r="21590" b="20955"/>
            <wp:docPr id="9" name="Picture 9" descr="A screenshot of The Cross Industry Playbook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The Cross Industry Playbook slide from the Misinformation Related to Sustainable Development Workshop PowerPoint file at https://www.tcd.ie/academicpractice/resources/education-for-sustainable-development/teaching-materials-for-es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264902" cy="2399007"/>
                    </a:xfrm>
                    <a:prstGeom prst="rect">
                      <a:avLst/>
                    </a:prstGeom>
                    <a:noFill/>
                    <a:ln>
                      <a:solidFill>
                        <a:schemeClr val="accent1"/>
                      </a:solidFill>
                    </a:ln>
                  </pic:spPr>
                </pic:pic>
              </a:graphicData>
            </a:graphic>
          </wp:inline>
        </w:drawing>
      </w:r>
    </w:p>
    <w:p w14:paraId="2FB21FC5" w14:textId="7BD6A6C0" w:rsidR="0083488B" w:rsidRPr="0083488B" w:rsidRDefault="00C66EDC">
      <w:pPr>
        <w:rPr>
          <w:highlight w:val="yellow"/>
        </w:rPr>
      </w:pPr>
      <w:r>
        <w:rPr>
          <w:noProof/>
        </w:rPr>
        <w:drawing>
          <wp:inline distT="0" distB="0" distL="0" distR="0" wp14:anchorId="74C8190B" wp14:editId="6445D3C4">
            <wp:extent cx="4267200" cy="2400241"/>
            <wp:effectExtent l="0" t="0" r="0" b="635"/>
            <wp:docPr id="331610423" name="Graphic 1" descr="A screenshot of the &quot;Facts e.g. Health impacts of vaping&quot;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10423" name="Graphic 1" descr="A screenshot of the &quot;Facts e.g. Health impacts of vaping&quot; slide from the Misinformation Related to Sustainable Development Workshop PowerPoint file at https://www.tcd.ie/academicpractice/resources/education-for-sustainable-development/teaching-materials-for-esd/"/>
                    <pic:cNvPicPr/>
                  </pic:nvPicPr>
                  <pic:blipFill>
                    <a:blip r:embed="rId17">
                      <a:extLst>
                        <a:ext uri="{96DAC541-7B7A-43D3-8B79-37D633B846F1}">
                          <asvg:svgBlip xmlns:asvg="http://schemas.microsoft.com/office/drawing/2016/SVG/main" r:embed="rId18"/>
                        </a:ext>
                      </a:extLst>
                    </a:blip>
                    <a:stretch>
                      <a:fillRect/>
                    </a:stretch>
                  </pic:blipFill>
                  <pic:spPr>
                    <a:xfrm>
                      <a:off x="0" y="0"/>
                      <a:ext cx="4283494" cy="2409406"/>
                    </a:xfrm>
                    <a:prstGeom prst="rect">
                      <a:avLst/>
                    </a:prstGeom>
                  </pic:spPr>
                </pic:pic>
              </a:graphicData>
            </a:graphic>
          </wp:inline>
        </w:drawing>
      </w:r>
    </w:p>
    <w:p w14:paraId="183324AC" w14:textId="77777777" w:rsidR="0083488B" w:rsidRDefault="0083488B" w:rsidP="007F529A">
      <w:pPr>
        <w:spacing w:after="0" w:line="240" w:lineRule="auto"/>
      </w:pPr>
      <w:r w:rsidRPr="0083488B">
        <w:rPr>
          <w:b/>
          <w:bCs/>
          <w:sz w:val="28"/>
          <w:szCs w:val="28"/>
        </w:rPr>
        <w:t>A selection of ‘facts’ that might be used by Jo during the workshop</w:t>
      </w:r>
      <w:r w:rsidRPr="0083488B">
        <w:t xml:space="preserve"> </w:t>
      </w:r>
    </w:p>
    <w:p w14:paraId="644903EA" w14:textId="5917B80C" w:rsidR="00CF0296" w:rsidRPr="00CF0296" w:rsidRDefault="00CF0296">
      <w:pPr>
        <w:numPr>
          <w:ilvl w:val="0"/>
          <w:numId w:val="6"/>
        </w:numPr>
        <w:tabs>
          <w:tab w:val="num" w:pos="720"/>
        </w:tabs>
        <w:spacing w:after="0" w:line="240" w:lineRule="auto"/>
        <w:ind w:left="357" w:hanging="357"/>
        <w:rPr>
          <w:lang w:val="en-IE"/>
        </w:rPr>
      </w:pPr>
      <w:r w:rsidRPr="00CF0296">
        <w:t>Systematic review of evidence in the literature has demonstrated an association between use of vapes in children and adolescents and other health problems including asthma, mental health problems, cough, alcohol use and marijuana use (Royal College of Physicians Ireland, 2023).</w:t>
      </w:r>
      <w:r w:rsidRPr="00CF0296">
        <w:rPr>
          <w:lang w:val="en-IE"/>
        </w:rPr>
        <w:t> </w:t>
      </w:r>
    </w:p>
    <w:p w14:paraId="73903FFC" w14:textId="77777777" w:rsidR="008D38E2" w:rsidRDefault="008D38E2">
      <w:pPr>
        <w:numPr>
          <w:ilvl w:val="0"/>
          <w:numId w:val="6"/>
        </w:numPr>
        <w:tabs>
          <w:tab w:val="num" w:pos="720"/>
        </w:tabs>
        <w:spacing w:after="0" w:line="240" w:lineRule="auto"/>
        <w:rPr>
          <w:lang w:val="en-US"/>
        </w:rPr>
      </w:pPr>
      <w:r w:rsidRPr="00B30272">
        <w:rPr>
          <w:lang w:val="en-US"/>
        </w:rPr>
        <w:t xml:space="preserve">In 2025, 42% of young people aged 11-17 used disposable vapes, a decrease from 2023 (69%). There was more than a 7-fold increase </w:t>
      </w:r>
      <w:r>
        <w:rPr>
          <w:lang w:val="en-US"/>
        </w:rPr>
        <w:t xml:space="preserve">in disposable vape use </w:t>
      </w:r>
      <w:r w:rsidRPr="00B30272">
        <w:rPr>
          <w:lang w:val="en-US"/>
        </w:rPr>
        <w:t>between 2020 and 2022</w:t>
      </w:r>
      <w:r>
        <w:rPr>
          <w:lang w:val="en-US"/>
        </w:rPr>
        <w:t xml:space="preserve"> but a disposable vape ban came into effect in May 2025. Data on disposable vape use since then are not yet available (ASH UK, 2025)</w:t>
      </w:r>
    </w:p>
    <w:p w14:paraId="7FF3ACAA" w14:textId="77777777" w:rsidR="008D38E2" w:rsidRDefault="008D38E2">
      <w:pPr>
        <w:numPr>
          <w:ilvl w:val="0"/>
          <w:numId w:val="6"/>
        </w:numPr>
        <w:tabs>
          <w:tab w:val="num" w:pos="720"/>
        </w:tabs>
        <w:spacing w:after="0" w:line="240" w:lineRule="auto"/>
        <w:rPr>
          <w:lang w:val="en-IE"/>
        </w:rPr>
      </w:pPr>
      <w:r>
        <w:rPr>
          <w:b/>
          <w:bCs/>
          <w:lang w:val="en-IE"/>
        </w:rPr>
        <w:t xml:space="preserve">A 2024 review of </w:t>
      </w:r>
      <w:r w:rsidRPr="002227E5">
        <w:rPr>
          <w:lang w:val="en-IE"/>
        </w:rPr>
        <w:t>107 studies</w:t>
      </w:r>
      <w:r>
        <w:rPr>
          <w:lang w:val="en-IE"/>
        </w:rPr>
        <w:t xml:space="preserve"> and</w:t>
      </w:r>
      <w:r w:rsidRPr="002227E5">
        <w:rPr>
          <w:lang w:val="en-IE"/>
        </w:rPr>
        <w:t xml:space="preserve"> 124 odds rati</w:t>
      </w:r>
      <w:r w:rsidRPr="00300634">
        <w:rPr>
          <w:lang w:val="en-IE"/>
        </w:rPr>
        <w:t xml:space="preserve">os found </w:t>
      </w:r>
      <w:r>
        <w:rPr>
          <w:lang w:val="en-IE"/>
        </w:rPr>
        <w:t xml:space="preserve">e-cigarette use increased odds of cardiovascular disease, stroke, asthma and lung disease and that e-cigarettes are a gateway to tobacco smoking. </w:t>
      </w:r>
      <w:r w:rsidRPr="001C76C1">
        <w:rPr>
          <w:lang w:val="en-IE"/>
        </w:rPr>
        <w:t xml:space="preserve">Glantz et al, 2024 </w:t>
      </w:r>
      <w:hyperlink r:id="rId19" w:history="1">
        <w:r w:rsidRPr="001C76C1">
          <w:rPr>
            <w:rStyle w:val="Hyperlink"/>
            <w:lang w:val="en-IE"/>
          </w:rPr>
          <w:t>https://pubmed.ncbi.nlm.nih.gov/38411454/</w:t>
        </w:r>
      </w:hyperlink>
      <w:r w:rsidRPr="001C76C1">
        <w:rPr>
          <w:lang w:val="en-IE"/>
        </w:rPr>
        <w:t xml:space="preserve"> </w:t>
      </w:r>
    </w:p>
    <w:p w14:paraId="1212376A" w14:textId="77777777" w:rsidR="005C4F3B" w:rsidRPr="00CF0296" w:rsidRDefault="005C4F3B">
      <w:pPr>
        <w:numPr>
          <w:ilvl w:val="0"/>
          <w:numId w:val="6"/>
        </w:numPr>
        <w:tabs>
          <w:tab w:val="num" w:pos="720"/>
        </w:tabs>
        <w:spacing w:after="0" w:line="240" w:lineRule="auto"/>
        <w:ind w:left="357" w:hanging="357"/>
        <w:rPr>
          <w:lang w:val="en-IE"/>
        </w:rPr>
      </w:pPr>
      <w:r w:rsidRPr="00CF0296">
        <w:t>Systematic review of evidence in the literature has demonstrated an association between use of vapes in children and adolescents and other health problems including asthma, mental health problems, cough, alcohol use and marijuana use (Faculty of Paediatrics, Royal College of Physicians Ireland, 2023).</w:t>
      </w:r>
      <w:r w:rsidRPr="00CF0296">
        <w:rPr>
          <w:lang w:val="en-IE"/>
        </w:rPr>
        <w:t> </w:t>
      </w:r>
    </w:p>
    <w:p w14:paraId="5FE48D89" w14:textId="77777777" w:rsidR="005C4F3B" w:rsidRPr="00CF0296" w:rsidRDefault="005C4F3B">
      <w:pPr>
        <w:numPr>
          <w:ilvl w:val="0"/>
          <w:numId w:val="6"/>
        </w:numPr>
        <w:tabs>
          <w:tab w:val="num" w:pos="720"/>
        </w:tabs>
        <w:spacing w:after="0" w:line="240" w:lineRule="auto"/>
        <w:ind w:left="357" w:hanging="357"/>
        <w:rPr>
          <w:lang w:val="en-IE"/>
        </w:rPr>
      </w:pPr>
      <w:r w:rsidRPr="00CF0296">
        <w:t>Data also shows that teenagers who vape have a 3- to-5-fold risk of moving onto tobacco smoking (Quigley et al., 2020).</w:t>
      </w:r>
      <w:r w:rsidRPr="00CF0296">
        <w:rPr>
          <w:lang w:val="en-IE"/>
        </w:rPr>
        <w:t> </w:t>
      </w:r>
    </w:p>
    <w:p w14:paraId="448DE18A" w14:textId="6997101C" w:rsidR="005C4F3B" w:rsidRPr="005C4F3B" w:rsidRDefault="005C4F3B">
      <w:pPr>
        <w:numPr>
          <w:ilvl w:val="0"/>
          <w:numId w:val="6"/>
        </w:numPr>
        <w:tabs>
          <w:tab w:val="num" w:pos="720"/>
        </w:tabs>
        <w:spacing w:after="0" w:line="240" w:lineRule="auto"/>
        <w:ind w:left="357" w:hanging="357"/>
        <w:rPr>
          <w:lang w:val="en-IE"/>
        </w:rPr>
      </w:pPr>
      <w:r w:rsidRPr="00CF0296">
        <w:t>Dual-use (using both vapes/e-cigarettes and conventional cigarettes) is the most prevalent behaviour among adolescent nicotine product users in Ireland (Bowe et al., 2021).</w:t>
      </w:r>
      <w:r w:rsidRPr="00CF0296">
        <w:rPr>
          <w:lang w:val="en-IE"/>
        </w:rPr>
        <w:t> </w:t>
      </w:r>
    </w:p>
    <w:p w14:paraId="0D22C262" w14:textId="221F7AAD" w:rsidR="00CF0296" w:rsidRDefault="00CF0296">
      <w:r w:rsidRPr="00CF0296">
        <w:rPr>
          <w:b/>
          <w:bCs/>
          <w:lang w:val="en-US"/>
        </w:rPr>
        <w:lastRenderedPageBreak/>
        <w:t> </w:t>
      </w:r>
    </w:p>
    <w:p w14:paraId="7219F3F9" w14:textId="6290E575" w:rsidR="001E7FE4" w:rsidRDefault="001E7FE4">
      <w:r>
        <w:t>[Insert Blank Page</w:t>
      </w:r>
      <w:r w:rsidR="007F7C6D">
        <w:t xml:space="preserve"> </w:t>
      </w:r>
      <w:r w:rsidR="007F7C6D">
        <w:rPr>
          <w:rFonts w:ascii="Calibri" w:hAnsi="Calibri" w:cs="Calibri"/>
        </w:rPr>
        <w:t>if printing double-sided</w:t>
      </w:r>
      <w:r>
        <w:t>]</w:t>
      </w:r>
      <w:r>
        <w:br w:type="page"/>
      </w:r>
    </w:p>
    <w:tbl>
      <w:tblPr>
        <w:tblStyle w:val="TableGrid"/>
        <w:tblW w:w="9271" w:type="dxa"/>
        <w:tblLook w:val="04A0" w:firstRow="1" w:lastRow="0" w:firstColumn="1" w:lastColumn="0" w:noHBand="0" w:noVBand="1"/>
      </w:tblPr>
      <w:tblGrid>
        <w:gridCol w:w="9271"/>
      </w:tblGrid>
      <w:tr w:rsidR="006652EF" w14:paraId="3495D91F" w14:textId="77777777" w:rsidTr="00F82291">
        <w:trPr>
          <w:trHeight w:val="525"/>
        </w:trPr>
        <w:tc>
          <w:tcPr>
            <w:tcW w:w="9271" w:type="dxa"/>
          </w:tcPr>
          <w:p w14:paraId="49F13AF2" w14:textId="46EC4B84" w:rsidR="006652EF" w:rsidRPr="0049549D" w:rsidRDefault="006652EF" w:rsidP="000913E3">
            <w:pPr>
              <w:pStyle w:val="Heading2"/>
              <w:rPr>
                <w:rFonts w:asciiTheme="minorHAnsi" w:hAnsiTheme="minorHAnsi" w:cstheme="minorHAnsi"/>
                <w:color w:val="auto"/>
                <w:sz w:val="24"/>
                <w:szCs w:val="24"/>
              </w:rPr>
            </w:pPr>
            <w:bookmarkStart w:id="11" w:name="_Toc237527015"/>
            <w:r w:rsidRPr="0049549D">
              <w:rPr>
                <w:rFonts w:asciiTheme="minorHAnsi" w:hAnsiTheme="minorHAnsi" w:cstheme="minorHAnsi"/>
                <w:b/>
                <w:bCs/>
                <w:color w:val="auto"/>
                <w:sz w:val="24"/>
                <w:szCs w:val="24"/>
              </w:rPr>
              <w:lastRenderedPageBreak/>
              <w:t xml:space="preserve">TASK #1: </w:t>
            </w:r>
            <w:r w:rsidR="002B1448" w:rsidRPr="0049549D">
              <w:rPr>
                <w:rFonts w:asciiTheme="minorHAnsi" w:hAnsiTheme="minorHAnsi" w:cstheme="minorHAnsi"/>
                <w:color w:val="auto"/>
                <w:sz w:val="24"/>
                <w:szCs w:val="24"/>
              </w:rPr>
              <w:t>Group Presentation</w:t>
            </w:r>
            <w:r w:rsidRPr="0049549D">
              <w:rPr>
                <w:rFonts w:asciiTheme="minorHAnsi" w:hAnsiTheme="minorHAnsi" w:cstheme="minorHAnsi"/>
                <w:color w:val="auto"/>
                <w:sz w:val="24"/>
                <w:szCs w:val="24"/>
              </w:rPr>
              <w:t>, Pers</w:t>
            </w:r>
            <w:r w:rsidR="002B1448" w:rsidRPr="0049549D">
              <w:rPr>
                <w:rFonts w:asciiTheme="minorHAnsi" w:hAnsiTheme="minorHAnsi" w:cstheme="minorHAnsi"/>
                <w:color w:val="auto"/>
                <w:sz w:val="24"/>
                <w:szCs w:val="24"/>
              </w:rPr>
              <w:t xml:space="preserve">pective </w:t>
            </w:r>
            <w:r w:rsidRPr="0049549D">
              <w:rPr>
                <w:rFonts w:asciiTheme="minorHAnsi" w:hAnsiTheme="minorHAnsi" w:cstheme="minorHAnsi"/>
                <w:color w:val="auto"/>
                <w:sz w:val="24"/>
                <w:szCs w:val="24"/>
              </w:rPr>
              <w:t xml:space="preserve">3: Policy Change Advocate. </w:t>
            </w:r>
            <w:r w:rsidR="00594A86" w:rsidRPr="0049549D">
              <w:rPr>
                <w:rFonts w:asciiTheme="minorHAnsi" w:hAnsiTheme="minorHAnsi" w:cstheme="minorHAnsi"/>
                <w:color w:val="auto"/>
                <w:sz w:val="24"/>
                <w:szCs w:val="24"/>
                <w:highlight w:val="cyan"/>
              </w:rPr>
              <w:t>Blue</w:t>
            </w:r>
            <w:r w:rsidR="00594A86" w:rsidRPr="0049549D">
              <w:rPr>
                <w:rFonts w:asciiTheme="minorHAnsi" w:hAnsiTheme="minorHAnsi" w:cstheme="minorHAnsi"/>
                <w:color w:val="auto"/>
                <w:sz w:val="24"/>
                <w:szCs w:val="24"/>
              </w:rPr>
              <w:t xml:space="preserve"> </w:t>
            </w:r>
            <w:r w:rsidRPr="0049549D">
              <w:rPr>
                <w:rFonts w:asciiTheme="minorHAnsi" w:hAnsiTheme="minorHAnsi" w:cstheme="minorHAnsi"/>
                <w:b/>
                <w:bCs/>
                <w:color w:val="auto"/>
                <w:sz w:val="24"/>
                <w:szCs w:val="24"/>
              </w:rPr>
              <w:t>Handout #1</w:t>
            </w:r>
            <w:r w:rsidRPr="0049549D">
              <w:rPr>
                <w:rFonts w:asciiTheme="minorHAnsi" w:hAnsiTheme="minorHAnsi" w:cstheme="minorHAnsi"/>
                <w:color w:val="auto"/>
                <w:sz w:val="24"/>
                <w:szCs w:val="24"/>
              </w:rPr>
              <w:t>, p1</w:t>
            </w:r>
            <w:bookmarkEnd w:id="11"/>
            <w:r w:rsidRPr="0049549D">
              <w:rPr>
                <w:rFonts w:asciiTheme="minorHAnsi" w:hAnsiTheme="minorHAnsi" w:cstheme="minorHAnsi"/>
                <w:color w:val="auto"/>
                <w:sz w:val="24"/>
                <w:szCs w:val="24"/>
              </w:rPr>
              <w:t xml:space="preserve">   </w:t>
            </w:r>
          </w:p>
          <w:p w14:paraId="466F3D77" w14:textId="6F857E9C" w:rsidR="006652EF" w:rsidRPr="006A0B3A" w:rsidRDefault="00370675" w:rsidP="00F82291">
            <w:pPr>
              <w:rPr>
                <w:b/>
                <w:bCs/>
              </w:rPr>
            </w:pPr>
            <w:r w:rsidRPr="006A0B3A">
              <w:rPr>
                <w:b/>
                <w:bCs/>
              </w:rPr>
              <w:t>[20mins preparation, plus 30mins presentations +questions]</w:t>
            </w:r>
          </w:p>
        </w:tc>
      </w:tr>
      <w:tr w:rsidR="006652EF" w14:paraId="70A79A6D" w14:textId="77777777" w:rsidTr="00F82291">
        <w:trPr>
          <w:trHeight w:val="525"/>
        </w:trPr>
        <w:tc>
          <w:tcPr>
            <w:tcW w:w="9271" w:type="dxa"/>
          </w:tcPr>
          <w:p w14:paraId="73B73A66" w14:textId="77777777" w:rsidR="006652EF" w:rsidRPr="006A0B3A" w:rsidRDefault="006652EF" w:rsidP="00F82291">
            <w:r w:rsidRPr="006A0B3A">
              <w:t>Group assignments. Please complete all sections during the workshop. Ensure that the facilitator signs the completed worksheet for you before you leave. [</w:t>
            </w:r>
            <w:r w:rsidRPr="006A0B3A">
              <w:rPr>
                <w:i/>
                <w:iCs/>
              </w:rPr>
              <w:t>Module coordinator directs</w:t>
            </w:r>
            <w:r w:rsidRPr="006A0B3A">
              <w:t>]</w:t>
            </w:r>
          </w:p>
          <w:p w14:paraId="5748477A" w14:textId="77777777" w:rsidR="006652EF" w:rsidRPr="006A0B3A" w:rsidRDefault="006652EF" w:rsidP="00F82291">
            <w:pPr>
              <w:rPr>
                <w:rFonts w:ascii="Calibri" w:eastAsia="Calibri" w:hAnsi="Calibri" w:cs="Times New Roman"/>
                <w:sz w:val="24"/>
                <w:szCs w:val="24"/>
                <w:lang w:val="en-IE"/>
              </w:rPr>
            </w:pPr>
          </w:p>
          <w:p w14:paraId="0AEAE6DE" w14:textId="77777777" w:rsidR="006652EF" w:rsidRPr="006A0B3A" w:rsidRDefault="006652EF" w:rsidP="00F82291">
            <w:pPr>
              <w:rPr>
                <w:rFonts w:asciiTheme="majorHAnsi" w:eastAsia="Calibri" w:hAnsiTheme="majorHAnsi" w:cstheme="majorBidi"/>
                <w:b/>
                <w:bCs/>
              </w:rPr>
            </w:pPr>
            <w:r w:rsidRPr="006A0B3A">
              <w:rPr>
                <w:rFonts w:ascii="Calibri" w:eastAsia="Calibri" w:hAnsi="Calibri" w:cs="Times New Roman"/>
                <w:sz w:val="24"/>
                <w:szCs w:val="24"/>
              </w:rPr>
              <w:t>[</w:t>
            </w:r>
            <w:r w:rsidRPr="006A0B3A">
              <w:rPr>
                <w:rFonts w:asciiTheme="majorHAnsi" w:eastAsia="Calibri" w:hAnsiTheme="majorHAnsi" w:cstheme="majorBidi"/>
              </w:rPr>
              <w:t>Prepare this template so that other groups can photograph it &amp; can ‘see’ when you ‘present’.</w:t>
            </w:r>
          </w:p>
        </w:tc>
      </w:tr>
      <w:tr w:rsidR="006652EF" w14:paraId="1E7C74EA" w14:textId="77777777" w:rsidTr="00F82291">
        <w:trPr>
          <w:trHeight w:val="8594"/>
        </w:trPr>
        <w:tc>
          <w:tcPr>
            <w:tcW w:w="9271" w:type="dxa"/>
          </w:tcPr>
          <w:p w14:paraId="68DC483F" w14:textId="77777777" w:rsidR="006652EF" w:rsidRPr="00B3676C"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Cs/>
                <w:sz w:val="18"/>
                <w:szCs w:val="18"/>
                <w:lang w:val="en-IE"/>
              </w:rPr>
            </w:pPr>
            <w:r>
              <w:rPr>
                <w:rFonts w:ascii="Calibri" w:eastAsia="Calibri" w:hAnsi="Calibri" w:cs="Times New Roman"/>
                <w:b/>
                <w:sz w:val="24"/>
                <w:szCs w:val="24"/>
                <w:lang w:val="en-IE"/>
              </w:rPr>
              <w:t>G</w:t>
            </w:r>
            <w:r w:rsidRPr="00DD3EAB">
              <w:rPr>
                <w:rFonts w:ascii="Calibri" w:eastAsia="Calibri" w:hAnsi="Calibri" w:cs="Times New Roman"/>
                <w:b/>
                <w:sz w:val="24"/>
                <w:szCs w:val="24"/>
                <w:lang w:val="en-IE"/>
              </w:rPr>
              <w:t xml:space="preserve">roup’ </w:t>
            </w:r>
            <w:r>
              <w:rPr>
                <w:rFonts w:ascii="Calibri" w:eastAsia="Calibri" w:hAnsi="Calibri" w:cs="Times New Roman"/>
                <w:b/>
                <w:sz w:val="24"/>
                <w:szCs w:val="24"/>
                <w:lang w:val="en-IE"/>
              </w:rPr>
              <w:t>presentation</w:t>
            </w:r>
            <w:r w:rsidRPr="00DD3EAB">
              <w:rPr>
                <w:rFonts w:ascii="Calibri" w:eastAsia="Calibri" w:hAnsi="Calibri" w:cs="Times New Roman"/>
                <w:b/>
                <w:sz w:val="24"/>
                <w:szCs w:val="24"/>
                <w:lang w:val="en-IE"/>
              </w:rPr>
              <w:t xml:space="preserve"> </w:t>
            </w:r>
            <w:r>
              <w:rPr>
                <w:rFonts w:ascii="Calibri" w:eastAsia="Calibri" w:hAnsi="Calibri" w:cs="Times New Roman"/>
                <w:b/>
                <w:sz w:val="24"/>
                <w:szCs w:val="24"/>
                <w:lang w:val="en-IE"/>
              </w:rPr>
              <w:t>which addresses their perspective’s challenge</w:t>
            </w:r>
            <w:r w:rsidRPr="00DD3EAB">
              <w:rPr>
                <w:rFonts w:ascii="Calibri" w:eastAsia="Calibri" w:hAnsi="Calibri" w:cs="Times New Roman"/>
                <w:b/>
                <w:sz w:val="24"/>
                <w:szCs w:val="24"/>
                <w:lang w:val="en-IE"/>
              </w:rPr>
              <w:t xml:space="preserve"> </w:t>
            </w:r>
            <w:r w:rsidRPr="00B3676C">
              <w:rPr>
                <w:rFonts w:ascii="Calibri" w:eastAsia="Calibri" w:hAnsi="Calibri" w:cs="Times New Roman"/>
                <w:bCs/>
                <w:sz w:val="18"/>
                <w:szCs w:val="18"/>
                <w:lang w:val="en-IE"/>
              </w:rPr>
              <w:t>(max300words)</w:t>
            </w:r>
          </w:p>
          <w:p w14:paraId="65CC9471"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1.</w:t>
            </w:r>
          </w:p>
          <w:p w14:paraId="7467A10B"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469A15B6"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03FC48E"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49644278"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656C8FE"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6A69721E"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6A4BCB6D"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8C80F54"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2.</w:t>
            </w:r>
          </w:p>
          <w:p w14:paraId="2E00F796"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62708E2"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528CCCAC"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7E94C503"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C56FED3"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07AAC83"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1D38D87C"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p>
          <w:p w14:paraId="28D5DE0C"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6"/>
                <w:szCs w:val="26"/>
                <w:lang w:val="en-IE"/>
              </w:rPr>
            </w:pPr>
            <w:r w:rsidRPr="00DD3EAB">
              <w:rPr>
                <w:rFonts w:ascii="Calibri" w:eastAsia="Calibri" w:hAnsi="Calibri" w:cs="Times New Roman"/>
                <w:b/>
                <w:sz w:val="26"/>
                <w:szCs w:val="26"/>
                <w:lang w:val="en-IE"/>
              </w:rPr>
              <w:t>3.</w:t>
            </w:r>
          </w:p>
          <w:p w14:paraId="2FB43366"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2F249D02"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2AA81E1C"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0E97DD7C"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73189232" w14:textId="77777777" w:rsidR="006652EF"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10AD7231" w14:textId="77777777" w:rsidR="006652EF" w:rsidRPr="00DD3EAB" w:rsidRDefault="006652EF" w:rsidP="00F82291">
            <w:pPr>
              <w:pBdr>
                <w:top w:val="single" w:sz="4" w:space="1" w:color="auto"/>
                <w:left w:val="single" w:sz="4" w:space="4" w:color="auto"/>
                <w:bottom w:val="single" w:sz="4" w:space="1" w:color="auto"/>
                <w:right w:val="single" w:sz="4" w:space="4" w:color="auto"/>
              </w:pBdr>
              <w:rPr>
                <w:rFonts w:ascii="Calibri" w:eastAsia="Calibri" w:hAnsi="Calibri" w:cs="Times New Roman"/>
                <w:b/>
                <w:sz w:val="28"/>
                <w:szCs w:val="28"/>
                <w:lang w:val="en-IE"/>
              </w:rPr>
            </w:pPr>
          </w:p>
          <w:p w14:paraId="6902762C" w14:textId="77777777" w:rsidR="006652EF" w:rsidRDefault="006652EF" w:rsidP="00F82291"/>
        </w:tc>
      </w:tr>
    </w:tbl>
    <w:p w14:paraId="279E034F" w14:textId="77777777" w:rsidR="006652EF" w:rsidRPr="00C467DA" w:rsidRDefault="006652EF" w:rsidP="006652EF">
      <w:pPr>
        <w:rPr>
          <w:rFonts w:asciiTheme="majorHAnsi" w:eastAsia="Helvetica Neue" w:hAnsiTheme="majorHAnsi" w:cstheme="majorHAnsi"/>
          <w:b/>
          <w:sz w:val="12"/>
          <w:szCs w:val="12"/>
        </w:rPr>
      </w:pPr>
    </w:p>
    <w:tbl>
      <w:tblPr>
        <w:tblStyle w:val="TableGrid"/>
        <w:tblW w:w="9329" w:type="dxa"/>
        <w:tblLook w:val="04A0" w:firstRow="1" w:lastRow="0" w:firstColumn="1" w:lastColumn="0" w:noHBand="0" w:noVBand="1"/>
      </w:tblPr>
      <w:tblGrid>
        <w:gridCol w:w="3964"/>
        <w:gridCol w:w="5365"/>
      </w:tblGrid>
      <w:tr w:rsidR="006652EF" w:rsidRPr="00DD3EAB" w14:paraId="04CFCEB1" w14:textId="77777777" w:rsidTr="00F82291">
        <w:trPr>
          <w:trHeight w:val="644"/>
        </w:trPr>
        <w:tc>
          <w:tcPr>
            <w:tcW w:w="3964" w:type="dxa"/>
          </w:tcPr>
          <w:p w14:paraId="73F1C06B" w14:textId="77777777" w:rsidR="006652EF" w:rsidRPr="00DD3EAB" w:rsidRDefault="006652EF" w:rsidP="00F82291">
            <w:pPr>
              <w:rPr>
                <w:rFonts w:ascii="Calibri" w:eastAsia="Calibri" w:hAnsi="Calibri" w:cs="Calibri"/>
                <w:b/>
              </w:rPr>
            </w:pPr>
            <w:r w:rsidRPr="00DD3EAB">
              <w:rPr>
                <w:rFonts w:ascii="Calibri" w:eastAsia="Calibri" w:hAnsi="Calibri" w:cs="Calibri"/>
                <w:b/>
              </w:rPr>
              <w:t>Student Name</w:t>
            </w:r>
          </w:p>
        </w:tc>
        <w:tc>
          <w:tcPr>
            <w:tcW w:w="5365" w:type="dxa"/>
          </w:tcPr>
          <w:p w14:paraId="1C6FB718" w14:textId="77777777" w:rsidR="006652EF" w:rsidRPr="00DD3EAB" w:rsidRDefault="006652EF" w:rsidP="00F82291">
            <w:pPr>
              <w:rPr>
                <w:rFonts w:ascii="Calibri" w:eastAsia="Calibri" w:hAnsi="Calibri" w:cs="Calibri"/>
                <w:b/>
              </w:rPr>
            </w:pPr>
            <w:r w:rsidRPr="00DD3EAB">
              <w:rPr>
                <w:rFonts w:ascii="Calibri" w:eastAsia="Calibri" w:hAnsi="Calibri" w:cs="Calibri"/>
                <w:b/>
              </w:rPr>
              <w:t xml:space="preserve">Student </w:t>
            </w:r>
            <w:r>
              <w:rPr>
                <w:rFonts w:ascii="Calibri" w:eastAsia="Calibri" w:hAnsi="Calibri" w:cs="Calibri"/>
                <w:b/>
              </w:rPr>
              <w:t>signature</w:t>
            </w:r>
          </w:p>
        </w:tc>
      </w:tr>
      <w:tr w:rsidR="006652EF" w:rsidRPr="00DD3EAB" w14:paraId="11E083DB" w14:textId="77777777" w:rsidTr="00F82291">
        <w:trPr>
          <w:trHeight w:val="331"/>
        </w:trPr>
        <w:tc>
          <w:tcPr>
            <w:tcW w:w="3964" w:type="dxa"/>
          </w:tcPr>
          <w:p w14:paraId="33390DE8" w14:textId="77777777" w:rsidR="006652EF" w:rsidRPr="00DD3EAB" w:rsidRDefault="006652EF" w:rsidP="00F82291">
            <w:pPr>
              <w:rPr>
                <w:rFonts w:ascii="Calibri" w:eastAsia="Calibri" w:hAnsi="Calibri" w:cs="Calibri"/>
                <w:b/>
              </w:rPr>
            </w:pPr>
          </w:p>
        </w:tc>
        <w:tc>
          <w:tcPr>
            <w:tcW w:w="5365" w:type="dxa"/>
          </w:tcPr>
          <w:p w14:paraId="2ED73A33" w14:textId="77777777" w:rsidR="006652EF" w:rsidRPr="00DD3EAB" w:rsidRDefault="006652EF" w:rsidP="00F82291">
            <w:pPr>
              <w:rPr>
                <w:rFonts w:ascii="Calibri" w:eastAsia="Calibri" w:hAnsi="Calibri" w:cs="Calibri"/>
                <w:b/>
              </w:rPr>
            </w:pPr>
          </w:p>
        </w:tc>
      </w:tr>
      <w:tr w:rsidR="006652EF" w:rsidRPr="00DD3EAB" w14:paraId="5F0B2BB9" w14:textId="77777777" w:rsidTr="00F82291">
        <w:trPr>
          <w:trHeight w:val="331"/>
        </w:trPr>
        <w:tc>
          <w:tcPr>
            <w:tcW w:w="3964" w:type="dxa"/>
          </w:tcPr>
          <w:p w14:paraId="6D2F2D6A" w14:textId="77777777" w:rsidR="006652EF" w:rsidRPr="00DD3EAB" w:rsidRDefault="006652EF" w:rsidP="00F82291">
            <w:pPr>
              <w:rPr>
                <w:rFonts w:ascii="Calibri" w:eastAsia="Calibri" w:hAnsi="Calibri" w:cs="Calibri"/>
                <w:b/>
              </w:rPr>
            </w:pPr>
          </w:p>
        </w:tc>
        <w:tc>
          <w:tcPr>
            <w:tcW w:w="5365" w:type="dxa"/>
          </w:tcPr>
          <w:p w14:paraId="45EE38F0" w14:textId="77777777" w:rsidR="006652EF" w:rsidRPr="00DD3EAB" w:rsidRDefault="006652EF" w:rsidP="00F82291">
            <w:pPr>
              <w:rPr>
                <w:rFonts w:ascii="Calibri" w:eastAsia="Calibri" w:hAnsi="Calibri" w:cs="Calibri"/>
                <w:b/>
              </w:rPr>
            </w:pPr>
          </w:p>
        </w:tc>
      </w:tr>
      <w:tr w:rsidR="006652EF" w:rsidRPr="00DD3EAB" w14:paraId="04F2C80A" w14:textId="77777777" w:rsidTr="00F82291">
        <w:trPr>
          <w:trHeight w:val="312"/>
        </w:trPr>
        <w:tc>
          <w:tcPr>
            <w:tcW w:w="3964" w:type="dxa"/>
          </w:tcPr>
          <w:p w14:paraId="4A993E8F" w14:textId="77777777" w:rsidR="006652EF" w:rsidRPr="00DD3EAB" w:rsidRDefault="006652EF" w:rsidP="00F82291">
            <w:pPr>
              <w:rPr>
                <w:rFonts w:ascii="Calibri" w:eastAsia="Calibri" w:hAnsi="Calibri" w:cs="Calibri"/>
                <w:b/>
                <w:highlight w:val="red"/>
              </w:rPr>
            </w:pPr>
          </w:p>
        </w:tc>
        <w:tc>
          <w:tcPr>
            <w:tcW w:w="5365" w:type="dxa"/>
          </w:tcPr>
          <w:p w14:paraId="7401D26E" w14:textId="77777777" w:rsidR="006652EF" w:rsidRPr="00DD3EAB" w:rsidRDefault="006652EF" w:rsidP="00F82291">
            <w:pPr>
              <w:rPr>
                <w:rFonts w:ascii="Calibri" w:eastAsia="Calibri" w:hAnsi="Calibri" w:cs="Calibri"/>
                <w:b/>
                <w:highlight w:val="red"/>
              </w:rPr>
            </w:pPr>
          </w:p>
        </w:tc>
      </w:tr>
      <w:tr w:rsidR="006652EF" w:rsidRPr="00DD3EAB" w14:paraId="38CDBFA4" w14:textId="77777777" w:rsidTr="00F82291">
        <w:trPr>
          <w:trHeight w:val="331"/>
        </w:trPr>
        <w:tc>
          <w:tcPr>
            <w:tcW w:w="3964" w:type="dxa"/>
          </w:tcPr>
          <w:p w14:paraId="70F0E7B2" w14:textId="77777777" w:rsidR="006652EF" w:rsidRPr="00DD3EAB" w:rsidRDefault="006652EF" w:rsidP="00F82291">
            <w:pPr>
              <w:rPr>
                <w:rFonts w:ascii="Calibri" w:eastAsia="Calibri" w:hAnsi="Calibri" w:cs="Calibri"/>
                <w:b/>
                <w:highlight w:val="red"/>
              </w:rPr>
            </w:pPr>
          </w:p>
        </w:tc>
        <w:tc>
          <w:tcPr>
            <w:tcW w:w="5365" w:type="dxa"/>
          </w:tcPr>
          <w:p w14:paraId="64F57D1D" w14:textId="77777777" w:rsidR="006652EF" w:rsidRPr="00DD3EAB" w:rsidRDefault="006652EF" w:rsidP="00F82291">
            <w:pPr>
              <w:rPr>
                <w:rFonts w:ascii="Calibri" w:eastAsia="Calibri" w:hAnsi="Calibri" w:cs="Calibri"/>
                <w:b/>
                <w:highlight w:val="red"/>
              </w:rPr>
            </w:pPr>
          </w:p>
        </w:tc>
      </w:tr>
      <w:tr w:rsidR="006652EF" w:rsidRPr="00DD3EAB" w14:paraId="5FFBE69D" w14:textId="77777777" w:rsidTr="00F82291">
        <w:trPr>
          <w:trHeight w:val="312"/>
        </w:trPr>
        <w:tc>
          <w:tcPr>
            <w:tcW w:w="3964" w:type="dxa"/>
          </w:tcPr>
          <w:p w14:paraId="483DC4F4" w14:textId="77777777" w:rsidR="006652EF" w:rsidRPr="00DD3EAB" w:rsidRDefault="006652EF" w:rsidP="00F82291">
            <w:pPr>
              <w:rPr>
                <w:rFonts w:ascii="Calibri" w:eastAsia="Calibri" w:hAnsi="Calibri" w:cs="Calibri"/>
                <w:b/>
                <w:highlight w:val="red"/>
              </w:rPr>
            </w:pPr>
          </w:p>
        </w:tc>
        <w:tc>
          <w:tcPr>
            <w:tcW w:w="5365" w:type="dxa"/>
          </w:tcPr>
          <w:p w14:paraId="04B99E55" w14:textId="77777777" w:rsidR="006652EF" w:rsidRPr="00DD3EAB" w:rsidRDefault="006652EF" w:rsidP="00F82291">
            <w:pPr>
              <w:rPr>
                <w:rFonts w:ascii="Calibri" w:eastAsia="Calibri" w:hAnsi="Calibri" w:cs="Calibri"/>
                <w:b/>
                <w:highlight w:val="red"/>
              </w:rPr>
            </w:pPr>
          </w:p>
        </w:tc>
      </w:tr>
      <w:tr w:rsidR="006652EF" w:rsidRPr="00DD3EAB" w14:paraId="32407F61" w14:textId="77777777" w:rsidTr="00F82291">
        <w:trPr>
          <w:trHeight w:val="331"/>
        </w:trPr>
        <w:tc>
          <w:tcPr>
            <w:tcW w:w="3964" w:type="dxa"/>
          </w:tcPr>
          <w:p w14:paraId="5DCAF6AA" w14:textId="77777777" w:rsidR="006652EF" w:rsidRPr="00DD3EAB" w:rsidRDefault="006652EF" w:rsidP="00F82291">
            <w:pPr>
              <w:rPr>
                <w:rFonts w:ascii="Calibri" w:eastAsia="Calibri" w:hAnsi="Calibri" w:cs="Calibri"/>
                <w:b/>
                <w:highlight w:val="red"/>
              </w:rPr>
            </w:pPr>
          </w:p>
        </w:tc>
        <w:tc>
          <w:tcPr>
            <w:tcW w:w="5365" w:type="dxa"/>
          </w:tcPr>
          <w:p w14:paraId="4E65CB99" w14:textId="77777777" w:rsidR="006652EF" w:rsidRPr="00DD3EAB" w:rsidRDefault="006652EF" w:rsidP="00F82291">
            <w:pPr>
              <w:rPr>
                <w:rFonts w:ascii="Calibri" w:eastAsia="Calibri" w:hAnsi="Calibri" w:cs="Calibri"/>
                <w:b/>
                <w:highlight w:val="red"/>
              </w:rPr>
            </w:pPr>
          </w:p>
        </w:tc>
      </w:tr>
      <w:tr w:rsidR="006652EF" w:rsidRPr="00DD3EAB" w14:paraId="5F72C8B9" w14:textId="77777777" w:rsidTr="00F82291">
        <w:trPr>
          <w:trHeight w:val="331"/>
        </w:trPr>
        <w:tc>
          <w:tcPr>
            <w:tcW w:w="3964" w:type="dxa"/>
          </w:tcPr>
          <w:p w14:paraId="6F637B0F" w14:textId="77777777" w:rsidR="006652EF" w:rsidRPr="00F400CA" w:rsidRDefault="006652EF" w:rsidP="00F82291">
            <w:pPr>
              <w:rPr>
                <w:rFonts w:ascii="Calibri" w:eastAsia="Calibri" w:hAnsi="Calibri" w:cs="Calibri"/>
                <w:b/>
              </w:rPr>
            </w:pPr>
            <w:r w:rsidRPr="00F400CA">
              <w:rPr>
                <w:rFonts w:ascii="Calibri" w:eastAsia="Calibri" w:hAnsi="Calibri" w:cs="Calibri"/>
                <w:b/>
              </w:rPr>
              <w:t>Facilitator initials</w:t>
            </w:r>
          </w:p>
        </w:tc>
        <w:tc>
          <w:tcPr>
            <w:tcW w:w="5365" w:type="dxa"/>
          </w:tcPr>
          <w:p w14:paraId="5674F1F3" w14:textId="77777777" w:rsidR="006652EF" w:rsidRPr="00F400CA" w:rsidRDefault="006652EF" w:rsidP="00F82291">
            <w:pPr>
              <w:rPr>
                <w:rFonts w:ascii="Calibri" w:eastAsia="Calibri" w:hAnsi="Calibri" w:cs="Calibri"/>
                <w:b/>
              </w:rPr>
            </w:pPr>
            <w:r w:rsidRPr="00F400CA">
              <w:rPr>
                <w:rFonts w:ascii="Calibri" w:eastAsia="Calibri" w:hAnsi="Calibri" w:cs="Calibri"/>
                <w:b/>
              </w:rPr>
              <w:t>Facilitator name</w:t>
            </w:r>
          </w:p>
        </w:tc>
      </w:tr>
    </w:tbl>
    <w:p w14:paraId="45179F27" w14:textId="442F526C" w:rsidR="2283C86A" w:rsidRPr="0049549D" w:rsidRDefault="002B1448" w:rsidP="007B7BBD">
      <w:pPr>
        <w:pStyle w:val="Heading3"/>
        <w:rPr>
          <w:rFonts w:asciiTheme="minorHAnsi" w:hAnsiTheme="minorHAnsi" w:cstheme="minorHAnsi"/>
          <w:color w:val="auto"/>
        </w:rPr>
      </w:pPr>
      <w:bookmarkStart w:id="12" w:name="_Toc237527016"/>
      <w:r w:rsidRPr="0049549D">
        <w:rPr>
          <w:rFonts w:asciiTheme="minorHAnsi" w:hAnsiTheme="minorHAnsi" w:cstheme="minorHAnsi"/>
          <w:b/>
          <w:bCs/>
          <w:color w:val="auto"/>
        </w:rPr>
        <w:lastRenderedPageBreak/>
        <w:t>Task 1</w:t>
      </w:r>
      <w:r w:rsidR="0049549D" w:rsidRPr="0049549D">
        <w:rPr>
          <w:rFonts w:asciiTheme="minorHAnsi" w:hAnsiTheme="minorHAnsi" w:cstheme="minorHAnsi"/>
          <w:b/>
          <w:bCs/>
          <w:color w:val="auto"/>
        </w:rPr>
        <w:t>:</w:t>
      </w:r>
      <w:r w:rsidR="007B7BBD" w:rsidRPr="0049549D">
        <w:rPr>
          <w:rFonts w:asciiTheme="minorHAnsi" w:hAnsiTheme="minorHAnsi" w:cstheme="minorHAnsi"/>
          <w:color w:val="auto"/>
        </w:rPr>
        <w:t xml:space="preserve"> Workshop Scenario</w:t>
      </w:r>
      <w:r w:rsidR="004937B8" w:rsidRPr="0049549D">
        <w:rPr>
          <w:rFonts w:asciiTheme="minorHAnsi" w:hAnsiTheme="minorHAnsi" w:cstheme="minorHAnsi"/>
          <w:color w:val="auto"/>
        </w:rPr>
        <w:t xml:space="preserve"> Pers</w:t>
      </w:r>
      <w:r w:rsidR="007B7BBD" w:rsidRPr="0049549D">
        <w:rPr>
          <w:rFonts w:asciiTheme="minorHAnsi" w:hAnsiTheme="minorHAnsi" w:cstheme="minorHAnsi"/>
          <w:color w:val="auto"/>
        </w:rPr>
        <w:t xml:space="preserve">3: </w:t>
      </w:r>
      <w:r w:rsidR="43F2F868" w:rsidRPr="0049549D">
        <w:rPr>
          <w:rFonts w:asciiTheme="minorHAnsi" w:hAnsiTheme="minorHAnsi" w:cstheme="minorHAnsi"/>
          <w:color w:val="auto"/>
        </w:rPr>
        <w:t xml:space="preserve">Young </w:t>
      </w:r>
      <w:r w:rsidR="00872076" w:rsidRPr="0049549D">
        <w:rPr>
          <w:rFonts w:asciiTheme="minorHAnsi" w:hAnsiTheme="minorHAnsi" w:cstheme="minorHAnsi"/>
          <w:color w:val="auto"/>
        </w:rPr>
        <w:t xml:space="preserve">‘Policy Change’ </w:t>
      </w:r>
      <w:r w:rsidR="3B532E2B" w:rsidRPr="0049549D">
        <w:rPr>
          <w:rFonts w:asciiTheme="minorHAnsi" w:hAnsiTheme="minorHAnsi" w:cstheme="minorHAnsi"/>
          <w:color w:val="auto"/>
        </w:rPr>
        <w:t>Advocate</w:t>
      </w:r>
      <w:r w:rsidR="00872076" w:rsidRPr="0049549D">
        <w:rPr>
          <w:rFonts w:asciiTheme="minorHAnsi" w:hAnsiTheme="minorHAnsi" w:cstheme="minorHAnsi"/>
          <w:color w:val="auto"/>
        </w:rPr>
        <w:t>:</w:t>
      </w:r>
      <w:r w:rsidR="004937B8" w:rsidRPr="0049549D">
        <w:rPr>
          <w:rFonts w:asciiTheme="minorHAnsi" w:hAnsiTheme="minorHAnsi" w:cstheme="minorHAnsi"/>
          <w:color w:val="auto"/>
        </w:rPr>
        <w:t xml:space="preserve"> </w:t>
      </w:r>
      <w:r w:rsidR="00594A86" w:rsidRPr="0049549D">
        <w:rPr>
          <w:rFonts w:asciiTheme="minorHAnsi" w:hAnsiTheme="minorHAnsi" w:cstheme="minorHAnsi"/>
          <w:color w:val="auto"/>
          <w:highlight w:val="cyan"/>
        </w:rPr>
        <w:t>Blue</w:t>
      </w:r>
      <w:r w:rsidR="00594A86" w:rsidRPr="0049549D">
        <w:rPr>
          <w:rFonts w:asciiTheme="minorHAnsi" w:hAnsiTheme="minorHAnsi" w:cstheme="minorHAnsi"/>
          <w:color w:val="auto"/>
        </w:rPr>
        <w:t xml:space="preserve"> </w:t>
      </w:r>
      <w:r w:rsidR="004937B8" w:rsidRPr="0049549D">
        <w:rPr>
          <w:rFonts w:asciiTheme="minorHAnsi" w:hAnsiTheme="minorHAnsi" w:cstheme="minorHAnsi"/>
          <w:b/>
          <w:bCs/>
          <w:color w:val="auto"/>
        </w:rPr>
        <w:t>Handout #1</w:t>
      </w:r>
      <w:bookmarkEnd w:id="12"/>
    </w:p>
    <w:p w14:paraId="74B54A28" w14:textId="4F1E61C7" w:rsidR="2283C86A" w:rsidRDefault="00CC17A9" w:rsidP="003742BD">
      <w:pPr>
        <w:spacing w:after="120" w:line="240" w:lineRule="auto"/>
      </w:pPr>
      <w:r>
        <w:t>Alex</w:t>
      </w:r>
      <w:r w:rsidR="4B9FA037">
        <w:t xml:space="preserve"> is the TCD Student Union's</w:t>
      </w:r>
      <w:r w:rsidR="007B7BBD">
        <w:t xml:space="preserve"> </w:t>
      </w:r>
      <w:r w:rsidR="00521C95">
        <w:t>(TCDSU)</w:t>
      </w:r>
      <w:r w:rsidR="4B9FA037">
        <w:t xml:space="preserve"> President and </w:t>
      </w:r>
      <w:r>
        <w:t>is an</w:t>
      </w:r>
      <w:r w:rsidR="4B9FA037">
        <w:t xml:space="preserve"> e-cigarette user. Recently, the government </w:t>
      </w:r>
      <w:r w:rsidR="6F795C43">
        <w:t xml:space="preserve">approached student unions across the </w:t>
      </w:r>
      <w:r w:rsidR="384FA664">
        <w:t xml:space="preserve">country, as well as </w:t>
      </w:r>
      <w:r w:rsidR="00C467DA">
        <w:t xml:space="preserve">a </w:t>
      </w:r>
      <w:r w:rsidR="384FA664">
        <w:t xml:space="preserve">prominent youth group </w:t>
      </w:r>
      <w:r w:rsidR="008175A0">
        <w:t xml:space="preserve">comprised of under-18s </w:t>
      </w:r>
      <w:r w:rsidR="384FA664">
        <w:t>Comhairle na nÓg</w:t>
      </w:r>
      <w:r w:rsidR="00214B2A">
        <w:rPr>
          <w:rStyle w:val="FootnoteReference"/>
        </w:rPr>
        <w:footnoteReference w:id="5"/>
      </w:r>
      <w:r w:rsidR="384FA664">
        <w:t xml:space="preserve"> (Youth Council), </w:t>
      </w:r>
      <w:r w:rsidR="607A2C00">
        <w:t>for consul</w:t>
      </w:r>
      <w:r w:rsidR="78B9324F">
        <w:t>tation</w:t>
      </w:r>
      <w:r w:rsidR="607A2C00">
        <w:t xml:space="preserve"> on </w:t>
      </w:r>
      <w:r w:rsidR="008175A0">
        <w:t>newly proposed legislation</w:t>
      </w:r>
      <w:r w:rsidR="607A2C00">
        <w:t xml:space="preserve">. This </w:t>
      </w:r>
      <w:r w:rsidR="008175A0">
        <w:t>legislation</w:t>
      </w:r>
      <w:r w:rsidR="607A2C00">
        <w:t xml:space="preserve"> aims to drastically reduce the </w:t>
      </w:r>
      <w:r w:rsidR="007B7BBD">
        <w:t>significant environmental impact associated with vaping. R</w:t>
      </w:r>
      <w:r w:rsidR="3D1668FC">
        <w:t>educ</w:t>
      </w:r>
      <w:r w:rsidR="008175A0">
        <w:t>ing</w:t>
      </w:r>
      <w:r w:rsidR="3D1668FC">
        <w:t xml:space="preserve"> </w:t>
      </w:r>
      <w:r w:rsidR="008175A0">
        <w:t>th</w:t>
      </w:r>
      <w:r w:rsidR="00521C95">
        <w:t xml:space="preserve">e prevalence of vaping amongst young people </w:t>
      </w:r>
      <w:r w:rsidR="007B7BBD">
        <w:t>will benefit them and also</w:t>
      </w:r>
      <w:r w:rsidR="00521C95">
        <w:t xml:space="preserve"> </w:t>
      </w:r>
      <w:r w:rsidR="007B7BBD">
        <w:t>be good for the environment</w:t>
      </w:r>
      <w:r w:rsidR="00521C95">
        <w:t>.</w:t>
      </w:r>
    </w:p>
    <w:p w14:paraId="564F3071" w14:textId="4AB2BFFB" w:rsidR="00214B2A" w:rsidRPr="00072845" w:rsidRDefault="00CC17A9" w:rsidP="003742BD">
      <w:pPr>
        <w:spacing w:after="120" w:line="240" w:lineRule="auto"/>
      </w:pPr>
      <w:r>
        <w:t>Alex</w:t>
      </w:r>
      <w:r w:rsidR="4C15993F">
        <w:t xml:space="preserve">, on behalf of the TCDSU, argues that </w:t>
      </w:r>
      <w:r w:rsidR="4C960091">
        <w:t>this legislation restricts consumer freedom, and that if an e-cigarette us</w:t>
      </w:r>
      <w:r w:rsidR="4D277544">
        <w:t xml:space="preserve">er wants to </w:t>
      </w:r>
      <w:r w:rsidR="14B0182B">
        <w:t xml:space="preserve">quit vaping for the </w:t>
      </w:r>
      <w:r w:rsidR="007B7BBD">
        <w:t xml:space="preserve">good of the </w:t>
      </w:r>
      <w:r w:rsidR="14B0182B">
        <w:t>environment they will</w:t>
      </w:r>
      <w:r w:rsidR="007B7BBD">
        <w:t xml:space="preserve"> do so</w:t>
      </w:r>
      <w:r w:rsidR="5F32DCB3">
        <w:t>.</w:t>
      </w:r>
      <w:r w:rsidR="514BFA2C">
        <w:t xml:space="preserve"> </w:t>
      </w:r>
      <w:r w:rsidR="00521C95">
        <w:t>In addition</w:t>
      </w:r>
      <w:r w:rsidR="514BFA2C">
        <w:t xml:space="preserve">, </w:t>
      </w:r>
      <w:r w:rsidR="14B0182B">
        <w:t xml:space="preserve">if young people really want to use nicotine </w:t>
      </w:r>
      <w:r w:rsidR="054E1337">
        <w:t>products,</w:t>
      </w:r>
      <w:r w:rsidR="14B0182B">
        <w:t xml:space="preserve"> they will access them by any means necessary</w:t>
      </w:r>
      <w:r w:rsidR="313CDE15">
        <w:t xml:space="preserve">, even if further legal restrictions are placed on the product. However, Comhairle na </w:t>
      </w:r>
      <w:r w:rsidR="3642A004">
        <w:t xml:space="preserve">nÓg's representative argues that </w:t>
      </w:r>
      <w:r w:rsidR="0EE0D840">
        <w:t>young people are consistently targeted in e-cigarette advertising, despite being more vulnerable to any potential health risks</w:t>
      </w:r>
      <w:r w:rsidR="0861FA36">
        <w:t xml:space="preserve">. Additionally, the representative expresses concern </w:t>
      </w:r>
      <w:r w:rsidR="007B7BBD">
        <w:t>regarding</w:t>
      </w:r>
      <w:r w:rsidR="0861FA36">
        <w:t xml:space="preserve"> </w:t>
      </w:r>
      <w:r w:rsidR="14463ABE">
        <w:t>the quantity of plastic waste disposable e-cigarettes produce</w:t>
      </w:r>
      <w:r w:rsidR="142E9965">
        <w:t>, even when all recycling practices are followed.</w:t>
      </w:r>
    </w:p>
    <w:p w14:paraId="4D84EE53" w14:textId="3C945B34" w:rsidR="00685D38" w:rsidRDefault="003742BD" w:rsidP="00685D38">
      <w:pPr>
        <w:spacing w:after="0" w:line="240" w:lineRule="auto"/>
      </w:pPr>
      <w:r>
        <w:rPr>
          <w:b/>
          <w:bCs/>
        </w:rPr>
        <w:t xml:space="preserve">Activity </w:t>
      </w:r>
      <w:r w:rsidRPr="00521C95">
        <w:rPr>
          <w:b/>
          <w:bCs/>
        </w:rPr>
        <w:t>Instructions</w:t>
      </w:r>
      <w:r w:rsidR="00370675">
        <w:rPr>
          <w:b/>
          <w:bCs/>
        </w:rPr>
        <w:t>: [20mins preparation, plus 30mins presentations +questions]</w:t>
      </w:r>
    </w:p>
    <w:p w14:paraId="33CA5A8A" w14:textId="1D05AD90" w:rsidR="003742BD" w:rsidRPr="00685D38" w:rsidRDefault="00685D38" w:rsidP="00AD3256">
      <w:pPr>
        <w:spacing w:after="0" w:line="240" w:lineRule="auto"/>
      </w:pPr>
      <w:r>
        <w:t xml:space="preserve">Your group </w:t>
      </w:r>
      <w:r w:rsidRPr="006B0080">
        <w:rPr>
          <w:b/>
          <w:bCs/>
          <w:u w:val="single"/>
        </w:rPr>
        <w:t>respond</w:t>
      </w:r>
      <w:r>
        <w:rPr>
          <w:b/>
          <w:bCs/>
          <w:u w:val="single"/>
        </w:rPr>
        <w:t>s</w:t>
      </w:r>
      <w:r w:rsidRPr="006B0080">
        <w:rPr>
          <w:b/>
          <w:bCs/>
          <w:u w:val="single"/>
        </w:rPr>
        <w:t xml:space="preserve"> as if you are </w:t>
      </w:r>
      <w:r>
        <w:rPr>
          <w:b/>
          <w:bCs/>
          <w:u w:val="single"/>
        </w:rPr>
        <w:t xml:space="preserve">Alex (TCDSU President) </w:t>
      </w:r>
      <w:r w:rsidRPr="006B0080">
        <w:rPr>
          <w:u w:val="single"/>
        </w:rPr>
        <w:t xml:space="preserve">preparing a </w:t>
      </w:r>
      <w:r>
        <w:rPr>
          <w:u w:val="single"/>
        </w:rPr>
        <w:t xml:space="preserve">speech </w:t>
      </w:r>
      <w:r w:rsidR="005723E9">
        <w:rPr>
          <w:u w:val="single"/>
        </w:rPr>
        <w:t>to respond to</w:t>
      </w:r>
      <w:r>
        <w:rPr>
          <w:u w:val="single"/>
        </w:rPr>
        <w:t xml:space="preserve"> Comhairle na n</w:t>
      </w:r>
      <w:r>
        <w:t>Óg</w:t>
      </w:r>
      <w:r w:rsidR="005723E9">
        <w:t>’s claims.</w:t>
      </w:r>
    </w:p>
    <w:p w14:paraId="20C624C8" w14:textId="77777777" w:rsidR="003742BD" w:rsidRDefault="003742BD"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Format:</w:t>
      </w:r>
      <w:r w:rsidRPr="006B0080">
        <w:t xml:space="preserve"> 3 x maximum 1 minute presentations, with key points inserted on the template </w:t>
      </w:r>
      <w:r>
        <w:t xml:space="preserve">flipchart/whiteboard </w:t>
      </w:r>
      <w:r w:rsidRPr="006B0080">
        <w:t>provided</w:t>
      </w:r>
      <w:r>
        <w:t>.</w:t>
      </w:r>
    </w:p>
    <w:p w14:paraId="6C7DE30C" w14:textId="77777777" w:rsidR="003742BD" w:rsidRDefault="003742BD"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Content:</w:t>
      </w:r>
      <w:r>
        <w:t xml:space="preserve"> Groups must present facts without lying. NO lies should be included. [define lie, for the purpose of this workshop as any of the following: to make up, fabricate and/or invent a ‘fact’]. </w:t>
      </w:r>
    </w:p>
    <w:p w14:paraId="347C2DC2" w14:textId="77777777" w:rsidR="003742BD" w:rsidRDefault="003742BD"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Must include</w:t>
      </w:r>
      <w:r>
        <w:rPr>
          <w:b/>
          <w:bCs/>
        </w:rPr>
        <w:t xml:space="preserve"> (while trying to ‘hide’!)</w:t>
      </w:r>
      <w:r w:rsidRPr="006B0080">
        <w:rPr>
          <w:b/>
          <w:bCs/>
        </w:rPr>
        <w:t>:</w:t>
      </w:r>
      <w:r>
        <w:t xml:space="preserve"> Each group must include a sample of misinformation and make this visible to everyone at the workshop (flipchart/templates as provided).</w:t>
      </w:r>
    </w:p>
    <w:p w14:paraId="1AF4429F" w14:textId="77777777" w:rsidR="003742BD" w:rsidRDefault="003742BD" w:rsidP="00153166">
      <w:pPr>
        <w:pStyle w:val="ListParagraph"/>
        <w:numPr>
          <w:ilvl w:val="0"/>
          <w:numId w:val="1"/>
        </w:numPr>
        <w:pBdr>
          <w:top w:val="single" w:sz="4" w:space="1" w:color="auto"/>
          <w:left w:val="single" w:sz="4" w:space="4" w:color="auto"/>
          <w:bottom w:val="single" w:sz="4" w:space="1" w:color="auto"/>
          <w:right w:val="single" w:sz="4" w:space="4" w:color="auto"/>
        </w:pBdr>
      </w:pPr>
      <w:r w:rsidRPr="006B0080">
        <w:rPr>
          <w:b/>
          <w:bCs/>
        </w:rPr>
        <w:t>Share with others:</w:t>
      </w:r>
      <w:r>
        <w:t xml:space="preserve"> Other groups are given opportunity to take a photo of completed templates for each ‘perspective’, which must not be amended thereafter. </w:t>
      </w:r>
    </w:p>
    <w:p w14:paraId="27AC8AC1" w14:textId="02311D8E" w:rsidR="003742BD" w:rsidRDefault="003742BD" w:rsidP="00153166">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357" w:hanging="357"/>
        <w:contextualSpacing w:val="0"/>
        <w:rPr>
          <w:b/>
          <w:bCs/>
          <w:u w:val="single"/>
        </w:rPr>
      </w:pPr>
      <w:r w:rsidRPr="006B0080">
        <w:rPr>
          <w:b/>
          <w:bCs/>
        </w:rPr>
        <w:t>Disclose to facilitator/on worksheet:</w:t>
      </w:r>
      <w:r>
        <w:t xml:space="preserve"> The group names the primary </w:t>
      </w:r>
      <w:r w:rsidR="003C33DB">
        <w:rPr>
          <w:rFonts w:eastAsia="Calibri"/>
          <w:b/>
          <w:bCs/>
          <w:lang w:val="en-IE"/>
        </w:rPr>
        <w:t>devious frame</w:t>
      </w:r>
      <w:r>
        <w:t xml:space="preserve"> used on the group worksheet </w:t>
      </w:r>
      <w:r w:rsidR="000004B9" w:rsidRPr="006B0080">
        <w:rPr>
          <w:b/>
          <w:bCs/>
          <w:u w:val="single"/>
        </w:rPr>
        <w:t xml:space="preserve">– visible to the facilitator </w:t>
      </w:r>
      <w:r w:rsidR="000004B9" w:rsidRPr="000004B9">
        <w:rPr>
          <w:rFonts w:eastAsia="Calibri"/>
          <w:lang w:val="en-IE"/>
        </w:rPr>
        <w:t xml:space="preserve">and </w:t>
      </w:r>
      <w:r w:rsidR="000004B9" w:rsidRPr="000004B9">
        <w:rPr>
          <w:rFonts w:eastAsia="Calibri"/>
          <w:b/>
          <w:bCs/>
          <w:lang w:val="en-IE"/>
        </w:rPr>
        <w:t>declared to other groups before presenting</w:t>
      </w:r>
      <w:r w:rsidR="000004B9">
        <w:rPr>
          <w:rFonts w:eastAsia="Calibri"/>
          <w:b/>
          <w:bCs/>
          <w:lang w:val="en-IE"/>
        </w:rPr>
        <w:t>.</w:t>
      </w:r>
      <w:r w:rsidR="00E965C2">
        <w:rPr>
          <w:b/>
          <w:bCs/>
          <w:u w:val="single"/>
        </w:rPr>
        <w:t xml:space="preserve"> </w:t>
      </w:r>
    </w:p>
    <w:p w14:paraId="4CC714C7" w14:textId="77777777" w:rsidR="00AD3256" w:rsidRPr="00AD3256" w:rsidRDefault="00AD3256" w:rsidP="00AD3256">
      <w:pPr>
        <w:spacing w:after="0" w:line="240" w:lineRule="auto"/>
        <w:rPr>
          <w:b/>
          <w:bCs/>
          <w:sz w:val="6"/>
          <w:szCs w:val="6"/>
          <w:u w:val="single"/>
        </w:rPr>
      </w:pPr>
    </w:p>
    <w:p w14:paraId="585E658B" w14:textId="77777777" w:rsidR="002C78F7" w:rsidRPr="006B0080" w:rsidRDefault="002C78F7" w:rsidP="002C78F7">
      <w:pPr>
        <w:pBdr>
          <w:top w:val="single" w:sz="4" w:space="1" w:color="auto"/>
          <w:left w:val="single" w:sz="4" w:space="4" w:color="auto"/>
          <w:bottom w:val="single" w:sz="4" w:space="1" w:color="auto"/>
          <w:right w:val="single" w:sz="4" w:space="4" w:color="auto"/>
        </w:pBdr>
        <w:spacing w:after="0" w:line="240" w:lineRule="auto"/>
        <w:rPr>
          <w:b/>
          <w:bCs/>
        </w:rPr>
      </w:pPr>
      <w:r>
        <w:rPr>
          <w:b/>
          <w:bCs/>
        </w:rPr>
        <w:t>Using questions to help identify misinformation deliberately introduced by the other two</w:t>
      </w:r>
      <w:r w:rsidRPr="006B0080">
        <w:rPr>
          <w:b/>
          <w:bCs/>
        </w:rPr>
        <w:t xml:space="preserve"> groups</w:t>
      </w:r>
    </w:p>
    <w:p w14:paraId="386A7B6F"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Prepare appropriate question</w:t>
      </w:r>
      <w:r>
        <w:t xml:space="preserve">: Each other group agrees one question to ask of the presenting group (3 mins allowed). Their aim is to identify and/or expose the misinformation.  </w:t>
      </w:r>
    </w:p>
    <w:p w14:paraId="680E276A"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sidRPr="003742BD">
        <w:rPr>
          <w:b/>
          <w:bCs/>
        </w:rPr>
        <w:t>Evidence of question prepared</w:t>
      </w:r>
      <w:r>
        <w:t>: The Question asked must be written on group’s own template.</w:t>
      </w:r>
    </w:p>
    <w:p w14:paraId="020B0266"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t>The group being questioned must answer truthfully i.e. not make up, fabricate or invent a ‘fact’.</w:t>
      </w:r>
    </w:p>
    <w:p w14:paraId="7B67C450" w14:textId="77777777" w:rsidR="002C78F7" w:rsidRDefault="002C78F7">
      <w:pPr>
        <w:pStyle w:val="ListParagraph"/>
        <w:numPr>
          <w:ilvl w:val="0"/>
          <w:numId w:val="4"/>
        </w:numPr>
        <w:pBdr>
          <w:top w:val="single" w:sz="4" w:space="1" w:color="auto"/>
          <w:left w:val="single" w:sz="4" w:space="4" w:color="auto"/>
          <w:bottom w:val="single" w:sz="4" w:space="1" w:color="auto"/>
          <w:right w:val="single" w:sz="4" w:space="4" w:color="auto"/>
        </w:pBdr>
        <w:spacing w:after="0" w:line="240" w:lineRule="auto"/>
      </w:pPr>
      <w:r>
        <w:rPr>
          <w:b/>
          <w:bCs/>
        </w:rPr>
        <w:t>Evidence of ‘guess’ re misinformation</w:t>
      </w:r>
      <w:r w:rsidRPr="003742BD">
        <w:rPr>
          <w:b/>
          <w:bCs/>
        </w:rPr>
        <w:t xml:space="preserve"> </w:t>
      </w:r>
      <w:r>
        <w:rPr>
          <w:b/>
          <w:bCs/>
        </w:rPr>
        <w:t>deliberately introduced</w:t>
      </w:r>
      <w:r>
        <w:t xml:space="preserve">: The group asking the question must ‘guess’ what misinformation has been </w:t>
      </w:r>
      <w:r>
        <w:rPr>
          <w:b/>
          <w:bCs/>
        </w:rPr>
        <w:t>deliberately introduced</w:t>
      </w:r>
      <w:r>
        <w:t xml:space="preserve">, and write it on their workbook so that the </w:t>
      </w:r>
      <w:r>
        <w:rPr>
          <w:rFonts w:eastAsia="Calibri"/>
          <w:b/>
          <w:bCs/>
          <w:lang w:val="en-IE"/>
        </w:rPr>
        <w:t>misinformation</w:t>
      </w:r>
      <w:r>
        <w:t xml:space="preserve"> identified is visible to the facilitator ... but not disclosed to the room until all three groups have completed the Q&amp;A.</w:t>
      </w:r>
    </w:p>
    <w:p w14:paraId="56E33949" w14:textId="77777777" w:rsidR="002C78F7"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Pr>
          <w:b/>
          <w:bCs/>
        </w:rPr>
        <w:t>S</w:t>
      </w:r>
      <w:r w:rsidRPr="003742BD">
        <w:rPr>
          <w:b/>
          <w:bCs/>
        </w:rPr>
        <w:t>ummary of key points being presented on the template provided</w:t>
      </w:r>
      <w:r>
        <w:t xml:space="preserve">.  Once shared with other groups at the workshop, and they have photographed if they choose, these summaries </w:t>
      </w:r>
      <w:r w:rsidRPr="007B7BBD">
        <w:rPr>
          <w:u w:val="single"/>
        </w:rPr>
        <w:t xml:space="preserve">remain </w:t>
      </w:r>
      <w:r>
        <w:rPr>
          <w:u w:val="single"/>
        </w:rPr>
        <w:t>available</w:t>
      </w:r>
      <w:r w:rsidRPr="007B7BBD">
        <w:rPr>
          <w:u w:val="single"/>
        </w:rPr>
        <w:t xml:space="preserve"> to all participants for the duration of the workshop</w:t>
      </w:r>
      <w:r>
        <w:t>.</w:t>
      </w:r>
    </w:p>
    <w:p w14:paraId="6619789D" w14:textId="77777777" w:rsidR="002C78F7" w:rsidRPr="00E965C2"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t xml:space="preserve">Misinformation deliberately introduced </w:t>
      </w:r>
      <w:r w:rsidRPr="007B7BBD">
        <w:rPr>
          <w:b/>
          <w:bCs/>
        </w:rPr>
        <w:t>must be included in this written/shared summary</w:t>
      </w:r>
      <w:r>
        <w:t>.</w:t>
      </w:r>
      <w:r w:rsidRPr="00E965C2">
        <w:rPr>
          <w:b/>
          <w:bCs/>
        </w:rPr>
        <w:t xml:space="preserve"> </w:t>
      </w:r>
    </w:p>
    <w:p w14:paraId="55DE841C" w14:textId="5E69B97F" w:rsidR="003742BD" w:rsidRDefault="002C78F7" w:rsidP="00153166">
      <w:pPr>
        <w:pStyle w:val="ListParagraph"/>
        <w:numPr>
          <w:ilvl w:val="0"/>
          <w:numId w:val="1"/>
        </w:numPr>
        <w:pBdr>
          <w:top w:val="single" w:sz="4" w:space="1" w:color="auto"/>
          <w:left w:val="single" w:sz="4" w:space="4" w:color="auto"/>
          <w:bottom w:val="single" w:sz="4" w:space="1" w:color="auto"/>
          <w:right w:val="single" w:sz="4" w:space="4" w:color="auto"/>
        </w:pBdr>
        <w:spacing w:after="0" w:line="240" w:lineRule="auto"/>
      </w:pPr>
      <w:r w:rsidRPr="003742BD">
        <w:rPr>
          <w:b/>
          <w:bCs/>
        </w:rPr>
        <w:t>Your task is</w:t>
      </w:r>
      <w:r>
        <w:t xml:space="preserve"> to identify the misinformation deliberately included in other groups’ presentations. Turn over this page for a list of facts that one might use and/or misuse</w:t>
      </w:r>
      <w:r w:rsidR="00E965C2">
        <w:t xml:space="preserve">. </w:t>
      </w:r>
    </w:p>
    <w:p w14:paraId="2DFAC68C" w14:textId="754F56ED" w:rsidR="00564073" w:rsidRDefault="00564073" w:rsidP="00564073">
      <w:pPr>
        <w:pStyle w:val="Heading3"/>
      </w:pPr>
      <w:bookmarkStart w:id="13" w:name="_Toc237527017"/>
      <w:r w:rsidRPr="00594A86">
        <w:lastRenderedPageBreak/>
        <w:t>Devious frames (Grant Ennis, 2023)</w:t>
      </w:r>
      <w:r w:rsidR="005647F8">
        <w:t>, Vaping and</w:t>
      </w:r>
      <w:r w:rsidR="00BF6D53">
        <w:t xml:space="preserve"> Policy</w:t>
      </w:r>
      <w:r w:rsidR="005647F8">
        <w:t xml:space="preserve"> Advocate</w:t>
      </w:r>
      <w:r w:rsidR="00BF6D53">
        <w:t>.</w:t>
      </w:r>
      <w:r w:rsidR="005647F8">
        <w:t xml:space="preserve"> </w:t>
      </w:r>
      <w:r w:rsidR="00594A86" w:rsidRPr="00D03BD8">
        <w:rPr>
          <w:highlight w:val="cyan"/>
        </w:rPr>
        <w:t>Blue</w:t>
      </w:r>
      <w:r w:rsidR="00594A86">
        <w:t xml:space="preserve"> </w:t>
      </w:r>
      <w:r w:rsidR="00594A86" w:rsidRPr="006672A0">
        <w:rPr>
          <w:b/>
          <w:bCs/>
        </w:rPr>
        <w:t>Handout #</w:t>
      </w:r>
      <w:r w:rsidR="00FD60B9">
        <w:rPr>
          <w:b/>
          <w:bCs/>
        </w:rPr>
        <w:t>1</w:t>
      </w:r>
      <w:r w:rsidR="00D03BD8">
        <w:t>, p2</w:t>
      </w:r>
      <w:bookmarkEnd w:id="13"/>
    </w:p>
    <w:p w14:paraId="2373F1BB" w14:textId="17FABE21" w:rsidR="00571D8D" w:rsidRPr="00571D8D" w:rsidRDefault="00571D8D" w:rsidP="00BF6D53">
      <w:pPr>
        <w:pStyle w:val="pf0"/>
        <w:spacing w:before="0" w:beforeAutospacing="0" w:after="0" w:afterAutospacing="0"/>
        <w:rPr>
          <w:rFonts w:asciiTheme="minorHAnsi" w:hAnsiTheme="minorHAnsi" w:cstheme="minorHAnsi"/>
        </w:rPr>
      </w:pPr>
      <w:r w:rsidRPr="001A1E79">
        <w:rPr>
          <w:rStyle w:val="cf01"/>
          <w:rFonts w:asciiTheme="minorHAnsi" w:hAnsiTheme="minorHAnsi" w:cstheme="minorHAnsi"/>
          <w:sz w:val="24"/>
          <w:szCs w:val="24"/>
          <w:highlight w:val="cyan"/>
        </w:rPr>
        <w:t>Alex: Choose from Victim blaming, normalisation or post-denialism</w:t>
      </w:r>
    </w:p>
    <w:p w14:paraId="089FA987" w14:textId="77777777" w:rsidR="00564073" w:rsidRDefault="00564073" w:rsidP="00564073">
      <w:pPr>
        <w:rPr>
          <w:highlight w:val="yellow"/>
        </w:rPr>
      </w:pPr>
      <w:r w:rsidRPr="00010AFA">
        <w:rPr>
          <w:noProof/>
        </w:rPr>
        <w:drawing>
          <wp:inline distT="0" distB="0" distL="0" distR="0" wp14:anchorId="5AC79D0A" wp14:editId="63E3DB47">
            <wp:extent cx="4579032" cy="2575705"/>
            <wp:effectExtent l="19050" t="19050" r="12065" b="15240"/>
            <wp:docPr id="12" name="Picture 12" descr="A screenshot of The Cross Industry Playbook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The Cross Industry Playbook slide from the Misinformation Related to Sustainable Development Workshop PowerPoint file at https://www.tcd.ie/academicpractice/resources/education-for-sustainable-development/teaching-materials-for-es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579032" cy="2575705"/>
                    </a:xfrm>
                    <a:prstGeom prst="rect">
                      <a:avLst/>
                    </a:prstGeom>
                    <a:noFill/>
                    <a:ln>
                      <a:solidFill>
                        <a:schemeClr val="accent1"/>
                      </a:solidFill>
                    </a:ln>
                  </pic:spPr>
                </pic:pic>
              </a:graphicData>
            </a:graphic>
          </wp:inline>
        </w:drawing>
      </w:r>
    </w:p>
    <w:p w14:paraId="72F21FFA" w14:textId="4C0B5329" w:rsidR="00564073" w:rsidRPr="00B62493" w:rsidRDefault="00C66EDC" w:rsidP="00C54386">
      <w:pPr>
        <w:rPr>
          <w:highlight w:val="yellow"/>
        </w:rPr>
      </w:pPr>
      <w:r>
        <w:rPr>
          <w:noProof/>
        </w:rPr>
        <w:drawing>
          <wp:inline distT="0" distB="0" distL="0" distR="0" wp14:anchorId="69823BD6" wp14:editId="2C6361DF">
            <wp:extent cx="4584700" cy="2578830"/>
            <wp:effectExtent l="0" t="0" r="6350" b="0"/>
            <wp:docPr id="1430839423" name="Graphic 1" descr="A screenshot of the &quot;Facts e.g. Health impacts of vaping&quot;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39423" name="Graphic 1" descr="A screenshot of the &quot;Facts e.g. Health impacts of vaping&quot; slide from the Misinformation Related to Sustainable Development Workshop PowerPoint file at https://www.tcd.ie/academicpractice/resources/education-for-sustainable-development/teaching-materials-for-esd/"/>
                    <pic:cNvPicPr/>
                  </pic:nvPicPr>
                  <pic:blipFill>
                    <a:blip r:embed="rId17">
                      <a:extLst>
                        <a:ext uri="{96DAC541-7B7A-43D3-8B79-37D633B846F1}">
                          <asvg:svgBlip xmlns:asvg="http://schemas.microsoft.com/office/drawing/2016/SVG/main" r:embed="rId18"/>
                        </a:ext>
                      </a:extLst>
                    </a:blip>
                    <a:stretch>
                      <a:fillRect/>
                    </a:stretch>
                  </pic:blipFill>
                  <pic:spPr>
                    <a:xfrm>
                      <a:off x="0" y="0"/>
                      <a:ext cx="4593145" cy="2583580"/>
                    </a:xfrm>
                    <a:prstGeom prst="rect">
                      <a:avLst/>
                    </a:prstGeom>
                  </pic:spPr>
                </pic:pic>
              </a:graphicData>
            </a:graphic>
          </wp:inline>
        </w:drawing>
      </w:r>
    </w:p>
    <w:p w14:paraId="4CFF3C69" w14:textId="63DD82D5" w:rsidR="00C54386" w:rsidRPr="0062720F" w:rsidRDefault="0062720F" w:rsidP="00C54386">
      <w:r w:rsidRPr="0083488B">
        <w:rPr>
          <w:b/>
          <w:bCs/>
          <w:sz w:val="28"/>
          <w:szCs w:val="28"/>
        </w:rPr>
        <w:t xml:space="preserve">A selection of ‘facts’ that might be used by </w:t>
      </w:r>
      <w:r>
        <w:rPr>
          <w:b/>
          <w:bCs/>
          <w:sz w:val="28"/>
          <w:szCs w:val="28"/>
        </w:rPr>
        <w:t xml:space="preserve">Alex </w:t>
      </w:r>
      <w:r w:rsidRPr="0083488B">
        <w:rPr>
          <w:b/>
          <w:bCs/>
          <w:sz w:val="28"/>
          <w:szCs w:val="28"/>
        </w:rPr>
        <w:t>during the workshop</w:t>
      </w:r>
      <w:r w:rsidRPr="0083488B">
        <w:t xml:space="preserve"> </w:t>
      </w:r>
    </w:p>
    <w:p w14:paraId="5350D017" w14:textId="77777777" w:rsidR="00CF0296" w:rsidRPr="00B62493" w:rsidRDefault="00CF0296">
      <w:pPr>
        <w:pStyle w:val="ListParagraph"/>
        <w:numPr>
          <w:ilvl w:val="0"/>
          <w:numId w:val="7"/>
        </w:numPr>
        <w:spacing w:after="120" w:line="240" w:lineRule="auto"/>
        <w:ind w:left="357" w:hanging="357"/>
        <w:contextualSpacing w:val="0"/>
        <w:rPr>
          <w:lang w:val="en-IE"/>
        </w:rPr>
      </w:pPr>
      <w:r w:rsidRPr="00B62493">
        <w:t>One UK study found that 50% of single use vapes are thrown away. This equates to 1.3 million single-use vapes/week, which in one year is enough to cover 22 football pitches (Material Focus, 2022).</w:t>
      </w:r>
      <w:r w:rsidRPr="00B62493">
        <w:rPr>
          <w:lang w:val="en-IE"/>
        </w:rPr>
        <w:t> </w:t>
      </w:r>
    </w:p>
    <w:p w14:paraId="5E4BED0D" w14:textId="77777777" w:rsidR="00CF0296" w:rsidRPr="00B62493" w:rsidRDefault="00CF0296">
      <w:pPr>
        <w:pStyle w:val="ListParagraph"/>
        <w:numPr>
          <w:ilvl w:val="0"/>
          <w:numId w:val="7"/>
        </w:numPr>
        <w:spacing w:after="120" w:line="240" w:lineRule="auto"/>
        <w:ind w:left="357" w:hanging="357"/>
        <w:contextualSpacing w:val="0"/>
        <w:rPr>
          <w:lang w:val="en-IE"/>
        </w:rPr>
      </w:pPr>
      <w:r w:rsidRPr="00B62493">
        <w:t>Disposable vapes also contain hazardous heavy metals (e.g., mercury, lead and bromides) and other toxic chemicals (battery acid, lithium, nicotine), which leach into the environment when not properly discarded (Chapman, 2022).</w:t>
      </w:r>
      <w:r w:rsidRPr="00B62493">
        <w:rPr>
          <w:lang w:val="en-IE"/>
        </w:rPr>
        <w:t> </w:t>
      </w:r>
    </w:p>
    <w:p w14:paraId="21D1FEBD" w14:textId="77777777" w:rsidR="00CF0296" w:rsidRPr="00B62493" w:rsidRDefault="00CF0296">
      <w:pPr>
        <w:pStyle w:val="ListParagraph"/>
        <w:numPr>
          <w:ilvl w:val="0"/>
          <w:numId w:val="7"/>
        </w:numPr>
        <w:spacing w:after="120" w:line="240" w:lineRule="auto"/>
        <w:ind w:left="357" w:hanging="357"/>
        <w:contextualSpacing w:val="0"/>
        <w:rPr>
          <w:lang w:val="en-IE"/>
        </w:rPr>
      </w:pPr>
      <w:r w:rsidRPr="00B62493">
        <w:t>UK research found that annually, approximately 10 tonnes of lithium is wasted from discarded disposable vapes – the equivalent of 1,200 electric vehicle batteries (European Recycling Platform, 2023).</w:t>
      </w:r>
      <w:r w:rsidRPr="00B62493">
        <w:rPr>
          <w:lang w:val="en-IE"/>
        </w:rPr>
        <w:t> </w:t>
      </w:r>
    </w:p>
    <w:p w14:paraId="10266B89" w14:textId="77777777" w:rsidR="00CF0296" w:rsidRPr="00B62493" w:rsidRDefault="00CF0296">
      <w:pPr>
        <w:pStyle w:val="ListParagraph"/>
        <w:numPr>
          <w:ilvl w:val="0"/>
          <w:numId w:val="7"/>
        </w:numPr>
        <w:spacing w:after="120" w:line="240" w:lineRule="auto"/>
        <w:ind w:left="357" w:hanging="357"/>
        <w:contextualSpacing w:val="0"/>
        <w:rPr>
          <w:lang w:val="en-IE"/>
        </w:rPr>
      </w:pPr>
      <w:r w:rsidRPr="00B62493">
        <w:t>Extraction and purification of nicotine from the tobacco plant for e-cigarettes requires a large amount of water and generates non-recyclable halogenated waste and pollution (Beutel et al., 2021).</w:t>
      </w:r>
      <w:r w:rsidRPr="00B62493">
        <w:rPr>
          <w:lang w:val="en-IE"/>
        </w:rPr>
        <w:t> </w:t>
      </w:r>
    </w:p>
    <w:p w14:paraId="2CF81633" w14:textId="77777777" w:rsidR="00CF0296" w:rsidRPr="00B62493" w:rsidRDefault="00CF0296">
      <w:pPr>
        <w:pStyle w:val="ListParagraph"/>
        <w:numPr>
          <w:ilvl w:val="0"/>
          <w:numId w:val="7"/>
        </w:numPr>
        <w:spacing w:after="120" w:line="240" w:lineRule="auto"/>
        <w:ind w:left="357" w:hanging="357"/>
        <w:contextualSpacing w:val="0"/>
        <w:rPr>
          <w:lang w:val="en-IE"/>
        </w:rPr>
      </w:pPr>
      <w:r w:rsidRPr="00B62493">
        <w:t>E-cigarette vapours are potent sources of air pollution such as aldehydes, carbon monoxide, particulate matter (PM), VOCs, heavy metals, and nicotine (Lee et al., 2017).</w:t>
      </w:r>
      <w:r w:rsidRPr="00B62493">
        <w:rPr>
          <w:lang w:val="en-IE"/>
        </w:rPr>
        <w:t> </w:t>
      </w:r>
    </w:p>
    <w:p w14:paraId="3FA012C1" w14:textId="77777777" w:rsidR="00CF0296" w:rsidRDefault="00CF0296" w:rsidP="00CF0296">
      <w:pPr>
        <w:pStyle w:val="ListParagraph"/>
        <w:spacing w:after="0" w:line="240" w:lineRule="auto"/>
        <w:ind w:left="0"/>
        <w:contextualSpacing w:val="0"/>
        <w:rPr>
          <w:sz w:val="20"/>
          <w:szCs w:val="20"/>
        </w:rPr>
      </w:pPr>
    </w:p>
    <w:p w14:paraId="395B1A6E" w14:textId="77777777" w:rsidR="00CF0296" w:rsidRPr="00564073" w:rsidRDefault="00CF0296" w:rsidP="00CF0296">
      <w:pPr>
        <w:pStyle w:val="ListParagraph"/>
        <w:spacing w:after="0" w:line="240" w:lineRule="auto"/>
        <w:ind w:left="357"/>
        <w:contextualSpacing w:val="0"/>
        <w:rPr>
          <w:sz w:val="20"/>
          <w:szCs w:val="20"/>
        </w:rPr>
      </w:pPr>
    </w:p>
    <w:p w14:paraId="666B7EF5" w14:textId="7E506BCF" w:rsidR="00117250" w:rsidRDefault="00C54386">
      <w:pPr>
        <w:rPr>
          <w:b/>
          <w:bCs/>
          <w:sz w:val="20"/>
          <w:szCs w:val="20"/>
        </w:rPr>
      </w:pPr>
      <w:r>
        <w:t>[Insert Blank Page</w:t>
      </w:r>
      <w:r w:rsidR="007F7C6D">
        <w:t xml:space="preserve"> </w:t>
      </w:r>
      <w:r w:rsidR="007F7C6D">
        <w:rPr>
          <w:rFonts w:ascii="Calibri" w:hAnsi="Calibri" w:cs="Calibri"/>
        </w:rPr>
        <w:t>if printing double-sided</w:t>
      </w:r>
      <w:r>
        <w:t>]</w:t>
      </w:r>
    </w:p>
    <w:p w14:paraId="0E1B57BE" w14:textId="77777777" w:rsidR="00C54386" w:rsidRDefault="00C54386"/>
    <w:p w14:paraId="17FDAF35" w14:textId="77777777" w:rsidR="00C54386" w:rsidRDefault="00C54386">
      <w:r>
        <w:br w:type="page"/>
      </w:r>
    </w:p>
    <w:tbl>
      <w:tblPr>
        <w:tblStyle w:val="TableGrid"/>
        <w:tblW w:w="0" w:type="auto"/>
        <w:tblLayout w:type="fixed"/>
        <w:tblLook w:val="04A0" w:firstRow="1" w:lastRow="0" w:firstColumn="1" w:lastColumn="0" w:noHBand="0" w:noVBand="1"/>
      </w:tblPr>
      <w:tblGrid>
        <w:gridCol w:w="3256"/>
        <w:gridCol w:w="2835"/>
        <w:gridCol w:w="2925"/>
      </w:tblGrid>
      <w:tr w:rsidR="00117250" w:rsidRPr="003260FD" w14:paraId="214ABF03" w14:textId="77777777" w:rsidTr="00F82291">
        <w:tc>
          <w:tcPr>
            <w:tcW w:w="9016" w:type="dxa"/>
            <w:gridSpan w:val="3"/>
          </w:tcPr>
          <w:p w14:paraId="44F25F9C" w14:textId="41A2A76C" w:rsidR="00117250" w:rsidRPr="006652EF" w:rsidRDefault="00117250" w:rsidP="00F82291">
            <w:pPr>
              <w:rPr>
                <w:rFonts w:eastAsia="Times New Roman" w:cstheme="minorHAnsi"/>
                <w:b/>
                <w:bCs/>
                <w:color w:val="243F60"/>
                <w:sz w:val="24"/>
                <w:szCs w:val="24"/>
                <w:lang w:val="en-IE"/>
              </w:rPr>
            </w:pPr>
            <w:bookmarkStart w:id="14" w:name="_Toc237527018"/>
            <w:r w:rsidRPr="00F27D94">
              <w:rPr>
                <w:rStyle w:val="Heading2Char"/>
                <w:rFonts w:asciiTheme="minorHAnsi" w:hAnsiTheme="minorHAnsi" w:cstheme="minorHAnsi"/>
                <w:b/>
                <w:bCs/>
                <w:color w:val="auto"/>
              </w:rPr>
              <w:lastRenderedPageBreak/>
              <w:t>Task #2</w:t>
            </w:r>
            <w:r w:rsidRPr="00F27D94">
              <w:rPr>
                <w:rStyle w:val="Heading2Char"/>
                <w:rFonts w:asciiTheme="minorHAnsi" w:hAnsiTheme="minorHAnsi" w:cstheme="minorHAnsi"/>
                <w:color w:val="auto"/>
              </w:rPr>
              <w:t>: Group assignments.</w:t>
            </w:r>
            <w:r w:rsidR="000C3B7C" w:rsidRPr="00F27D94">
              <w:rPr>
                <w:rStyle w:val="Heading2Char"/>
                <w:rFonts w:asciiTheme="minorHAnsi" w:hAnsiTheme="minorHAnsi" w:cstheme="minorHAnsi"/>
                <w:color w:val="auto"/>
              </w:rPr>
              <w:t xml:space="preserve"> </w:t>
            </w:r>
            <w:r w:rsidR="000C3B7C" w:rsidRPr="00F27D94">
              <w:rPr>
                <w:rStyle w:val="Heading2Char"/>
                <w:rFonts w:asciiTheme="minorHAnsi" w:hAnsiTheme="minorHAnsi" w:cstheme="minorHAnsi"/>
                <w:b/>
                <w:bCs/>
                <w:color w:val="auto"/>
              </w:rPr>
              <w:t>Handout</w:t>
            </w:r>
            <w:r w:rsidR="00265877" w:rsidRPr="00F27D94">
              <w:rPr>
                <w:rStyle w:val="Heading2Char"/>
                <w:rFonts w:asciiTheme="minorHAnsi" w:hAnsiTheme="minorHAnsi" w:cstheme="minorHAnsi"/>
                <w:b/>
                <w:bCs/>
                <w:color w:val="auto"/>
              </w:rPr>
              <w:t xml:space="preserve"> </w:t>
            </w:r>
            <w:r w:rsidR="0019442B" w:rsidRPr="00F27D94">
              <w:rPr>
                <w:rStyle w:val="Heading2Char"/>
                <w:rFonts w:asciiTheme="minorHAnsi" w:hAnsiTheme="minorHAnsi" w:cstheme="minorHAnsi"/>
                <w:b/>
                <w:bCs/>
                <w:color w:val="auto"/>
              </w:rPr>
              <w:t>#</w:t>
            </w:r>
            <w:r w:rsidR="00265877" w:rsidRPr="00F27D94">
              <w:rPr>
                <w:rStyle w:val="Heading2Char"/>
                <w:rFonts w:asciiTheme="minorHAnsi" w:hAnsiTheme="minorHAnsi" w:cstheme="minorHAnsi"/>
                <w:b/>
                <w:bCs/>
                <w:color w:val="auto"/>
              </w:rPr>
              <w:t>2.</w:t>
            </w:r>
            <w:bookmarkEnd w:id="14"/>
            <w:r w:rsidR="0019442B" w:rsidRPr="00F27D94">
              <w:rPr>
                <w:rStyle w:val="Heading2Char"/>
                <w:b/>
                <w:bCs/>
                <w:color w:val="auto"/>
              </w:rPr>
              <w:t xml:space="preserve">    </w:t>
            </w:r>
            <w:r w:rsidRPr="00F27D94">
              <w:rPr>
                <w:rFonts w:cstheme="minorHAnsi"/>
                <w:b/>
                <w:bCs/>
                <w:sz w:val="24"/>
                <w:szCs w:val="24"/>
              </w:rPr>
              <w:t xml:space="preserve"> </w:t>
            </w:r>
            <w:r w:rsidRPr="00F16C44">
              <w:rPr>
                <w:rFonts w:cstheme="minorHAnsi"/>
                <w:sz w:val="24"/>
                <w:szCs w:val="24"/>
              </w:rPr>
              <w:t>Please complete all sections during the workshop. Ensure the facilitator signs the completed worksheet for you before you leave.</w:t>
            </w:r>
          </w:p>
        </w:tc>
      </w:tr>
      <w:tr w:rsidR="002C78F7" w:rsidRPr="001814FC" w14:paraId="1CCADD00" w14:textId="77777777" w:rsidTr="00045199">
        <w:tc>
          <w:tcPr>
            <w:tcW w:w="3256" w:type="dxa"/>
          </w:tcPr>
          <w:p w14:paraId="4B8E99AD" w14:textId="6AB72A29" w:rsidR="002C78F7" w:rsidRDefault="002C78F7" w:rsidP="00F82291">
            <w:pPr>
              <w:rPr>
                <w:rFonts w:ascii="Cambria" w:eastAsia="Times New Roman" w:hAnsi="Cambria" w:cs="Times New Roman"/>
                <w:sz w:val="24"/>
                <w:szCs w:val="24"/>
                <w:lang w:val="en-IE"/>
              </w:rPr>
            </w:pPr>
            <w:r>
              <w:rPr>
                <w:rFonts w:ascii="Cambria" w:eastAsia="Times New Roman" w:hAnsi="Cambria" w:cs="Times New Roman"/>
                <w:sz w:val="24"/>
                <w:szCs w:val="24"/>
                <w:lang w:val="en-IE"/>
              </w:rPr>
              <w:t xml:space="preserve">In your group presentation, identify the misinformation and the </w:t>
            </w:r>
            <w:r>
              <w:rPr>
                <w:rFonts w:eastAsia="Calibri"/>
                <w:b/>
                <w:bCs/>
                <w:sz w:val="24"/>
                <w:szCs w:val="24"/>
                <w:lang w:val="en-IE"/>
              </w:rPr>
              <w:t>D</w:t>
            </w:r>
            <w:r w:rsidRPr="009C16BC">
              <w:rPr>
                <w:rFonts w:eastAsia="Calibri"/>
                <w:b/>
                <w:bCs/>
                <w:sz w:val="24"/>
                <w:szCs w:val="24"/>
                <w:lang w:val="en-IE"/>
              </w:rPr>
              <w:t xml:space="preserve">evious </w:t>
            </w:r>
            <w:r>
              <w:rPr>
                <w:rFonts w:eastAsia="Calibri"/>
                <w:b/>
                <w:bCs/>
                <w:sz w:val="24"/>
                <w:szCs w:val="24"/>
                <w:lang w:val="en-IE"/>
              </w:rPr>
              <w:t>F</w:t>
            </w:r>
            <w:r w:rsidRPr="009C16BC">
              <w:rPr>
                <w:rFonts w:eastAsia="Calibri"/>
                <w:b/>
                <w:bCs/>
                <w:sz w:val="24"/>
                <w:szCs w:val="24"/>
                <w:lang w:val="en-IE"/>
              </w:rPr>
              <w:t>rame</w:t>
            </w:r>
            <w:r>
              <w:rPr>
                <w:rFonts w:ascii="Cambria" w:eastAsia="Times New Roman" w:hAnsi="Cambria" w:cs="Times New Roman"/>
                <w:sz w:val="24"/>
                <w:szCs w:val="24"/>
                <w:lang w:val="en-IE"/>
              </w:rPr>
              <w:t xml:space="preserve"> used.  </w:t>
            </w:r>
          </w:p>
          <w:p w14:paraId="38AA558B" w14:textId="77777777" w:rsidR="002C78F7" w:rsidRDefault="002C78F7" w:rsidP="00F82291">
            <w:pPr>
              <w:rPr>
                <w:rFonts w:ascii="Cambria" w:eastAsia="Times New Roman" w:hAnsi="Cambria" w:cs="Times New Roman"/>
                <w:sz w:val="24"/>
                <w:szCs w:val="24"/>
                <w:lang w:val="en-IE"/>
              </w:rPr>
            </w:pPr>
            <w:r w:rsidRPr="00C467DA">
              <w:rPr>
                <w:rFonts w:ascii="Cambria" w:eastAsia="Times New Roman" w:hAnsi="Cambria" w:cs="Times New Roman"/>
                <w:b/>
                <w:bCs/>
                <w:sz w:val="24"/>
                <w:szCs w:val="24"/>
                <w:lang w:val="en-IE"/>
              </w:rPr>
              <w:t>Do NOT show this to the other groups</w:t>
            </w:r>
            <w:r>
              <w:rPr>
                <w:rFonts w:ascii="Cambria" w:eastAsia="Times New Roman" w:hAnsi="Cambria" w:cs="Times New Roman"/>
                <w:sz w:val="24"/>
                <w:szCs w:val="24"/>
                <w:lang w:val="en-IE"/>
              </w:rPr>
              <w:t>.</w:t>
            </w:r>
          </w:p>
          <w:p w14:paraId="79A08B36" w14:textId="77777777" w:rsidR="002C78F7" w:rsidRPr="001814FC" w:rsidRDefault="002C78F7" w:rsidP="00F82291">
            <w:pPr>
              <w:rPr>
                <w:rFonts w:ascii="Cambria" w:eastAsia="Times New Roman" w:hAnsi="Cambria" w:cs="Times New Roman"/>
                <w:color w:val="243F60"/>
                <w:sz w:val="24"/>
                <w:szCs w:val="24"/>
                <w:lang w:val="en-IE"/>
              </w:rPr>
            </w:pPr>
          </w:p>
        </w:tc>
        <w:tc>
          <w:tcPr>
            <w:tcW w:w="5760" w:type="dxa"/>
            <w:gridSpan w:val="2"/>
          </w:tcPr>
          <w:p w14:paraId="051DE012" w14:textId="16CD5292" w:rsidR="002C78F7" w:rsidRPr="001814FC" w:rsidRDefault="002C78F7" w:rsidP="00F82291">
            <w:pPr>
              <w:rPr>
                <w:rFonts w:ascii="Cambria" w:eastAsia="Times New Roman" w:hAnsi="Cambria" w:cs="Times New Roman"/>
                <w:sz w:val="24"/>
                <w:szCs w:val="24"/>
                <w:lang w:val="en-IE"/>
              </w:rPr>
            </w:pPr>
            <w:r>
              <w:rPr>
                <w:rFonts w:ascii="Cambria" w:eastAsia="Times New Roman" w:hAnsi="Cambria" w:cs="Times New Roman"/>
                <w:sz w:val="24"/>
                <w:szCs w:val="24"/>
                <w:lang w:val="en-IE"/>
              </w:rPr>
              <w:t>Misinformation deliberately introduced (own group):</w:t>
            </w:r>
          </w:p>
          <w:p w14:paraId="69CCAE13" w14:textId="77777777" w:rsidR="002C78F7" w:rsidRDefault="002C78F7" w:rsidP="00F82291">
            <w:pPr>
              <w:rPr>
                <w:rFonts w:eastAsia="Calibri"/>
                <w:b/>
                <w:bCs/>
                <w:sz w:val="24"/>
                <w:szCs w:val="24"/>
                <w:lang w:val="en-IE"/>
              </w:rPr>
            </w:pPr>
          </w:p>
          <w:p w14:paraId="46B278D4" w14:textId="77777777" w:rsidR="002C78F7" w:rsidRDefault="002C78F7" w:rsidP="00F82291">
            <w:pPr>
              <w:rPr>
                <w:rFonts w:eastAsia="Calibri"/>
                <w:b/>
                <w:bCs/>
                <w:sz w:val="24"/>
                <w:szCs w:val="24"/>
                <w:lang w:val="en-IE"/>
              </w:rPr>
            </w:pPr>
          </w:p>
          <w:p w14:paraId="697A9F9A" w14:textId="77777777" w:rsidR="002C78F7" w:rsidRDefault="002C78F7" w:rsidP="00F82291">
            <w:pPr>
              <w:rPr>
                <w:rFonts w:eastAsia="Calibri"/>
                <w:b/>
                <w:bCs/>
                <w:sz w:val="24"/>
                <w:szCs w:val="24"/>
                <w:lang w:val="en-IE"/>
              </w:rPr>
            </w:pPr>
          </w:p>
          <w:p w14:paraId="4CC0D57C" w14:textId="129D9D91" w:rsidR="002C78F7" w:rsidRPr="001814FC" w:rsidRDefault="002C78F7" w:rsidP="00F82291">
            <w:pPr>
              <w:rPr>
                <w:rFonts w:ascii="Cambria" w:eastAsia="Times New Roman" w:hAnsi="Cambria" w:cs="Times New Roman"/>
                <w:sz w:val="24"/>
                <w:szCs w:val="24"/>
                <w:lang w:val="en-IE"/>
              </w:rPr>
            </w:pPr>
            <w:r>
              <w:rPr>
                <w:rFonts w:eastAsia="Calibri"/>
                <w:b/>
                <w:bCs/>
                <w:sz w:val="24"/>
                <w:szCs w:val="24"/>
                <w:lang w:val="en-IE"/>
              </w:rPr>
              <w:t>D</w:t>
            </w:r>
            <w:r w:rsidRPr="009C16BC">
              <w:rPr>
                <w:rFonts w:eastAsia="Calibri"/>
                <w:b/>
                <w:bCs/>
                <w:sz w:val="24"/>
                <w:szCs w:val="24"/>
                <w:lang w:val="en-IE"/>
              </w:rPr>
              <w:t xml:space="preserve">evious </w:t>
            </w:r>
            <w:r>
              <w:rPr>
                <w:rFonts w:eastAsia="Calibri"/>
                <w:b/>
                <w:bCs/>
                <w:sz w:val="24"/>
                <w:szCs w:val="24"/>
                <w:lang w:val="en-IE"/>
              </w:rPr>
              <w:t>F</w:t>
            </w:r>
            <w:r w:rsidRPr="009C16BC">
              <w:rPr>
                <w:rFonts w:eastAsia="Calibri"/>
                <w:b/>
                <w:bCs/>
                <w:sz w:val="24"/>
                <w:szCs w:val="24"/>
                <w:lang w:val="en-IE"/>
              </w:rPr>
              <w:t>rame</w:t>
            </w:r>
            <w:r>
              <w:rPr>
                <w:rFonts w:ascii="Cambria" w:eastAsia="Times New Roman" w:hAnsi="Cambria" w:cs="Times New Roman"/>
                <w:sz w:val="24"/>
                <w:szCs w:val="24"/>
                <w:lang w:val="en-IE"/>
              </w:rPr>
              <w:t xml:space="preserve"> used (your own group):</w:t>
            </w:r>
          </w:p>
        </w:tc>
      </w:tr>
      <w:tr w:rsidR="00117250" w:rsidRPr="001814FC" w14:paraId="0BB3B2C9" w14:textId="77777777" w:rsidTr="00F82291">
        <w:tc>
          <w:tcPr>
            <w:tcW w:w="3256" w:type="dxa"/>
          </w:tcPr>
          <w:p w14:paraId="2D8D1282" w14:textId="2C8DC391" w:rsidR="00117250" w:rsidRDefault="00117250" w:rsidP="00F82291">
            <w:r>
              <w:t>After each presentation, each g</w:t>
            </w:r>
            <w:r w:rsidRPr="00482380">
              <w:t xml:space="preserve">roup </w:t>
            </w:r>
            <w:r>
              <w:t xml:space="preserve">collaborates (2-3mins) to </w:t>
            </w:r>
            <w:r w:rsidRPr="00482380">
              <w:t xml:space="preserve">structure a question </w:t>
            </w:r>
            <w:r>
              <w:t>to ask the group, with the aim of</w:t>
            </w:r>
            <w:r w:rsidRPr="00482380">
              <w:t xml:space="preserve"> </w:t>
            </w:r>
            <w:r>
              <w:t>revealing the</w:t>
            </w:r>
            <w:r w:rsidRPr="00482380">
              <w:t xml:space="preserve"> misinformation</w:t>
            </w:r>
            <w:r w:rsidR="00F400CA">
              <w:t xml:space="preserve"> </w:t>
            </w:r>
            <w:r w:rsidR="002C78F7">
              <w:t>introduced</w:t>
            </w:r>
            <w:r>
              <w:t>.</w:t>
            </w:r>
          </w:p>
          <w:p w14:paraId="180BBFF9" w14:textId="77777777" w:rsidR="00117250" w:rsidRDefault="00117250" w:rsidP="00F82291"/>
          <w:p w14:paraId="15D07685" w14:textId="77777777" w:rsidR="00117250" w:rsidRDefault="00117250" w:rsidP="00F82291">
            <w:r>
              <w:t xml:space="preserve">The appointed member </w:t>
            </w:r>
            <w:r w:rsidRPr="004B6EA9">
              <w:rPr>
                <w:b/>
                <w:bCs/>
              </w:rPr>
              <w:t>asks this question of the group</w:t>
            </w:r>
            <w:r>
              <w:t>:</w:t>
            </w:r>
            <w:r w:rsidRPr="00482380">
              <w:t xml:space="preserve"> </w:t>
            </w:r>
          </w:p>
          <w:p w14:paraId="795F9598" w14:textId="77777777" w:rsidR="00117250" w:rsidRDefault="00117250" w:rsidP="00F82291"/>
          <w:p w14:paraId="62FADAC8" w14:textId="77777777" w:rsidR="00117250" w:rsidRDefault="00117250" w:rsidP="00F82291"/>
          <w:p w14:paraId="4CA82085" w14:textId="77777777" w:rsidR="00117250" w:rsidRDefault="00117250" w:rsidP="00F82291">
            <w:pPr>
              <w:rPr>
                <w:rFonts w:ascii="Cambria" w:eastAsia="Times New Roman" w:hAnsi="Cambria" w:cs="Times New Roman"/>
                <w:color w:val="243F60"/>
                <w:sz w:val="24"/>
                <w:szCs w:val="24"/>
                <w:lang w:val="en-IE"/>
              </w:rPr>
            </w:pPr>
          </w:p>
        </w:tc>
        <w:tc>
          <w:tcPr>
            <w:tcW w:w="2835" w:type="dxa"/>
          </w:tcPr>
          <w:p w14:paraId="68F45D70" w14:textId="77777777" w:rsidR="00117250" w:rsidRPr="00D76B70" w:rsidRDefault="00117250" w:rsidP="00F82291">
            <w:pPr>
              <w:rPr>
                <w:rFonts w:ascii="Calibri" w:eastAsia="Calibri" w:hAnsi="Calibri" w:cs="Calibri"/>
                <w:i/>
                <w:iCs/>
                <w:lang w:val="en-IE"/>
              </w:rPr>
            </w:pPr>
            <w:r w:rsidRPr="00F400CA">
              <w:rPr>
                <w:rFonts w:ascii="Cambria" w:eastAsia="Times New Roman" w:hAnsi="Cambria" w:cs="Times New Roman"/>
                <w:b/>
                <w:bCs/>
                <w:sz w:val="24"/>
                <w:szCs w:val="24"/>
                <w:lang w:val="en-IE"/>
              </w:rPr>
              <w:t>Group 1</w:t>
            </w:r>
            <w:r w:rsidRPr="00F400CA">
              <w:rPr>
                <w:rFonts w:ascii="Calibri" w:eastAsia="Calibri" w:hAnsi="Calibri" w:cs="Calibri"/>
                <w:b/>
                <w:bCs/>
                <w:lang w:val="en-IE"/>
              </w:rPr>
              <w:t xml:space="preserve">: </w:t>
            </w:r>
            <w:r w:rsidRPr="00F400CA">
              <w:rPr>
                <w:rFonts w:ascii="Calibri" w:eastAsia="Calibri" w:hAnsi="Calibri" w:cs="Calibri"/>
                <w:b/>
                <w:bCs/>
                <w:i/>
                <w:iCs/>
                <w:lang w:val="en-IE"/>
              </w:rPr>
              <w:t>perspective</w:t>
            </w:r>
            <w:r w:rsidRPr="00D76B70">
              <w:rPr>
                <w:rFonts w:ascii="Calibri" w:eastAsia="Calibri" w:hAnsi="Calibri" w:cs="Calibri"/>
                <w:i/>
                <w:iCs/>
                <w:lang w:val="en-IE"/>
              </w:rPr>
              <w:t xml:space="preserve"> reviewed =</w:t>
            </w:r>
          </w:p>
          <w:p w14:paraId="01B18AB3" w14:textId="77777777"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Question:</w:t>
            </w:r>
          </w:p>
          <w:p w14:paraId="1322B5EB" w14:textId="77777777" w:rsidR="00117250" w:rsidRPr="001814FC" w:rsidRDefault="00117250" w:rsidP="00F82291">
            <w:pPr>
              <w:rPr>
                <w:rFonts w:ascii="Cambria" w:eastAsia="Times New Roman" w:hAnsi="Cambria" w:cs="Times New Roman"/>
                <w:sz w:val="24"/>
                <w:szCs w:val="24"/>
                <w:lang w:val="en-IE"/>
              </w:rPr>
            </w:pPr>
          </w:p>
          <w:p w14:paraId="35A9B764" w14:textId="77777777" w:rsidR="00117250" w:rsidRPr="001814FC" w:rsidRDefault="00117250" w:rsidP="00F82291">
            <w:pPr>
              <w:rPr>
                <w:rFonts w:ascii="Cambria" w:eastAsia="Times New Roman" w:hAnsi="Cambria" w:cs="Times New Roman"/>
                <w:sz w:val="24"/>
                <w:szCs w:val="24"/>
                <w:lang w:val="en-IE"/>
              </w:rPr>
            </w:pPr>
          </w:p>
          <w:p w14:paraId="4AED3897" w14:textId="77777777" w:rsidR="00117250" w:rsidRPr="001814FC" w:rsidRDefault="00117250" w:rsidP="00F82291">
            <w:pPr>
              <w:rPr>
                <w:rFonts w:ascii="Cambria" w:eastAsia="Times New Roman" w:hAnsi="Cambria" w:cs="Times New Roman"/>
                <w:sz w:val="24"/>
                <w:szCs w:val="24"/>
                <w:lang w:val="en-IE"/>
              </w:rPr>
            </w:pPr>
          </w:p>
          <w:p w14:paraId="09A0DAB7" w14:textId="77777777" w:rsidR="00117250" w:rsidRPr="001814FC" w:rsidRDefault="00117250" w:rsidP="00F82291">
            <w:pPr>
              <w:rPr>
                <w:rFonts w:ascii="Cambria" w:eastAsia="Times New Roman" w:hAnsi="Cambria" w:cs="Times New Roman"/>
                <w:sz w:val="24"/>
                <w:szCs w:val="24"/>
                <w:lang w:val="en-IE"/>
              </w:rPr>
            </w:pPr>
          </w:p>
          <w:p w14:paraId="7AF35A7F" w14:textId="77777777" w:rsidR="00117250" w:rsidRPr="001814FC" w:rsidRDefault="00117250" w:rsidP="00F82291">
            <w:pPr>
              <w:rPr>
                <w:rFonts w:ascii="Cambria" w:eastAsia="Times New Roman" w:hAnsi="Cambria" w:cs="Times New Roman"/>
                <w:sz w:val="24"/>
                <w:szCs w:val="24"/>
                <w:lang w:val="en-IE"/>
              </w:rPr>
            </w:pPr>
          </w:p>
          <w:p w14:paraId="64E3A6EE" w14:textId="77777777" w:rsidR="00117250" w:rsidRPr="001814FC" w:rsidRDefault="00117250" w:rsidP="00F82291">
            <w:pPr>
              <w:rPr>
                <w:rFonts w:ascii="Cambria" w:eastAsia="Times New Roman" w:hAnsi="Cambria" w:cs="Times New Roman"/>
                <w:sz w:val="24"/>
                <w:szCs w:val="24"/>
                <w:lang w:val="en-IE"/>
              </w:rPr>
            </w:pPr>
          </w:p>
        </w:tc>
        <w:tc>
          <w:tcPr>
            <w:tcW w:w="2925" w:type="dxa"/>
          </w:tcPr>
          <w:p w14:paraId="0C87EEC7" w14:textId="77777777" w:rsidR="00117250" w:rsidRDefault="00117250" w:rsidP="00F82291">
            <w:pPr>
              <w:rPr>
                <w:rFonts w:ascii="Calibri" w:eastAsia="Calibri" w:hAnsi="Calibri" w:cs="Calibri"/>
                <w:lang w:val="en-IE"/>
              </w:rPr>
            </w:pPr>
            <w:r w:rsidRPr="00F400CA">
              <w:rPr>
                <w:rFonts w:ascii="Cambria" w:eastAsia="Times New Roman" w:hAnsi="Cambria" w:cs="Times New Roman"/>
                <w:b/>
                <w:bCs/>
                <w:sz w:val="24"/>
                <w:szCs w:val="24"/>
                <w:lang w:val="en-IE"/>
              </w:rPr>
              <w:t>Group 2</w:t>
            </w:r>
            <w:r w:rsidRPr="00F400CA">
              <w:rPr>
                <w:rFonts w:ascii="Calibri" w:eastAsia="Calibri" w:hAnsi="Calibri" w:cs="Calibri"/>
                <w:b/>
                <w:bCs/>
                <w:lang w:val="en-IE"/>
              </w:rPr>
              <w:t xml:space="preserve">: </w:t>
            </w:r>
            <w:r w:rsidRPr="00F400CA">
              <w:rPr>
                <w:rFonts w:ascii="Calibri" w:eastAsia="Calibri" w:hAnsi="Calibri" w:cs="Calibri"/>
                <w:b/>
                <w:bCs/>
                <w:i/>
                <w:iCs/>
                <w:lang w:val="en-IE"/>
              </w:rPr>
              <w:t>perspective</w:t>
            </w:r>
            <w:r w:rsidRPr="00D76B70">
              <w:rPr>
                <w:rFonts w:ascii="Calibri" w:eastAsia="Calibri" w:hAnsi="Calibri" w:cs="Calibri"/>
                <w:i/>
                <w:iCs/>
                <w:lang w:val="en-IE"/>
              </w:rPr>
              <w:t xml:space="preserve"> reviewed =</w:t>
            </w:r>
          </w:p>
          <w:p w14:paraId="55DFF480" w14:textId="77777777"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Question:</w:t>
            </w:r>
          </w:p>
        </w:tc>
      </w:tr>
      <w:tr w:rsidR="00117250" w:rsidRPr="001814FC" w14:paraId="2AAB82BD" w14:textId="77777777" w:rsidTr="00F82291">
        <w:trPr>
          <w:trHeight w:val="578"/>
        </w:trPr>
        <w:tc>
          <w:tcPr>
            <w:tcW w:w="9016" w:type="dxa"/>
            <w:gridSpan w:val="3"/>
          </w:tcPr>
          <w:p w14:paraId="07DE8C29" w14:textId="77777777" w:rsidR="00117250" w:rsidRPr="001814FC" w:rsidRDefault="00117250" w:rsidP="00F82291"/>
          <w:p w14:paraId="7FB3AAC7" w14:textId="392B2EFD" w:rsidR="00117250" w:rsidRPr="00D76B70" w:rsidRDefault="00117250" w:rsidP="00F82291">
            <w:pPr>
              <w:rPr>
                <w:b/>
                <w:bCs/>
              </w:rPr>
            </w:pPr>
            <w:r w:rsidRPr="00D76B70">
              <w:rPr>
                <w:b/>
                <w:bCs/>
              </w:rPr>
              <w:t>Each group then revisits the [</w:t>
            </w:r>
            <w:r w:rsidR="006652EF">
              <w:rPr>
                <w:b/>
                <w:bCs/>
              </w:rPr>
              <w:t>FACTs</w:t>
            </w:r>
            <w:r w:rsidRPr="00D76B70">
              <w:rPr>
                <w:b/>
                <w:bCs/>
              </w:rPr>
              <w:t>] for the ‘other two perspectives in the context of the presentations made. 10 mins is allowed for each.  In that time the group’s tasks are to:</w:t>
            </w:r>
          </w:p>
        </w:tc>
      </w:tr>
      <w:tr w:rsidR="00117250" w:rsidRPr="001814FC" w14:paraId="30C77200" w14:textId="77777777" w:rsidTr="00F82291">
        <w:tc>
          <w:tcPr>
            <w:tcW w:w="3256" w:type="dxa"/>
          </w:tcPr>
          <w:p w14:paraId="10C35C9D" w14:textId="77777777" w:rsidR="00117250" w:rsidRDefault="00117250" w:rsidP="00F82291"/>
          <w:p w14:paraId="5784E018" w14:textId="50CFA011" w:rsidR="002C78F7" w:rsidRDefault="002C78F7" w:rsidP="002C78F7">
            <w:r>
              <w:t>Name of ‘</w:t>
            </w:r>
            <w:r>
              <w:rPr>
                <w:rFonts w:eastAsia="Calibri"/>
                <w:b/>
                <w:bCs/>
                <w:sz w:val="24"/>
                <w:szCs w:val="24"/>
                <w:lang w:val="en-IE"/>
              </w:rPr>
              <w:t>D</w:t>
            </w:r>
            <w:r w:rsidRPr="009C16BC">
              <w:rPr>
                <w:rFonts w:eastAsia="Calibri"/>
                <w:b/>
                <w:bCs/>
                <w:sz w:val="24"/>
                <w:szCs w:val="24"/>
                <w:lang w:val="en-IE"/>
              </w:rPr>
              <w:t xml:space="preserve">evious </w:t>
            </w:r>
            <w:r>
              <w:rPr>
                <w:rFonts w:eastAsia="Calibri"/>
                <w:b/>
                <w:bCs/>
                <w:sz w:val="24"/>
                <w:szCs w:val="24"/>
                <w:lang w:val="en-IE"/>
              </w:rPr>
              <w:t>F</w:t>
            </w:r>
            <w:r w:rsidRPr="009C16BC">
              <w:rPr>
                <w:rFonts w:eastAsia="Calibri"/>
                <w:b/>
                <w:bCs/>
                <w:sz w:val="24"/>
                <w:szCs w:val="24"/>
                <w:lang w:val="en-IE"/>
              </w:rPr>
              <w:t>rame</w:t>
            </w:r>
            <w:r>
              <w:t>’ the group declare they have used.</w:t>
            </w:r>
          </w:p>
          <w:p w14:paraId="1283EC0F" w14:textId="77777777" w:rsidR="00117250" w:rsidRPr="00734FFF" w:rsidRDefault="00117250" w:rsidP="00F82291"/>
          <w:p w14:paraId="6A03BD9C" w14:textId="77777777" w:rsidR="00117250" w:rsidRPr="00734FFF" w:rsidRDefault="00117250" w:rsidP="00F82291"/>
          <w:p w14:paraId="560E37D4" w14:textId="1FC97B48" w:rsidR="002C78F7" w:rsidRDefault="002C78F7" w:rsidP="002C78F7">
            <w:r>
              <w:t>Propose what the deliberately introduced misinformation is likely to be.</w:t>
            </w:r>
          </w:p>
          <w:p w14:paraId="5C99F086" w14:textId="77777777" w:rsidR="00117250" w:rsidRDefault="00117250" w:rsidP="00F82291"/>
          <w:p w14:paraId="18AD35F9" w14:textId="77777777" w:rsidR="00117250" w:rsidRDefault="00117250" w:rsidP="00F82291"/>
          <w:p w14:paraId="6FB0663D" w14:textId="77777777" w:rsidR="002C78F7" w:rsidRDefault="002C78F7" w:rsidP="00F82291"/>
          <w:p w14:paraId="14F2ACA8" w14:textId="77777777" w:rsidR="002C78F7" w:rsidRDefault="002C78F7" w:rsidP="00F82291"/>
          <w:p w14:paraId="4193F3CF" w14:textId="77777777" w:rsidR="002C78F7" w:rsidRDefault="002C78F7" w:rsidP="00F82291"/>
          <w:p w14:paraId="2590B7E4" w14:textId="77777777" w:rsidR="002C78F7" w:rsidRDefault="002C78F7" w:rsidP="00F82291"/>
          <w:p w14:paraId="542BD930" w14:textId="77777777" w:rsidR="002C78F7" w:rsidRDefault="002C78F7" w:rsidP="00F82291"/>
          <w:p w14:paraId="01EB3C56" w14:textId="77777777" w:rsidR="002C78F7" w:rsidRDefault="002C78F7" w:rsidP="00F82291"/>
          <w:p w14:paraId="0F5C5EBC" w14:textId="77777777" w:rsidR="00021238" w:rsidRDefault="00021238" w:rsidP="00F82291"/>
          <w:p w14:paraId="47FC5D82" w14:textId="77777777" w:rsidR="00117250" w:rsidRDefault="00117250" w:rsidP="00F82291">
            <w:pPr>
              <w:rPr>
                <w:rFonts w:ascii="Calibri" w:eastAsia="Times New Roman" w:hAnsi="Calibri" w:cs="Calibri"/>
                <w:lang w:val="en-US" w:eastAsia="en-IE"/>
              </w:rPr>
            </w:pPr>
          </w:p>
          <w:p w14:paraId="42485824" w14:textId="752559B1" w:rsidR="0062720F" w:rsidRDefault="00117250" w:rsidP="00F82291">
            <w:pPr>
              <w:shd w:val="clear" w:color="auto" w:fill="FFFFFF" w:themeFill="background1"/>
              <w:textAlignment w:val="baseline"/>
              <w:rPr>
                <w:rFonts w:eastAsia="Times New Roman"/>
                <w:color w:val="000000" w:themeColor="text1"/>
                <w:lang w:val="en-IE" w:eastAsia="en-IE"/>
              </w:rPr>
            </w:pPr>
            <w:r>
              <w:rPr>
                <w:rFonts w:ascii="Calibri" w:eastAsia="Times New Roman" w:hAnsi="Calibri" w:cs="Calibri"/>
                <w:lang w:val="en-US" w:eastAsia="en-IE"/>
              </w:rPr>
              <w:t>c)</w:t>
            </w:r>
            <w:r w:rsidRPr="000C0E5E">
              <w:rPr>
                <w:rFonts w:ascii="Calibri" w:eastAsia="Times New Roman" w:hAnsi="Calibri" w:cs="Calibri"/>
                <w:lang w:val="en-US" w:eastAsia="en-IE"/>
              </w:rPr>
              <w:t xml:space="preserve">Prepare one SMART </w:t>
            </w:r>
            <w:r w:rsidRPr="000C0E5E">
              <w:rPr>
                <w:rFonts w:eastAsia="Times New Roman"/>
                <w:color w:val="000000"/>
                <w:bdr w:val="none" w:sz="0" w:space="0" w:color="auto" w:frame="1"/>
                <w:lang w:val="en-IE" w:eastAsia="en-IE"/>
              </w:rPr>
              <w:t xml:space="preserve">upstream goal relating to vaping </w:t>
            </w:r>
            <w:r w:rsidRPr="000C0E5E">
              <w:rPr>
                <w:rFonts w:eastAsia="Times New Roman"/>
                <w:color w:val="000000" w:themeColor="text1"/>
                <w:lang w:val="en-IE" w:eastAsia="en-IE"/>
              </w:rPr>
              <w:t>that you will present to a government representative or Committee</w:t>
            </w:r>
            <w:r w:rsidR="00021238">
              <w:rPr>
                <w:rFonts w:eastAsia="Times New Roman"/>
                <w:color w:val="000000" w:themeColor="text1"/>
                <w:lang w:val="en-IE" w:eastAsia="en-IE"/>
              </w:rPr>
              <w:t>*</w:t>
            </w:r>
          </w:p>
          <w:p w14:paraId="1A35F687" w14:textId="77777777" w:rsidR="0062720F" w:rsidRDefault="0062720F" w:rsidP="00F82291">
            <w:pPr>
              <w:shd w:val="clear" w:color="auto" w:fill="FFFFFF" w:themeFill="background1"/>
              <w:textAlignment w:val="baseline"/>
              <w:rPr>
                <w:rFonts w:eastAsia="Times New Roman"/>
                <w:color w:val="000000" w:themeColor="text1"/>
                <w:lang w:val="en-IE" w:eastAsia="en-IE"/>
              </w:rPr>
            </w:pPr>
          </w:p>
          <w:p w14:paraId="379C2C14" w14:textId="62DD9568" w:rsidR="00117250" w:rsidRPr="00AC2BB3" w:rsidRDefault="000C0E5E" w:rsidP="00F82291">
            <w:pPr>
              <w:shd w:val="clear" w:color="auto" w:fill="FFFFFF" w:themeFill="background1"/>
              <w:textAlignment w:val="baseline"/>
              <w:rPr>
                <w:rFonts w:ascii="Calibri" w:eastAsia="Times New Roman" w:hAnsi="Calibri" w:cs="Calibri"/>
                <w:lang w:val="en-US" w:eastAsia="en-IE"/>
              </w:rPr>
            </w:pPr>
            <w:r>
              <w:rPr>
                <w:rFonts w:eastAsia="Times New Roman"/>
                <w:color w:val="000000" w:themeColor="text1"/>
                <w:lang w:val="en-IE" w:eastAsia="en-IE"/>
              </w:rPr>
              <w:t>[</w:t>
            </w:r>
            <w:r w:rsidR="00021238">
              <w:rPr>
                <w:rFonts w:eastAsia="Times New Roman"/>
                <w:color w:val="000000" w:themeColor="text1"/>
                <w:lang w:val="en-IE" w:eastAsia="en-IE"/>
              </w:rPr>
              <w:t>*</w:t>
            </w:r>
            <w:r w:rsidRPr="000C0E5E">
              <w:rPr>
                <w:rFonts w:eastAsia="Times New Roman"/>
                <w:i/>
                <w:iCs/>
                <w:color w:val="000000" w:themeColor="text1"/>
                <w:lang w:val="en-IE" w:eastAsia="en-IE"/>
              </w:rPr>
              <w:t>or equivalent</w:t>
            </w:r>
            <w:r w:rsidR="0062720F">
              <w:rPr>
                <w:rFonts w:eastAsia="Times New Roman"/>
                <w:i/>
                <w:iCs/>
                <w:color w:val="000000" w:themeColor="text1"/>
                <w:lang w:val="en-IE" w:eastAsia="en-IE"/>
              </w:rPr>
              <w:t xml:space="preserve"> depending on context of learners]</w:t>
            </w:r>
            <w:r w:rsidR="00117250" w:rsidRPr="000C0E5E">
              <w:rPr>
                <w:rFonts w:eastAsia="Times New Roman"/>
                <w:color w:val="000000" w:themeColor="text1"/>
                <w:lang w:val="en-IE" w:eastAsia="en-IE"/>
              </w:rPr>
              <w:t>.</w:t>
            </w:r>
            <w:r w:rsidR="00117250" w:rsidRPr="00AC2BB3">
              <w:rPr>
                <w:rFonts w:ascii="Calibri" w:eastAsia="Times New Roman" w:hAnsi="Calibri" w:cs="Calibri"/>
                <w:lang w:val="en-US" w:eastAsia="en-IE"/>
              </w:rPr>
              <w:t xml:space="preserve"> </w:t>
            </w:r>
          </w:p>
          <w:p w14:paraId="12B90EC7" w14:textId="77777777" w:rsidR="00117250" w:rsidRDefault="00117250" w:rsidP="00F82291"/>
          <w:p w14:paraId="6078AFD9" w14:textId="77777777" w:rsidR="00117250" w:rsidRDefault="00117250" w:rsidP="00F82291"/>
          <w:p w14:paraId="2CF9346C" w14:textId="77777777" w:rsidR="00117250" w:rsidRPr="00053EF2" w:rsidRDefault="00117250" w:rsidP="00F82291"/>
        </w:tc>
        <w:tc>
          <w:tcPr>
            <w:tcW w:w="2835" w:type="dxa"/>
          </w:tcPr>
          <w:p w14:paraId="1CFA27DF" w14:textId="3AF13D35" w:rsidR="00F400CA" w:rsidRDefault="00F400CA" w:rsidP="00F82291">
            <w:pPr>
              <w:rPr>
                <w:rFonts w:ascii="Cambria" w:eastAsia="Times New Roman" w:hAnsi="Cambria" w:cs="Times New Roman"/>
                <w:sz w:val="24"/>
                <w:szCs w:val="24"/>
                <w:lang w:val="en-IE"/>
              </w:rPr>
            </w:pPr>
            <w:r w:rsidRPr="00F400CA">
              <w:rPr>
                <w:rFonts w:ascii="Cambria" w:eastAsia="Times New Roman" w:hAnsi="Cambria" w:cs="Times New Roman"/>
                <w:b/>
                <w:bCs/>
                <w:sz w:val="24"/>
                <w:szCs w:val="24"/>
                <w:lang w:val="en-IE"/>
              </w:rPr>
              <w:t xml:space="preserve">Group </w:t>
            </w:r>
            <w:r>
              <w:rPr>
                <w:rFonts w:ascii="Cambria" w:eastAsia="Times New Roman" w:hAnsi="Cambria" w:cs="Times New Roman"/>
                <w:b/>
                <w:bCs/>
                <w:sz w:val="24"/>
                <w:szCs w:val="24"/>
                <w:lang w:val="en-IE"/>
              </w:rPr>
              <w:t>1</w:t>
            </w:r>
            <w:r w:rsidRPr="00F400CA">
              <w:rPr>
                <w:rFonts w:ascii="Calibri" w:eastAsia="Calibri" w:hAnsi="Calibri" w:cs="Calibri"/>
                <w:b/>
                <w:bCs/>
                <w:lang w:val="en-IE"/>
              </w:rPr>
              <w:t xml:space="preserve">: </w:t>
            </w:r>
            <w:r w:rsidRPr="00F400CA">
              <w:rPr>
                <w:rFonts w:ascii="Calibri" w:eastAsia="Calibri" w:hAnsi="Calibri" w:cs="Calibri"/>
                <w:b/>
                <w:bCs/>
                <w:i/>
                <w:iCs/>
                <w:lang w:val="en-IE"/>
              </w:rPr>
              <w:t>perspective</w:t>
            </w:r>
          </w:p>
          <w:p w14:paraId="5666A82F" w14:textId="77777777" w:rsidR="002C78F7" w:rsidRDefault="002C78F7" w:rsidP="00F82291">
            <w:pPr>
              <w:rPr>
                <w:rFonts w:ascii="Cambria" w:eastAsia="Times New Roman" w:hAnsi="Cambria" w:cs="Times New Roman"/>
                <w:sz w:val="24"/>
                <w:szCs w:val="24"/>
                <w:lang w:val="en-IE"/>
              </w:rPr>
            </w:pPr>
          </w:p>
          <w:p w14:paraId="6F5CE14F" w14:textId="483C8FD5"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(a)</w:t>
            </w:r>
          </w:p>
          <w:p w14:paraId="7FCFC707" w14:textId="77777777" w:rsidR="00117250" w:rsidRPr="001814FC" w:rsidRDefault="00117250" w:rsidP="00F82291">
            <w:pPr>
              <w:rPr>
                <w:rFonts w:ascii="Cambria" w:eastAsia="Times New Roman" w:hAnsi="Cambria" w:cs="Times New Roman"/>
                <w:sz w:val="24"/>
                <w:szCs w:val="24"/>
                <w:lang w:val="en-IE"/>
              </w:rPr>
            </w:pPr>
          </w:p>
          <w:p w14:paraId="363BAE76" w14:textId="77777777" w:rsidR="002C78F7" w:rsidRDefault="002C78F7" w:rsidP="00F82291">
            <w:pPr>
              <w:rPr>
                <w:rFonts w:ascii="Cambria" w:eastAsia="Times New Roman" w:hAnsi="Cambria" w:cs="Times New Roman"/>
                <w:sz w:val="24"/>
                <w:szCs w:val="24"/>
                <w:lang w:val="en-IE"/>
              </w:rPr>
            </w:pPr>
          </w:p>
          <w:p w14:paraId="4195A550" w14:textId="7A80B20E"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(b)</w:t>
            </w:r>
          </w:p>
          <w:p w14:paraId="7A634549" w14:textId="77777777" w:rsidR="00117250" w:rsidRDefault="00117250" w:rsidP="00F82291">
            <w:pPr>
              <w:rPr>
                <w:rFonts w:ascii="Cambria" w:eastAsia="Times New Roman" w:hAnsi="Cambria" w:cs="Times New Roman"/>
                <w:sz w:val="24"/>
                <w:szCs w:val="24"/>
                <w:lang w:val="en-IE"/>
              </w:rPr>
            </w:pPr>
          </w:p>
          <w:p w14:paraId="4D65F6A2" w14:textId="77777777" w:rsidR="00117250" w:rsidRDefault="00117250" w:rsidP="00F82291">
            <w:pPr>
              <w:rPr>
                <w:rFonts w:ascii="Cambria" w:eastAsia="Times New Roman" w:hAnsi="Cambria" w:cs="Times New Roman"/>
                <w:sz w:val="24"/>
                <w:szCs w:val="24"/>
                <w:lang w:val="en-IE"/>
              </w:rPr>
            </w:pPr>
          </w:p>
          <w:p w14:paraId="2DEFFE76" w14:textId="77777777" w:rsidR="002C78F7" w:rsidRDefault="002C78F7" w:rsidP="00F82291">
            <w:pPr>
              <w:rPr>
                <w:rFonts w:ascii="Cambria" w:eastAsia="Times New Roman" w:hAnsi="Cambria" w:cs="Times New Roman"/>
                <w:sz w:val="24"/>
                <w:szCs w:val="24"/>
                <w:lang w:val="en-IE"/>
              </w:rPr>
            </w:pPr>
          </w:p>
          <w:p w14:paraId="4015FF68" w14:textId="77777777" w:rsidR="002C78F7" w:rsidRDefault="002C78F7" w:rsidP="00F82291">
            <w:pPr>
              <w:rPr>
                <w:rFonts w:ascii="Cambria" w:eastAsia="Times New Roman" w:hAnsi="Cambria" w:cs="Times New Roman"/>
                <w:sz w:val="24"/>
                <w:szCs w:val="24"/>
                <w:lang w:val="en-IE"/>
              </w:rPr>
            </w:pPr>
          </w:p>
          <w:p w14:paraId="0609A004" w14:textId="77777777" w:rsidR="002C78F7" w:rsidRDefault="002C78F7" w:rsidP="00F82291">
            <w:pPr>
              <w:rPr>
                <w:rFonts w:ascii="Cambria" w:eastAsia="Times New Roman" w:hAnsi="Cambria" w:cs="Times New Roman"/>
                <w:sz w:val="24"/>
                <w:szCs w:val="24"/>
                <w:lang w:val="en-IE"/>
              </w:rPr>
            </w:pPr>
          </w:p>
          <w:p w14:paraId="6D806361" w14:textId="77777777" w:rsidR="002C78F7" w:rsidRDefault="002C78F7" w:rsidP="00F82291">
            <w:pPr>
              <w:rPr>
                <w:rFonts w:ascii="Cambria" w:eastAsia="Times New Roman" w:hAnsi="Cambria" w:cs="Times New Roman"/>
                <w:sz w:val="24"/>
                <w:szCs w:val="24"/>
                <w:lang w:val="en-IE"/>
              </w:rPr>
            </w:pPr>
          </w:p>
          <w:p w14:paraId="7E5E19B4" w14:textId="77777777" w:rsidR="002C78F7" w:rsidRDefault="002C78F7" w:rsidP="00F82291">
            <w:pPr>
              <w:rPr>
                <w:rFonts w:ascii="Cambria" w:eastAsia="Times New Roman" w:hAnsi="Cambria" w:cs="Times New Roman"/>
                <w:sz w:val="24"/>
                <w:szCs w:val="24"/>
                <w:lang w:val="en-IE"/>
              </w:rPr>
            </w:pPr>
          </w:p>
          <w:p w14:paraId="4B52AB0C" w14:textId="77777777" w:rsidR="002C78F7" w:rsidRDefault="002C78F7" w:rsidP="00F82291">
            <w:pPr>
              <w:rPr>
                <w:rFonts w:ascii="Cambria" w:eastAsia="Times New Roman" w:hAnsi="Cambria" w:cs="Times New Roman"/>
                <w:sz w:val="24"/>
                <w:szCs w:val="24"/>
                <w:lang w:val="en-IE"/>
              </w:rPr>
            </w:pPr>
          </w:p>
          <w:p w14:paraId="5BC7D77E" w14:textId="77777777" w:rsidR="002C78F7" w:rsidRDefault="002C78F7" w:rsidP="00F82291">
            <w:pPr>
              <w:rPr>
                <w:rFonts w:ascii="Cambria" w:eastAsia="Times New Roman" w:hAnsi="Cambria" w:cs="Times New Roman"/>
                <w:sz w:val="24"/>
                <w:szCs w:val="24"/>
                <w:lang w:val="en-IE"/>
              </w:rPr>
            </w:pPr>
          </w:p>
          <w:p w14:paraId="3E9F72D9" w14:textId="77777777" w:rsidR="002C78F7" w:rsidRPr="001814FC" w:rsidRDefault="002C78F7" w:rsidP="00F82291">
            <w:pPr>
              <w:rPr>
                <w:rFonts w:ascii="Cambria" w:eastAsia="Times New Roman" w:hAnsi="Cambria" w:cs="Times New Roman"/>
                <w:sz w:val="24"/>
                <w:szCs w:val="24"/>
                <w:lang w:val="en-IE"/>
              </w:rPr>
            </w:pPr>
          </w:p>
          <w:p w14:paraId="5BB37B18" w14:textId="77777777" w:rsidR="00117250" w:rsidRPr="001814FC" w:rsidRDefault="00117250" w:rsidP="00F82291">
            <w:pPr>
              <w:rPr>
                <w:rFonts w:ascii="Cambria" w:eastAsia="Times New Roman" w:hAnsi="Cambria" w:cs="Times New Roman"/>
                <w:sz w:val="24"/>
                <w:szCs w:val="24"/>
                <w:lang w:val="en-IE"/>
              </w:rPr>
            </w:pPr>
          </w:p>
          <w:p w14:paraId="0F86242F" w14:textId="77777777"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(c)</w:t>
            </w:r>
          </w:p>
        </w:tc>
        <w:tc>
          <w:tcPr>
            <w:tcW w:w="2925" w:type="dxa"/>
          </w:tcPr>
          <w:p w14:paraId="5EAA0E00" w14:textId="68E450B2" w:rsidR="00F400CA" w:rsidRDefault="00F400CA" w:rsidP="00F82291">
            <w:pPr>
              <w:rPr>
                <w:rFonts w:ascii="Cambria" w:eastAsia="Times New Roman" w:hAnsi="Cambria" w:cs="Times New Roman"/>
                <w:sz w:val="24"/>
                <w:szCs w:val="24"/>
                <w:lang w:val="en-IE"/>
              </w:rPr>
            </w:pPr>
            <w:r w:rsidRPr="00F400CA">
              <w:rPr>
                <w:rFonts w:ascii="Cambria" w:eastAsia="Times New Roman" w:hAnsi="Cambria" w:cs="Times New Roman"/>
                <w:b/>
                <w:bCs/>
                <w:sz w:val="24"/>
                <w:szCs w:val="24"/>
                <w:lang w:val="en-IE"/>
              </w:rPr>
              <w:t>Group 2</w:t>
            </w:r>
            <w:r w:rsidRPr="00F400CA">
              <w:rPr>
                <w:rFonts w:ascii="Calibri" w:eastAsia="Calibri" w:hAnsi="Calibri" w:cs="Calibri"/>
                <w:b/>
                <w:bCs/>
                <w:lang w:val="en-IE"/>
              </w:rPr>
              <w:t xml:space="preserve">: </w:t>
            </w:r>
            <w:r w:rsidRPr="00F400CA">
              <w:rPr>
                <w:rFonts w:ascii="Calibri" w:eastAsia="Calibri" w:hAnsi="Calibri" w:cs="Calibri"/>
                <w:b/>
                <w:bCs/>
                <w:i/>
                <w:iCs/>
                <w:lang w:val="en-IE"/>
              </w:rPr>
              <w:t>perspective</w:t>
            </w:r>
          </w:p>
          <w:p w14:paraId="5D68043D" w14:textId="77777777" w:rsidR="002C78F7" w:rsidRDefault="002C78F7" w:rsidP="00F82291">
            <w:pPr>
              <w:rPr>
                <w:rFonts w:ascii="Cambria" w:eastAsia="Times New Roman" w:hAnsi="Cambria" w:cs="Times New Roman"/>
                <w:sz w:val="24"/>
                <w:szCs w:val="24"/>
                <w:lang w:val="en-IE"/>
              </w:rPr>
            </w:pPr>
          </w:p>
          <w:p w14:paraId="2826D819" w14:textId="3B4EE9B1"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(a)</w:t>
            </w:r>
          </w:p>
          <w:p w14:paraId="3E4F927E" w14:textId="77777777" w:rsidR="00117250" w:rsidRPr="001814FC" w:rsidRDefault="00117250" w:rsidP="00F82291">
            <w:pPr>
              <w:rPr>
                <w:rFonts w:ascii="Cambria" w:eastAsia="Times New Roman" w:hAnsi="Cambria" w:cs="Times New Roman"/>
                <w:sz w:val="24"/>
                <w:szCs w:val="24"/>
                <w:lang w:val="en-IE"/>
              </w:rPr>
            </w:pPr>
          </w:p>
          <w:p w14:paraId="0DB3AF70" w14:textId="77777777" w:rsidR="00117250" w:rsidRDefault="00117250" w:rsidP="00F82291">
            <w:pPr>
              <w:rPr>
                <w:rFonts w:ascii="Cambria" w:eastAsia="Times New Roman" w:hAnsi="Cambria" w:cs="Times New Roman"/>
                <w:sz w:val="24"/>
                <w:szCs w:val="24"/>
                <w:lang w:val="en-IE"/>
              </w:rPr>
            </w:pPr>
          </w:p>
          <w:p w14:paraId="098696BC" w14:textId="77777777"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(b)</w:t>
            </w:r>
          </w:p>
          <w:p w14:paraId="553674FC" w14:textId="77777777" w:rsidR="00117250" w:rsidRDefault="00117250" w:rsidP="00F82291">
            <w:pPr>
              <w:rPr>
                <w:rFonts w:ascii="Cambria" w:eastAsia="Times New Roman" w:hAnsi="Cambria" w:cs="Times New Roman"/>
                <w:sz w:val="24"/>
                <w:szCs w:val="24"/>
                <w:lang w:val="en-IE"/>
              </w:rPr>
            </w:pPr>
          </w:p>
          <w:p w14:paraId="2532B852" w14:textId="77777777" w:rsidR="00117250" w:rsidRDefault="00117250" w:rsidP="00F82291">
            <w:pPr>
              <w:rPr>
                <w:rFonts w:ascii="Cambria" w:eastAsia="Times New Roman" w:hAnsi="Cambria" w:cs="Times New Roman"/>
                <w:sz w:val="24"/>
                <w:szCs w:val="24"/>
                <w:lang w:val="en-IE"/>
              </w:rPr>
            </w:pPr>
          </w:p>
          <w:p w14:paraId="23752840" w14:textId="77777777" w:rsidR="002C78F7" w:rsidRDefault="002C78F7" w:rsidP="00F82291">
            <w:pPr>
              <w:rPr>
                <w:rFonts w:ascii="Cambria" w:eastAsia="Times New Roman" w:hAnsi="Cambria" w:cs="Times New Roman"/>
                <w:sz w:val="24"/>
                <w:szCs w:val="24"/>
                <w:lang w:val="en-IE"/>
              </w:rPr>
            </w:pPr>
          </w:p>
          <w:p w14:paraId="20635EFD" w14:textId="77777777" w:rsidR="002C78F7" w:rsidRDefault="002C78F7" w:rsidP="00F82291">
            <w:pPr>
              <w:rPr>
                <w:rFonts w:ascii="Cambria" w:eastAsia="Times New Roman" w:hAnsi="Cambria" w:cs="Times New Roman"/>
                <w:sz w:val="24"/>
                <w:szCs w:val="24"/>
                <w:lang w:val="en-IE"/>
              </w:rPr>
            </w:pPr>
          </w:p>
          <w:p w14:paraId="706B6819" w14:textId="77777777" w:rsidR="002C78F7" w:rsidRDefault="002C78F7" w:rsidP="00F82291">
            <w:pPr>
              <w:rPr>
                <w:rFonts w:ascii="Cambria" w:eastAsia="Times New Roman" w:hAnsi="Cambria" w:cs="Times New Roman"/>
                <w:sz w:val="24"/>
                <w:szCs w:val="24"/>
                <w:lang w:val="en-IE"/>
              </w:rPr>
            </w:pPr>
          </w:p>
          <w:p w14:paraId="3112740D" w14:textId="77777777" w:rsidR="002C78F7" w:rsidRDefault="002C78F7" w:rsidP="00F82291">
            <w:pPr>
              <w:rPr>
                <w:rFonts w:ascii="Cambria" w:eastAsia="Times New Roman" w:hAnsi="Cambria" w:cs="Times New Roman"/>
                <w:sz w:val="24"/>
                <w:szCs w:val="24"/>
                <w:lang w:val="en-IE"/>
              </w:rPr>
            </w:pPr>
          </w:p>
          <w:p w14:paraId="50510B02" w14:textId="77777777" w:rsidR="002C78F7" w:rsidRDefault="002C78F7" w:rsidP="00F82291">
            <w:pPr>
              <w:rPr>
                <w:rFonts w:ascii="Cambria" w:eastAsia="Times New Roman" w:hAnsi="Cambria" w:cs="Times New Roman"/>
                <w:sz w:val="24"/>
                <w:szCs w:val="24"/>
                <w:lang w:val="en-IE"/>
              </w:rPr>
            </w:pPr>
          </w:p>
          <w:p w14:paraId="7C7BFB46" w14:textId="77777777" w:rsidR="002C78F7" w:rsidRDefault="002C78F7" w:rsidP="00F82291">
            <w:pPr>
              <w:rPr>
                <w:rFonts w:ascii="Cambria" w:eastAsia="Times New Roman" w:hAnsi="Cambria" w:cs="Times New Roman"/>
                <w:sz w:val="24"/>
                <w:szCs w:val="24"/>
                <w:lang w:val="en-IE"/>
              </w:rPr>
            </w:pPr>
          </w:p>
          <w:p w14:paraId="15280752" w14:textId="77777777" w:rsidR="002C78F7" w:rsidRDefault="002C78F7" w:rsidP="00F82291">
            <w:pPr>
              <w:rPr>
                <w:rFonts w:ascii="Cambria" w:eastAsia="Times New Roman" w:hAnsi="Cambria" w:cs="Times New Roman"/>
                <w:sz w:val="24"/>
                <w:szCs w:val="24"/>
                <w:lang w:val="en-IE"/>
              </w:rPr>
            </w:pPr>
          </w:p>
          <w:p w14:paraId="0CA1BB3F" w14:textId="77777777" w:rsidR="002C78F7" w:rsidRPr="001814FC" w:rsidRDefault="002C78F7" w:rsidP="00F82291">
            <w:pPr>
              <w:rPr>
                <w:rFonts w:ascii="Cambria" w:eastAsia="Times New Roman" w:hAnsi="Cambria" w:cs="Times New Roman"/>
                <w:sz w:val="24"/>
                <w:szCs w:val="24"/>
                <w:lang w:val="en-IE"/>
              </w:rPr>
            </w:pPr>
          </w:p>
          <w:p w14:paraId="25D5F449" w14:textId="77777777" w:rsidR="00117250" w:rsidRPr="001814FC" w:rsidRDefault="00117250" w:rsidP="00F82291">
            <w:pPr>
              <w:rPr>
                <w:rFonts w:ascii="Cambria" w:eastAsia="Times New Roman" w:hAnsi="Cambria" w:cs="Times New Roman"/>
                <w:sz w:val="24"/>
                <w:szCs w:val="24"/>
                <w:lang w:val="en-IE"/>
              </w:rPr>
            </w:pPr>
          </w:p>
          <w:p w14:paraId="1C096DD6" w14:textId="77777777" w:rsidR="00117250" w:rsidRPr="001814FC" w:rsidRDefault="00117250" w:rsidP="00F82291">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(c)</w:t>
            </w:r>
          </w:p>
        </w:tc>
      </w:tr>
    </w:tbl>
    <w:p w14:paraId="3CF8F678" w14:textId="1F88E087" w:rsidR="003E3988" w:rsidRPr="00F27D94" w:rsidRDefault="00117250" w:rsidP="00702209">
      <w:pPr>
        <w:pStyle w:val="Heading3"/>
        <w:rPr>
          <w:rFonts w:asciiTheme="minorHAnsi" w:hAnsiTheme="minorHAnsi" w:cstheme="minorHAnsi"/>
          <w:color w:val="auto"/>
        </w:rPr>
      </w:pPr>
      <w:r>
        <w:br w:type="page"/>
      </w:r>
      <w:bookmarkStart w:id="15" w:name="_Toc237527019"/>
      <w:r w:rsidRPr="00F27D94">
        <w:rPr>
          <w:rFonts w:asciiTheme="minorHAnsi" w:hAnsiTheme="minorHAnsi" w:cstheme="minorHAnsi"/>
          <w:color w:val="auto"/>
        </w:rPr>
        <w:lastRenderedPageBreak/>
        <w:t>SMART Upstream</w:t>
      </w:r>
      <w:r w:rsidR="003E3988" w:rsidRPr="00F27D94">
        <w:rPr>
          <w:rFonts w:asciiTheme="minorHAnsi" w:hAnsiTheme="minorHAnsi" w:cstheme="minorHAnsi"/>
          <w:color w:val="auto"/>
        </w:rPr>
        <w:t xml:space="preserve"> Goals</w:t>
      </w:r>
      <w:r w:rsidR="00702209" w:rsidRPr="00F27D94">
        <w:rPr>
          <w:rFonts w:asciiTheme="minorHAnsi" w:hAnsiTheme="minorHAnsi" w:cstheme="minorHAnsi"/>
          <w:color w:val="auto"/>
        </w:rPr>
        <w:t xml:space="preserve"> (definitions of ‘Upstream [</w:t>
      </w:r>
      <w:hyperlink r:id="rId20" w:anchor="d.en.2323476" w:history="1">
        <w:r w:rsidR="00702209" w:rsidRPr="00EF6310">
          <w:rPr>
            <w:rStyle w:val="Hyperlink"/>
            <w:rFonts w:asciiTheme="minorHAnsi" w:hAnsiTheme="minorHAnsi" w:cstheme="minorHAnsi"/>
          </w:rPr>
          <w:t>handbook</w:t>
        </w:r>
      </w:hyperlink>
      <w:r w:rsidR="00702209" w:rsidRPr="00F27D94">
        <w:rPr>
          <w:rFonts w:asciiTheme="minorHAnsi" w:hAnsiTheme="minorHAnsi" w:cstheme="minorHAnsi"/>
          <w:color w:val="auto"/>
        </w:rPr>
        <w:t xml:space="preserve"> page 5)</w:t>
      </w:r>
      <w:bookmarkEnd w:id="15"/>
    </w:p>
    <w:p w14:paraId="211C98EE" w14:textId="666CBCE2" w:rsidR="003E3988" w:rsidRDefault="00545C5D" w:rsidP="003E3988">
      <w:r>
        <w:rPr>
          <w:noProof/>
        </w:rPr>
        <w:drawing>
          <wp:inline distT="0" distB="0" distL="0" distR="0" wp14:anchorId="74972A4D" wp14:editId="119C0807">
            <wp:extent cx="4752019" cy="2673011"/>
            <wp:effectExtent l="19050" t="19050" r="10795" b="13335"/>
            <wp:docPr id="1319057780" name="Graphic 1" descr="A screenshot of The Setting an Upstream Goal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57780" name="Graphic 1" descr="A screenshot of The Setting an Upstream Goal slide from the Misinformation Related to Sustainable Development Workshop PowerPoint file at https://www.tcd.ie/academicpractice/resources/education-for-sustainable-development/teaching-materials-for-esd/"/>
                    <pic:cNvPicPr/>
                  </pic:nvPicPr>
                  <pic:blipFill>
                    <a:blip r:embed="rId21">
                      <a:extLst>
                        <a:ext uri="{28A0092B-C50C-407E-A947-70E740481C1C}">
                          <a14:useLocalDpi xmlns:a14="http://schemas.microsoft.com/office/drawing/2010/main" val="0"/>
                        </a:ext>
                      </a:extLst>
                    </a:blip>
                    <a:stretch>
                      <a:fillRect/>
                    </a:stretch>
                  </pic:blipFill>
                  <pic:spPr>
                    <a:xfrm>
                      <a:off x="0" y="0"/>
                      <a:ext cx="4752019" cy="2673011"/>
                    </a:xfrm>
                    <a:prstGeom prst="rect">
                      <a:avLst/>
                    </a:prstGeom>
                    <a:ln w="9525">
                      <a:solidFill>
                        <a:schemeClr val="tx1"/>
                      </a:solidFill>
                    </a:ln>
                  </pic:spPr>
                </pic:pic>
              </a:graphicData>
            </a:graphic>
          </wp:inline>
        </w:drawing>
      </w:r>
    </w:p>
    <w:p w14:paraId="4D3D2316" w14:textId="77777777" w:rsidR="003E3988" w:rsidRDefault="003E3988" w:rsidP="003E3988">
      <w:r>
        <w:rPr>
          <w:noProof/>
        </w:rPr>
        <w:drawing>
          <wp:inline distT="0" distB="0" distL="0" distR="0" wp14:anchorId="21C65528" wp14:editId="2C63476E">
            <wp:extent cx="3193415" cy="2599446"/>
            <wp:effectExtent l="0" t="0" r="6985" b="0"/>
            <wp:docPr id="15" name="Graphic 15" descr="Setting a SMART Upstream goal: Specific, Measurable, Achievable, Realistic, Time-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Setting a SMART Upstream goal: Specific, Measurable, Achievable, Realistic, Time-bound."/>
                    <pic:cNvPicPr/>
                  </pic:nvPicPr>
                  <pic:blipFill rotWithShape="1">
                    <a:blip r:embed="rId22">
                      <a:extLst>
                        <a:ext uri="{96DAC541-7B7A-43D3-8B79-37D633B846F1}">
                          <asvg:svgBlip xmlns:asvg="http://schemas.microsoft.com/office/drawing/2016/SVG/main" r:embed="rId23"/>
                        </a:ext>
                      </a:extLst>
                    </a:blip>
                    <a:srcRect l="1077" t="2151" r="31206"/>
                    <a:stretch>
                      <a:fillRect/>
                    </a:stretch>
                  </pic:blipFill>
                  <pic:spPr bwMode="auto">
                    <a:xfrm>
                      <a:off x="0" y="0"/>
                      <a:ext cx="3194472" cy="2600306"/>
                    </a:xfrm>
                    <a:prstGeom prst="rect">
                      <a:avLst/>
                    </a:prstGeom>
                    <a:ln>
                      <a:noFill/>
                    </a:ln>
                    <a:extLst>
                      <a:ext uri="{53640926-AAD7-44D8-BBD7-CCE9431645EC}">
                        <a14:shadowObscured xmlns:a14="http://schemas.microsoft.com/office/drawing/2010/main"/>
                      </a:ext>
                    </a:extLst>
                  </pic:spPr>
                </pic:pic>
              </a:graphicData>
            </a:graphic>
          </wp:inline>
        </w:drawing>
      </w:r>
    </w:p>
    <w:p w14:paraId="3C06360A" w14:textId="77777777" w:rsidR="003E3988" w:rsidRDefault="003E3988" w:rsidP="003E3988"/>
    <w:p w14:paraId="1A35A31F" w14:textId="2AF4A579" w:rsidR="00B16260" w:rsidRDefault="00B16260" w:rsidP="003E3988">
      <w:r>
        <w:br w:type="page"/>
      </w:r>
    </w:p>
    <w:tbl>
      <w:tblPr>
        <w:tblStyle w:val="TableGrid"/>
        <w:tblW w:w="0" w:type="auto"/>
        <w:tblLayout w:type="fixed"/>
        <w:tblLook w:val="04A0" w:firstRow="1" w:lastRow="0" w:firstColumn="1" w:lastColumn="0" w:noHBand="0" w:noVBand="1"/>
      </w:tblPr>
      <w:tblGrid>
        <w:gridCol w:w="3256"/>
        <w:gridCol w:w="2835"/>
        <w:gridCol w:w="2925"/>
      </w:tblGrid>
      <w:tr w:rsidR="00B16260" w14:paraId="4846F60C" w14:textId="77777777" w:rsidTr="67BAB329">
        <w:tc>
          <w:tcPr>
            <w:tcW w:w="9016" w:type="dxa"/>
            <w:gridSpan w:val="3"/>
          </w:tcPr>
          <w:p w14:paraId="17D7AE50" w14:textId="64A61790" w:rsidR="00B16260" w:rsidRPr="003260FD" w:rsidRDefault="004937B8" w:rsidP="008C6A9B">
            <w:pPr>
              <w:rPr>
                <w:rFonts w:ascii="Cambria" w:eastAsia="Times New Roman" w:hAnsi="Cambria" w:cs="Times New Roman"/>
                <w:b/>
                <w:bCs/>
                <w:color w:val="243F60"/>
                <w:sz w:val="24"/>
                <w:szCs w:val="24"/>
                <w:lang w:val="en-IE"/>
              </w:rPr>
            </w:pPr>
            <w:bookmarkStart w:id="16" w:name="_Toc153718852"/>
            <w:bookmarkStart w:id="17" w:name="_Toc237527020"/>
            <w:r w:rsidRPr="00F27D94">
              <w:rPr>
                <w:rStyle w:val="Heading2Char"/>
                <w:rFonts w:asciiTheme="minorHAnsi" w:hAnsiTheme="minorHAnsi" w:cstheme="minorHAnsi"/>
                <w:b/>
                <w:bCs/>
                <w:color w:val="auto"/>
              </w:rPr>
              <w:lastRenderedPageBreak/>
              <w:t>TASK #3</w:t>
            </w:r>
            <w:r w:rsidR="00B16260" w:rsidRPr="00F27D94">
              <w:rPr>
                <w:rStyle w:val="Heading2Char"/>
                <w:rFonts w:asciiTheme="minorHAnsi" w:hAnsiTheme="minorHAnsi" w:cstheme="minorHAnsi"/>
                <w:color w:val="auto"/>
              </w:rPr>
              <w:t>: Student activity worksheet</w:t>
            </w:r>
            <w:bookmarkEnd w:id="16"/>
            <w:r w:rsidR="00327E85" w:rsidRPr="00F27D94">
              <w:rPr>
                <w:rStyle w:val="Heading2Char"/>
                <w:rFonts w:asciiTheme="minorHAnsi" w:hAnsiTheme="minorHAnsi" w:cstheme="minorHAnsi"/>
                <w:color w:val="auto"/>
              </w:rPr>
              <w:t xml:space="preserve"> (individual)</w:t>
            </w:r>
            <w:r w:rsidR="00B16260" w:rsidRPr="00F27D94">
              <w:rPr>
                <w:rStyle w:val="Heading2Char"/>
                <w:rFonts w:asciiTheme="minorHAnsi" w:hAnsiTheme="minorHAnsi" w:cstheme="minorHAnsi"/>
                <w:color w:val="auto"/>
              </w:rPr>
              <w:t xml:space="preserve">. </w:t>
            </w:r>
            <w:r w:rsidR="000C3B7C" w:rsidRPr="00F27D94">
              <w:rPr>
                <w:rStyle w:val="Heading2Char"/>
                <w:rFonts w:asciiTheme="minorHAnsi" w:hAnsiTheme="minorHAnsi" w:cstheme="minorHAnsi"/>
                <w:b/>
                <w:bCs/>
                <w:color w:val="auto"/>
              </w:rPr>
              <w:t>Handout #3</w:t>
            </w:r>
            <w:bookmarkEnd w:id="17"/>
            <w:r w:rsidR="000C3B7C" w:rsidRPr="00F27D94">
              <w:rPr>
                <w:b/>
                <w:bCs/>
              </w:rPr>
              <w:t xml:space="preserve"> </w:t>
            </w:r>
            <w:r w:rsidR="00B16260" w:rsidRPr="00F16C44">
              <w:t xml:space="preserve">Please complete all sections. Ensure that the facilitator signs </w:t>
            </w:r>
            <w:r w:rsidR="00327E85" w:rsidRPr="00F16C44">
              <w:t>your</w:t>
            </w:r>
            <w:r w:rsidR="00B16260" w:rsidRPr="00F16C44">
              <w:t xml:space="preserve"> </w:t>
            </w:r>
            <w:r w:rsidR="00327E85" w:rsidRPr="00F16C44">
              <w:t xml:space="preserve">(individual) </w:t>
            </w:r>
            <w:r w:rsidR="00B16260" w:rsidRPr="00F16C44">
              <w:t>completed worksheet before you leave.</w:t>
            </w:r>
          </w:p>
        </w:tc>
      </w:tr>
      <w:tr w:rsidR="00B16260" w14:paraId="1EC8D466" w14:textId="77777777" w:rsidTr="67BAB329">
        <w:tc>
          <w:tcPr>
            <w:tcW w:w="3256" w:type="dxa"/>
          </w:tcPr>
          <w:p w14:paraId="655A1308" w14:textId="77777777" w:rsidR="00B16260" w:rsidRPr="001814FC" w:rsidRDefault="00B16260" w:rsidP="008C6A9B">
            <w:pPr>
              <w:rPr>
                <w:rFonts w:ascii="Cambria" w:eastAsia="Times New Roman" w:hAnsi="Cambria" w:cs="Times New Roman"/>
                <w:color w:val="243F60"/>
                <w:sz w:val="24"/>
                <w:szCs w:val="24"/>
                <w:lang w:val="en-IE"/>
              </w:rPr>
            </w:pPr>
            <w:bookmarkStart w:id="18" w:name="_Hlk165386507"/>
            <w:r w:rsidRPr="001814FC">
              <w:rPr>
                <w:rFonts w:ascii="Cambria" w:eastAsia="Times New Roman" w:hAnsi="Cambria" w:cs="Times New Roman"/>
                <w:sz w:val="24"/>
                <w:szCs w:val="24"/>
                <w:lang w:val="en-IE"/>
              </w:rPr>
              <w:t>Activity during workshop</w:t>
            </w:r>
          </w:p>
        </w:tc>
        <w:tc>
          <w:tcPr>
            <w:tcW w:w="2835" w:type="dxa"/>
          </w:tcPr>
          <w:p w14:paraId="4B991098" w14:textId="77777777" w:rsidR="00B16260" w:rsidRPr="001814FC" w:rsidRDefault="00B16260" w:rsidP="008C6A9B">
            <w:pPr>
              <w:rPr>
                <w:rFonts w:ascii="Calibri" w:eastAsia="Calibri" w:hAnsi="Calibri" w:cs="Calibri"/>
                <w:lang w:val="en-IE"/>
              </w:rPr>
            </w:pPr>
            <w:r w:rsidRPr="001814FC">
              <w:rPr>
                <w:rFonts w:ascii="Cambria" w:eastAsia="Times New Roman" w:hAnsi="Cambria" w:cs="Times New Roman"/>
                <w:sz w:val="24"/>
                <w:szCs w:val="24"/>
                <w:lang w:val="en-IE"/>
              </w:rPr>
              <w:t>Group 1</w:t>
            </w:r>
            <w:r w:rsidRPr="001814FC">
              <w:rPr>
                <w:rFonts w:ascii="Calibri" w:eastAsia="Calibri" w:hAnsi="Calibri" w:cs="Calibri"/>
                <w:lang w:val="en-IE"/>
              </w:rPr>
              <w:t>: perspective reviewed =</w:t>
            </w:r>
          </w:p>
          <w:p w14:paraId="4A1E6645" w14:textId="77777777" w:rsidR="00B16260" w:rsidRPr="001814FC" w:rsidRDefault="00B16260" w:rsidP="008C6A9B">
            <w:pPr>
              <w:rPr>
                <w:rFonts w:ascii="Cambria" w:eastAsia="Times New Roman" w:hAnsi="Cambria" w:cs="Times New Roman"/>
                <w:sz w:val="24"/>
                <w:szCs w:val="24"/>
                <w:lang w:val="en-IE"/>
              </w:rPr>
            </w:pPr>
          </w:p>
        </w:tc>
        <w:tc>
          <w:tcPr>
            <w:tcW w:w="2925" w:type="dxa"/>
          </w:tcPr>
          <w:p w14:paraId="0B4630BF" w14:textId="77777777" w:rsidR="00B16260" w:rsidRPr="001814FC" w:rsidRDefault="00B16260" w:rsidP="008C6A9B">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Group 2</w:t>
            </w:r>
            <w:r w:rsidRPr="001814FC">
              <w:rPr>
                <w:rFonts w:ascii="Calibri" w:eastAsia="Calibri" w:hAnsi="Calibri" w:cs="Calibri"/>
                <w:lang w:val="en-IE"/>
              </w:rPr>
              <w:t>: perspective reviewed =</w:t>
            </w:r>
          </w:p>
        </w:tc>
      </w:tr>
      <w:tr w:rsidR="00B16260" w14:paraId="0AFC7CBD" w14:textId="77777777" w:rsidTr="67BAB329">
        <w:tc>
          <w:tcPr>
            <w:tcW w:w="3256" w:type="dxa"/>
          </w:tcPr>
          <w:p w14:paraId="443E015D" w14:textId="54D01B7D" w:rsidR="00B16260" w:rsidRDefault="00B16260" w:rsidP="008C6A9B">
            <w:r>
              <w:t>While l</w:t>
            </w:r>
            <w:r w:rsidRPr="00482380">
              <w:t>isten</w:t>
            </w:r>
            <w:r>
              <w:t>ing</w:t>
            </w:r>
            <w:r w:rsidRPr="00482380">
              <w:t xml:space="preserve"> to </w:t>
            </w:r>
            <w:r>
              <w:t xml:space="preserve">the </w:t>
            </w:r>
            <w:r w:rsidRPr="00482380">
              <w:t>presentation</w:t>
            </w:r>
            <w:r>
              <w:t>, each student</w:t>
            </w:r>
            <w:r w:rsidRPr="00482380">
              <w:t xml:space="preserve"> </w:t>
            </w:r>
            <w:r>
              <w:t xml:space="preserve">writes down your ‘guess’ regarding what </w:t>
            </w:r>
            <w:r w:rsidR="00A06BE9">
              <w:t xml:space="preserve">you believe most likely to be </w:t>
            </w:r>
            <w:r w:rsidRPr="004B62A6">
              <w:t>misinformation</w:t>
            </w:r>
            <w:r w:rsidR="00A06BE9">
              <w:t>.</w:t>
            </w:r>
            <w:r w:rsidRPr="004B62A6">
              <w:t xml:space="preserve"> </w:t>
            </w:r>
          </w:p>
          <w:p w14:paraId="0901CFB7" w14:textId="12AE1F6C" w:rsidR="00A06BE9" w:rsidRPr="00682E05" w:rsidRDefault="00A06BE9" w:rsidP="008C6A9B">
            <w:pPr>
              <w:rPr>
                <w:rFonts w:ascii="Cambria" w:eastAsia="Times New Roman" w:hAnsi="Cambria" w:cs="Times New Roman"/>
                <w:color w:val="243F60"/>
                <w:sz w:val="24"/>
                <w:szCs w:val="24"/>
                <w:lang w:val="en-IE"/>
              </w:rPr>
            </w:pPr>
          </w:p>
        </w:tc>
        <w:tc>
          <w:tcPr>
            <w:tcW w:w="2835" w:type="dxa"/>
          </w:tcPr>
          <w:p w14:paraId="258A43F9" w14:textId="77777777" w:rsidR="00B16260" w:rsidRPr="001814FC" w:rsidRDefault="00B16260" w:rsidP="008C6A9B">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(i)</w:t>
            </w:r>
          </w:p>
          <w:p w14:paraId="445E6C8A" w14:textId="77777777" w:rsidR="00B16260" w:rsidRPr="001814FC" w:rsidRDefault="00B16260" w:rsidP="008C6A9B">
            <w:pPr>
              <w:rPr>
                <w:rFonts w:ascii="Cambria" w:eastAsia="Times New Roman" w:hAnsi="Cambria" w:cs="Times New Roman"/>
                <w:sz w:val="24"/>
                <w:szCs w:val="24"/>
                <w:lang w:val="en-IE"/>
              </w:rPr>
            </w:pPr>
          </w:p>
          <w:p w14:paraId="3AF8689C" w14:textId="77777777" w:rsidR="00B16260" w:rsidRPr="001814FC" w:rsidRDefault="00B16260" w:rsidP="008C6A9B">
            <w:pPr>
              <w:rPr>
                <w:rFonts w:ascii="Cambria" w:eastAsia="Times New Roman" w:hAnsi="Cambria" w:cs="Times New Roman"/>
                <w:sz w:val="24"/>
                <w:szCs w:val="24"/>
                <w:lang w:val="en-IE"/>
              </w:rPr>
            </w:pPr>
          </w:p>
          <w:p w14:paraId="66D1F326" w14:textId="77777777" w:rsidR="00B16260" w:rsidRPr="001814FC" w:rsidRDefault="00B16260" w:rsidP="008C6A9B">
            <w:pPr>
              <w:rPr>
                <w:rFonts w:ascii="Cambria" w:eastAsia="Times New Roman" w:hAnsi="Cambria" w:cs="Times New Roman"/>
                <w:sz w:val="24"/>
                <w:szCs w:val="24"/>
                <w:lang w:val="en-IE"/>
              </w:rPr>
            </w:pPr>
          </w:p>
          <w:p w14:paraId="1F69E7C7" w14:textId="77777777" w:rsidR="00B16260" w:rsidRPr="001814FC" w:rsidRDefault="00B16260" w:rsidP="008C6A9B">
            <w:pPr>
              <w:rPr>
                <w:rFonts w:ascii="Cambria" w:eastAsia="Times New Roman" w:hAnsi="Cambria" w:cs="Times New Roman"/>
                <w:sz w:val="24"/>
                <w:szCs w:val="24"/>
                <w:lang w:val="en-IE"/>
              </w:rPr>
            </w:pPr>
          </w:p>
          <w:p w14:paraId="3CED7125" w14:textId="77777777" w:rsidR="00B16260" w:rsidRPr="001814FC" w:rsidRDefault="00B16260" w:rsidP="008C6A9B">
            <w:pPr>
              <w:rPr>
                <w:rFonts w:ascii="Cambria" w:eastAsia="Times New Roman" w:hAnsi="Cambria" w:cs="Times New Roman"/>
                <w:sz w:val="24"/>
                <w:szCs w:val="24"/>
                <w:lang w:val="en-IE"/>
              </w:rPr>
            </w:pPr>
          </w:p>
        </w:tc>
        <w:tc>
          <w:tcPr>
            <w:tcW w:w="2925" w:type="dxa"/>
          </w:tcPr>
          <w:p w14:paraId="7C1A6697" w14:textId="77777777" w:rsidR="00B16260" w:rsidRPr="001814FC" w:rsidRDefault="00B16260" w:rsidP="008C6A9B">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(i)</w:t>
            </w:r>
          </w:p>
          <w:p w14:paraId="1BDE9A01" w14:textId="77777777" w:rsidR="00B16260" w:rsidRPr="001814FC" w:rsidRDefault="00B16260" w:rsidP="008C6A9B">
            <w:pPr>
              <w:rPr>
                <w:rFonts w:ascii="Cambria" w:eastAsia="Times New Roman" w:hAnsi="Cambria" w:cs="Times New Roman"/>
                <w:sz w:val="24"/>
                <w:szCs w:val="24"/>
                <w:lang w:val="en-IE"/>
              </w:rPr>
            </w:pPr>
          </w:p>
          <w:p w14:paraId="45C6E89D" w14:textId="77777777" w:rsidR="00B16260" w:rsidRPr="001814FC" w:rsidRDefault="00B16260" w:rsidP="008C6A9B">
            <w:pPr>
              <w:rPr>
                <w:rFonts w:ascii="Cambria" w:eastAsia="Times New Roman" w:hAnsi="Cambria" w:cs="Times New Roman"/>
                <w:sz w:val="24"/>
                <w:szCs w:val="24"/>
                <w:lang w:val="en-IE"/>
              </w:rPr>
            </w:pPr>
          </w:p>
          <w:p w14:paraId="157029B3" w14:textId="54178B48" w:rsidR="00B16260" w:rsidRPr="001814FC" w:rsidRDefault="00B16260" w:rsidP="008C6A9B">
            <w:pPr>
              <w:rPr>
                <w:rFonts w:ascii="Cambria" w:eastAsia="Times New Roman" w:hAnsi="Cambria" w:cs="Times New Roman"/>
                <w:sz w:val="24"/>
                <w:szCs w:val="24"/>
                <w:lang w:val="en-IE"/>
              </w:rPr>
            </w:pPr>
          </w:p>
        </w:tc>
      </w:tr>
      <w:tr w:rsidR="00B16260" w14:paraId="5039C036" w14:textId="77777777" w:rsidTr="67BAB329">
        <w:tc>
          <w:tcPr>
            <w:tcW w:w="3256" w:type="dxa"/>
          </w:tcPr>
          <w:p w14:paraId="107BFB5F" w14:textId="2019FE4F" w:rsidR="00B16260" w:rsidRPr="00AC2BB3" w:rsidRDefault="00B16260" w:rsidP="00A06BE9">
            <w:pPr>
              <w:rPr>
                <w:rFonts w:ascii="Calibri" w:eastAsia="Calibri" w:hAnsi="Calibri" w:cs="Calibri"/>
                <w:lang w:val="en-IE"/>
              </w:rPr>
            </w:pPr>
            <w:r>
              <w:rPr>
                <w:rFonts w:ascii="Calibri" w:eastAsia="Calibri" w:hAnsi="Calibri" w:cs="Calibri"/>
                <w:lang w:val="en-IE"/>
              </w:rPr>
              <w:t>While listening to the presentations, each student prepares (and writes down) a question that aims to expose</w:t>
            </w:r>
            <w:r w:rsidR="00A06BE9">
              <w:rPr>
                <w:rFonts w:ascii="Calibri" w:eastAsia="Calibri" w:hAnsi="Calibri" w:cs="Calibri"/>
                <w:lang w:val="en-IE"/>
              </w:rPr>
              <w:t xml:space="preserve"> the </w:t>
            </w:r>
            <w:r w:rsidRPr="003260FD">
              <w:rPr>
                <w:rFonts w:ascii="Calibri" w:eastAsia="Calibri" w:hAnsi="Calibri" w:cs="Calibri"/>
                <w:lang w:val="en-IE"/>
              </w:rPr>
              <w:t>misinformation</w:t>
            </w:r>
            <w:r w:rsidR="00A06BE9">
              <w:rPr>
                <w:rFonts w:ascii="Calibri" w:eastAsia="Calibri" w:hAnsi="Calibri" w:cs="Calibri"/>
                <w:lang w:val="en-IE"/>
              </w:rPr>
              <w:t xml:space="preserve"> identified:</w:t>
            </w:r>
          </w:p>
        </w:tc>
        <w:tc>
          <w:tcPr>
            <w:tcW w:w="2835" w:type="dxa"/>
          </w:tcPr>
          <w:p w14:paraId="7F672A4C" w14:textId="77777777" w:rsidR="00B16260" w:rsidRPr="001814FC" w:rsidRDefault="00B16260" w:rsidP="008C6A9B">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(i)</w:t>
            </w:r>
          </w:p>
          <w:p w14:paraId="33CEAE0E" w14:textId="77777777" w:rsidR="00B16260" w:rsidRPr="001814FC" w:rsidRDefault="00B16260" w:rsidP="008C6A9B">
            <w:pPr>
              <w:rPr>
                <w:rFonts w:ascii="Cambria" w:eastAsia="Times New Roman" w:hAnsi="Cambria" w:cs="Times New Roman"/>
                <w:sz w:val="24"/>
                <w:szCs w:val="24"/>
                <w:lang w:val="en-IE"/>
              </w:rPr>
            </w:pPr>
          </w:p>
          <w:p w14:paraId="0F29384E" w14:textId="77777777" w:rsidR="00B16260" w:rsidRDefault="00B16260" w:rsidP="008C6A9B">
            <w:pPr>
              <w:rPr>
                <w:rFonts w:ascii="Cambria" w:eastAsia="Times New Roman" w:hAnsi="Cambria" w:cs="Times New Roman"/>
                <w:sz w:val="24"/>
                <w:szCs w:val="24"/>
                <w:lang w:val="en-IE"/>
              </w:rPr>
            </w:pPr>
          </w:p>
          <w:p w14:paraId="2F9F3596" w14:textId="77777777" w:rsidR="00A06BE9" w:rsidRPr="001814FC" w:rsidRDefault="00A06BE9" w:rsidP="008C6A9B">
            <w:pPr>
              <w:rPr>
                <w:rFonts w:ascii="Cambria" w:eastAsia="Times New Roman" w:hAnsi="Cambria" w:cs="Times New Roman"/>
                <w:sz w:val="24"/>
                <w:szCs w:val="24"/>
                <w:lang w:val="en-IE"/>
              </w:rPr>
            </w:pPr>
          </w:p>
          <w:p w14:paraId="321B0D75" w14:textId="77777777" w:rsidR="00B16260" w:rsidRPr="001814FC" w:rsidRDefault="00B16260" w:rsidP="008C6A9B">
            <w:pPr>
              <w:rPr>
                <w:rFonts w:ascii="Cambria" w:eastAsia="Times New Roman" w:hAnsi="Cambria" w:cs="Times New Roman"/>
                <w:sz w:val="24"/>
                <w:szCs w:val="24"/>
                <w:lang w:val="en-IE"/>
              </w:rPr>
            </w:pPr>
          </w:p>
          <w:p w14:paraId="52E0052A" w14:textId="77777777" w:rsidR="00B16260" w:rsidRPr="001814FC" w:rsidRDefault="00B16260" w:rsidP="008C6A9B">
            <w:pPr>
              <w:rPr>
                <w:rFonts w:ascii="Cambria" w:eastAsia="Times New Roman" w:hAnsi="Cambria" w:cs="Times New Roman"/>
                <w:sz w:val="24"/>
                <w:szCs w:val="24"/>
                <w:lang w:val="en-IE"/>
              </w:rPr>
            </w:pPr>
          </w:p>
        </w:tc>
        <w:tc>
          <w:tcPr>
            <w:tcW w:w="2925" w:type="dxa"/>
          </w:tcPr>
          <w:p w14:paraId="7732F6EB" w14:textId="77777777" w:rsidR="00B16260" w:rsidRPr="001814FC" w:rsidRDefault="00B16260" w:rsidP="008C6A9B">
            <w:pPr>
              <w:rPr>
                <w:rFonts w:ascii="Cambria" w:eastAsia="Times New Roman" w:hAnsi="Cambria" w:cs="Times New Roman"/>
                <w:sz w:val="24"/>
                <w:szCs w:val="24"/>
                <w:lang w:val="en-IE"/>
              </w:rPr>
            </w:pPr>
            <w:r w:rsidRPr="001814FC">
              <w:rPr>
                <w:rFonts w:ascii="Cambria" w:eastAsia="Times New Roman" w:hAnsi="Cambria" w:cs="Times New Roman"/>
                <w:sz w:val="24"/>
                <w:szCs w:val="24"/>
                <w:lang w:val="en-IE"/>
              </w:rPr>
              <w:t>(i)</w:t>
            </w:r>
          </w:p>
          <w:p w14:paraId="79378D54" w14:textId="77777777" w:rsidR="00B16260" w:rsidRPr="001814FC" w:rsidRDefault="00B16260" w:rsidP="008C6A9B">
            <w:pPr>
              <w:rPr>
                <w:rFonts w:ascii="Cambria" w:eastAsia="Times New Roman" w:hAnsi="Cambria" w:cs="Times New Roman"/>
                <w:sz w:val="24"/>
                <w:szCs w:val="24"/>
                <w:lang w:val="en-IE"/>
              </w:rPr>
            </w:pPr>
          </w:p>
          <w:p w14:paraId="50C5D2ED" w14:textId="0C06345B" w:rsidR="00B16260" w:rsidRPr="001814FC" w:rsidRDefault="00B16260" w:rsidP="008C6A9B">
            <w:pPr>
              <w:rPr>
                <w:rFonts w:ascii="Cambria" w:eastAsia="Times New Roman" w:hAnsi="Cambria" w:cs="Times New Roman"/>
                <w:sz w:val="24"/>
                <w:szCs w:val="24"/>
                <w:lang w:val="en-IE"/>
              </w:rPr>
            </w:pPr>
          </w:p>
        </w:tc>
      </w:tr>
      <w:bookmarkEnd w:id="18"/>
      <w:tr w:rsidR="00327E85" w:rsidRPr="00696494" w14:paraId="7DCE9B23" w14:textId="77777777" w:rsidTr="67BAB329">
        <w:tc>
          <w:tcPr>
            <w:tcW w:w="9016" w:type="dxa"/>
            <w:gridSpan w:val="3"/>
          </w:tcPr>
          <w:p w14:paraId="7860C7E7" w14:textId="77777777" w:rsidR="00E965C2" w:rsidRDefault="00E965C2" w:rsidP="67BAB329">
            <w:pPr>
              <w:rPr>
                <w:rFonts w:eastAsia="Times New Roman"/>
                <w:b/>
                <w:bCs/>
                <w:lang w:val="en-IE"/>
              </w:rPr>
            </w:pPr>
          </w:p>
          <w:p w14:paraId="5304352A" w14:textId="2D1ACE15" w:rsidR="00327E85" w:rsidRPr="005E06A7" w:rsidRDefault="00327E85" w:rsidP="67BAB329">
            <w:pPr>
              <w:rPr>
                <w:rFonts w:eastAsia="Times New Roman"/>
                <w:b/>
                <w:bCs/>
                <w:lang w:val="en-IE"/>
              </w:rPr>
            </w:pPr>
            <w:r w:rsidRPr="67BAB329">
              <w:rPr>
                <w:rFonts w:eastAsia="Times New Roman"/>
                <w:b/>
                <w:bCs/>
                <w:lang w:val="en-IE"/>
              </w:rPr>
              <w:t xml:space="preserve">Self-directed learning / reflection </w:t>
            </w:r>
            <w:r w:rsidRPr="00FC689A">
              <w:rPr>
                <w:rFonts w:eastAsia="Times New Roman"/>
                <w:b/>
                <w:bCs/>
                <w:u w:val="single"/>
                <w:lang w:val="en-IE"/>
              </w:rPr>
              <w:t xml:space="preserve">at end of the workshop/ after the workshop (if </w:t>
            </w:r>
            <w:r w:rsidR="00C467DA" w:rsidRPr="00FC689A">
              <w:rPr>
                <w:rFonts w:eastAsia="Times New Roman"/>
                <w:b/>
                <w:bCs/>
                <w:u w:val="single"/>
                <w:lang w:val="en-IE"/>
              </w:rPr>
              <w:t>MC directs</w:t>
            </w:r>
            <w:r w:rsidRPr="00FC689A">
              <w:rPr>
                <w:rFonts w:eastAsia="Times New Roman"/>
                <w:b/>
                <w:bCs/>
                <w:u w:val="single"/>
                <w:lang w:val="en-IE"/>
              </w:rPr>
              <w:t>):</w:t>
            </w:r>
          </w:p>
          <w:p w14:paraId="2044787A" w14:textId="33E68220" w:rsidR="00327E85" w:rsidRPr="00E965C2" w:rsidRDefault="00327E85" w:rsidP="67BAB329">
            <w:pPr>
              <w:rPr>
                <w:rFonts w:eastAsia="Times New Roman" w:cstheme="minorHAnsi"/>
                <w:b/>
                <w:bCs/>
                <w:lang w:val="en-IE"/>
              </w:rPr>
            </w:pPr>
            <w:r w:rsidRPr="00FC689A">
              <w:rPr>
                <w:rFonts w:eastAsia="Times New Roman" w:cstheme="minorHAnsi"/>
                <w:b/>
                <w:bCs/>
                <w:lang w:val="en-IE"/>
              </w:rPr>
              <w:t>Consider what you have learned from engaging in the individual and group activities in this workshop,</w:t>
            </w:r>
            <w:r w:rsidRPr="00696494">
              <w:rPr>
                <w:rFonts w:eastAsia="Times New Roman" w:cstheme="minorHAnsi"/>
                <w:b/>
                <w:bCs/>
                <w:lang w:val="en-IE"/>
              </w:rPr>
              <w:t xml:space="preserve"> and answer the following prompt questions i.e. </w:t>
            </w:r>
          </w:p>
        </w:tc>
      </w:tr>
      <w:tr w:rsidR="00E965C2" w:rsidRPr="00A06BE9" w14:paraId="7A4170D9" w14:textId="77777777" w:rsidTr="67BAB329">
        <w:trPr>
          <w:trHeight w:val="1403"/>
        </w:trPr>
        <w:tc>
          <w:tcPr>
            <w:tcW w:w="3256" w:type="dxa"/>
          </w:tcPr>
          <w:p w14:paraId="72F93AC3" w14:textId="77777777" w:rsidR="00E965C2" w:rsidRDefault="00E965C2" w:rsidP="008C6A9B">
            <w:pPr>
              <w:rPr>
                <w:rFonts w:cstheme="minorHAnsi"/>
              </w:rPr>
            </w:pPr>
            <w:r w:rsidRPr="00E965C2">
              <w:rPr>
                <w:rFonts w:cstheme="minorHAnsi"/>
              </w:rPr>
              <w:t xml:space="preserve">Where did tension and discomfort arise when acting in your role? </w:t>
            </w:r>
          </w:p>
          <w:p w14:paraId="49D1915E" w14:textId="77777777" w:rsidR="00E965C2" w:rsidRDefault="00E965C2" w:rsidP="008C6A9B">
            <w:pPr>
              <w:rPr>
                <w:rFonts w:cstheme="minorHAnsi"/>
              </w:rPr>
            </w:pPr>
          </w:p>
          <w:p w14:paraId="497F55DB" w14:textId="77777777" w:rsidR="00E965C2" w:rsidRDefault="00E965C2" w:rsidP="008C6A9B">
            <w:pPr>
              <w:rPr>
                <w:rFonts w:cstheme="minorHAnsi"/>
              </w:rPr>
            </w:pPr>
            <w:r w:rsidRPr="00E965C2">
              <w:rPr>
                <w:rFonts w:cstheme="minorHAnsi"/>
              </w:rPr>
              <w:t>Why do think this is?</w:t>
            </w:r>
          </w:p>
          <w:p w14:paraId="6317FF00" w14:textId="77777777" w:rsidR="00AC2BB3" w:rsidRDefault="00AC2BB3" w:rsidP="008C6A9B">
            <w:pPr>
              <w:rPr>
                <w:rFonts w:cstheme="minorHAnsi"/>
              </w:rPr>
            </w:pPr>
          </w:p>
          <w:p w14:paraId="474D83FD" w14:textId="1E1A90BE" w:rsidR="00AC2BB3" w:rsidRPr="00E965C2" w:rsidRDefault="00AC2BB3" w:rsidP="008C6A9B">
            <w:pPr>
              <w:rPr>
                <w:rFonts w:eastAsia="Times New Roman" w:cstheme="minorHAnsi"/>
                <w:i/>
                <w:iCs/>
                <w:color w:val="000000"/>
                <w:bdr w:val="none" w:sz="0" w:space="0" w:color="auto" w:frame="1"/>
                <w:lang w:val="en-IE" w:eastAsia="en-IE"/>
              </w:rPr>
            </w:pPr>
          </w:p>
        </w:tc>
        <w:tc>
          <w:tcPr>
            <w:tcW w:w="5760" w:type="dxa"/>
            <w:gridSpan w:val="2"/>
          </w:tcPr>
          <w:p w14:paraId="03CD68FD" w14:textId="77777777" w:rsidR="00E965C2" w:rsidRPr="00A06BE9" w:rsidRDefault="00E965C2" w:rsidP="008C6A9B">
            <w:pPr>
              <w:rPr>
                <w:rFonts w:eastAsia="Times New Roman" w:cstheme="minorHAnsi"/>
                <w:lang w:val="en-IE"/>
              </w:rPr>
            </w:pPr>
          </w:p>
        </w:tc>
      </w:tr>
      <w:tr w:rsidR="00327E85" w:rsidRPr="003E1AE4" w14:paraId="72EA613E" w14:textId="77777777" w:rsidTr="67BAB329">
        <w:tc>
          <w:tcPr>
            <w:tcW w:w="3256" w:type="dxa"/>
          </w:tcPr>
          <w:p w14:paraId="70389F95" w14:textId="667BF56B" w:rsidR="00327E85" w:rsidRPr="00AC2BB3" w:rsidRDefault="00327E85" w:rsidP="008C6A9B">
            <w:pPr>
              <w:rPr>
                <w:rFonts w:eastAsia="Times New Roman" w:cstheme="minorHAnsi"/>
                <w:color w:val="000000"/>
                <w:bdr w:val="none" w:sz="0" w:space="0" w:color="auto" w:frame="1"/>
                <w:lang w:val="en-IE" w:eastAsia="en-IE"/>
              </w:rPr>
            </w:pPr>
            <w:r w:rsidRPr="00AC2BB3">
              <w:rPr>
                <w:rFonts w:eastAsia="Times New Roman" w:cstheme="minorHAnsi"/>
                <w:color w:val="000000"/>
                <w:bdr w:val="none" w:sz="0" w:space="0" w:color="auto" w:frame="1"/>
                <w:lang w:val="en-IE" w:eastAsia="en-IE"/>
              </w:rPr>
              <w:t>Discuss how </w:t>
            </w:r>
            <w:r w:rsidRPr="00AC2BB3">
              <w:rPr>
                <w:rFonts w:eastAsia="Times New Roman" w:cstheme="minorHAnsi"/>
                <w:color w:val="000000"/>
                <w:bdr w:val="none" w:sz="0" w:space="0" w:color="auto" w:frame="1"/>
                <w:shd w:val="clear" w:color="auto" w:fill="FFFFFF"/>
                <w:lang w:val="en-IE" w:eastAsia="en-IE"/>
              </w:rPr>
              <w:t xml:space="preserve">misinformation </w:t>
            </w:r>
            <w:r w:rsidRPr="00AC2BB3" w:rsidDel="009A7F79">
              <w:rPr>
                <w:rFonts w:eastAsia="Times New Roman" w:cstheme="minorHAnsi"/>
                <w:color w:val="000000"/>
                <w:bdr w:val="none" w:sz="0" w:space="0" w:color="auto" w:frame="1"/>
                <w:shd w:val="clear" w:color="auto" w:fill="FFFFFF"/>
                <w:lang w:val="en-IE" w:eastAsia="en-IE"/>
              </w:rPr>
              <w:t xml:space="preserve"> </w:t>
            </w:r>
            <w:r w:rsidRPr="00AC2BB3">
              <w:rPr>
                <w:rFonts w:eastAsia="Times New Roman" w:cstheme="minorHAnsi"/>
                <w:color w:val="000000"/>
                <w:bdr w:val="none" w:sz="0" w:space="0" w:color="auto" w:frame="1"/>
                <w:lang w:val="en-IE" w:eastAsia="en-IE"/>
              </w:rPr>
              <w:t>might present differently from e.g.</w:t>
            </w:r>
          </w:p>
          <w:p w14:paraId="474F1695" w14:textId="77777777" w:rsidR="00327E85" w:rsidRPr="00AC2BB3" w:rsidRDefault="00327E85" w:rsidP="008C6A9B">
            <w:pPr>
              <w:rPr>
                <w:rFonts w:eastAsia="Times New Roman" w:cstheme="minorHAnsi"/>
                <w:color w:val="000000"/>
                <w:bdr w:val="none" w:sz="0" w:space="0" w:color="auto" w:frame="1"/>
                <w:lang w:val="en-IE" w:eastAsia="en-IE"/>
              </w:rPr>
            </w:pPr>
            <w:r w:rsidRPr="00AC2BB3">
              <w:rPr>
                <w:rFonts w:eastAsia="Times New Roman" w:cstheme="minorHAnsi"/>
                <w:color w:val="000000"/>
                <w:bdr w:val="none" w:sz="0" w:space="0" w:color="auto" w:frame="1"/>
                <w:lang w:val="en-IE" w:eastAsia="en-IE"/>
              </w:rPr>
              <w:t xml:space="preserve"> (i) influencers?</w:t>
            </w:r>
          </w:p>
          <w:p w14:paraId="40222AEB" w14:textId="77777777" w:rsidR="00327E85" w:rsidRPr="00AC2BB3" w:rsidRDefault="00327E85" w:rsidP="008C6A9B">
            <w:pPr>
              <w:rPr>
                <w:rFonts w:eastAsia="Times New Roman" w:cstheme="minorHAnsi"/>
                <w:color w:val="000000"/>
                <w:bdr w:val="none" w:sz="0" w:space="0" w:color="auto" w:frame="1"/>
                <w:lang w:val="en-IE" w:eastAsia="en-IE"/>
              </w:rPr>
            </w:pPr>
          </w:p>
          <w:p w14:paraId="79D55C93" w14:textId="77777777" w:rsidR="00327E85" w:rsidRPr="00AC2BB3" w:rsidRDefault="00327E85" w:rsidP="008C6A9B">
            <w:pPr>
              <w:rPr>
                <w:rFonts w:eastAsia="Times New Roman" w:cstheme="minorHAnsi"/>
                <w:color w:val="000000"/>
                <w:bdr w:val="none" w:sz="0" w:space="0" w:color="auto" w:frame="1"/>
                <w:lang w:val="en-IE" w:eastAsia="en-IE"/>
              </w:rPr>
            </w:pPr>
            <w:r w:rsidRPr="00AC2BB3">
              <w:rPr>
                <w:rFonts w:eastAsia="Times New Roman" w:cstheme="minorHAnsi"/>
                <w:color w:val="000000"/>
                <w:bdr w:val="none" w:sz="0" w:space="0" w:color="auto" w:frame="1"/>
                <w:lang w:val="en-IE" w:eastAsia="en-IE"/>
              </w:rPr>
              <w:t>(ii) marketing departments?</w:t>
            </w:r>
          </w:p>
          <w:p w14:paraId="094D6021" w14:textId="77777777" w:rsidR="00327E85" w:rsidRPr="00AC2BB3" w:rsidRDefault="00327E85" w:rsidP="008C6A9B">
            <w:pPr>
              <w:rPr>
                <w:rFonts w:eastAsia="Times New Roman" w:cstheme="minorHAnsi"/>
                <w:color w:val="000000"/>
                <w:bdr w:val="none" w:sz="0" w:space="0" w:color="auto" w:frame="1"/>
                <w:lang w:val="en-IE" w:eastAsia="en-IE"/>
              </w:rPr>
            </w:pPr>
          </w:p>
          <w:p w14:paraId="786D74AD" w14:textId="77777777" w:rsidR="00327E85" w:rsidRPr="00AC2BB3" w:rsidRDefault="00327E85" w:rsidP="008C6A9B">
            <w:pPr>
              <w:rPr>
                <w:rFonts w:eastAsia="Times New Roman" w:cstheme="minorHAnsi"/>
                <w:color w:val="000000"/>
                <w:bdr w:val="none" w:sz="0" w:space="0" w:color="auto" w:frame="1"/>
                <w:lang w:val="en-IE" w:eastAsia="en-IE"/>
              </w:rPr>
            </w:pPr>
            <w:r w:rsidRPr="00AC2BB3">
              <w:rPr>
                <w:rFonts w:eastAsia="Times New Roman" w:cstheme="minorHAnsi"/>
                <w:color w:val="000000"/>
                <w:bdr w:val="none" w:sz="0" w:space="0" w:color="auto" w:frame="1"/>
                <w:lang w:val="en-IE" w:eastAsia="en-IE"/>
              </w:rPr>
              <w:t>(iii) those advocating for policy change?</w:t>
            </w:r>
          </w:p>
          <w:p w14:paraId="1A2214E0" w14:textId="77777777" w:rsidR="00327E85" w:rsidRPr="00AC2BB3" w:rsidDel="005E06A7" w:rsidRDefault="00327E85" w:rsidP="008C6A9B">
            <w:pPr>
              <w:rPr>
                <w:rFonts w:eastAsia="Times New Roman" w:cstheme="minorHAnsi"/>
                <w:color w:val="000000"/>
                <w:bdr w:val="none" w:sz="0" w:space="0" w:color="auto" w:frame="1"/>
                <w:lang w:val="en-IE" w:eastAsia="en-IE"/>
              </w:rPr>
            </w:pPr>
          </w:p>
        </w:tc>
        <w:tc>
          <w:tcPr>
            <w:tcW w:w="5760" w:type="dxa"/>
            <w:gridSpan w:val="2"/>
          </w:tcPr>
          <w:p w14:paraId="28878AF3" w14:textId="77777777" w:rsidR="00327E85" w:rsidRPr="003E1AE4" w:rsidRDefault="00327E85" w:rsidP="008C6A9B">
            <w:pPr>
              <w:pStyle w:val="ListParagraph"/>
              <w:ind w:left="360"/>
              <w:rPr>
                <w:rFonts w:cstheme="minorHAnsi"/>
              </w:rPr>
            </w:pPr>
          </w:p>
        </w:tc>
      </w:tr>
      <w:tr w:rsidR="00327E85" w:rsidRPr="008668D6" w14:paraId="70E52CE0" w14:textId="77777777" w:rsidTr="67BAB329">
        <w:tc>
          <w:tcPr>
            <w:tcW w:w="3256" w:type="dxa"/>
          </w:tcPr>
          <w:p w14:paraId="0CF7EE03" w14:textId="344B49E5" w:rsidR="001B2A89" w:rsidRPr="000210AE" w:rsidRDefault="001B2A89" w:rsidP="001B2A89">
            <w:pPr>
              <w:shd w:val="clear" w:color="auto" w:fill="FFFFFF" w:themeFill="background1"/>
              <w:textAlignment w:val="baseline"/>
              <w:rPr>
                <w:rFonts w:ascii="Calibri" w:eastAsia="Times New Roman" w:hAnsi="Calibri" w:cs="Calibri"/>
                <w:lang w:val="en-US" w:eastAsia="en-IE"/>
              </w:rPr>
            </w:pPr>
            <w:r w:rsidRPr="000210AE">
              <w:rPr>
                <w:rFonts w:ascii="Calibri" w:eastAsia="Times New Roman" w:hAnsi="Calibri" w:cs="Calibri"/>
                <w:lang w:val="en-US" w:eastAsia="en-IE"/>
              </w:rPr>
              <w:t xml:space="preserve">Prepare one SMART </w:t>
            </w:r>
            <w:r w:rsidRPr="000210AE">
              <w:rPr>
                <w:rFonts w:eastAsia="Times New Roman"/>
                <w:color w:val="000000"/>
                <w:bdr w:val="none" w:sz="0" w:space="0" w:color="auto" w:frame="1"/>
                <w:lang w:val="en-IE" w:eastAsia="en-IE"/>
              </w:rPr>
              <w:t xml:space="preserve">upstream goal relating to vaping </w:t>
            </w:r>
            <w:r w:rsidRPr="000210AE">
              <w:rPr>
                <w:rFonts w:eastAsia="Times New Roman"/>
                <w:color w:val="000000" w:themeColor="text1"/>
                <w:lang w:val="en-IE" w:eastAsia="en-IE"/>
              </w:rPr>
              <w:t>that you will present to a government representative or Committee</w:t>
            </w:r>
            <w:r w:rsidR="00872865" w:rsidRPr="000210AE">
              <w:rPr>
                <w:rFonts w:eastAsia="Times New Roman"/>
                <w:color w:val="000000" w:themeColor="text1"/>
                <w:lang w:val="en-IE" w:eastAsia="en-IE"/>
              </w:rPr>
              <w:t>*</w:t>
            </w:r>
            <w:r w:rsidRPr="000210AE">
              <w:rPr>
                <w:rFonts w:eastAsia="Times New Roman"/>
                <w:color w:val="000000" w:themeColor="text1"/>
                <w:lang w:val="en-IE" w:eastAsia="en-IE"/>
              </w:rPr>
              <w:t>.</w:t>
            </w:r>
            <w:r w:rsidRPr="000210AE">
              <w:rPr>
                <w:rFonts w:ascii="Calibri" w:eastAsia="Times New Roman" w:hAnsi="Calibri" w:cs="Calibri"/>
                <w:lang w:val="en-US" w:eastAsia="en-IE"/>
              </w:rPr>
              <w:t xml:space="preserve"> </w:t>
            </w:r>
            <w:r w:rsidR="00872865" w:rsidRPr="000210AE">
              <w:rPr>
                <w:rFonts w:ascii="Calibri" w:eastAsia="Times New Roman" w:hAnsi="Calibri" w:cs="Calibri"/>
                <w:lang w:val="en-US" w:eastAsia="en-IE"/>
              </w:rPr>
              <w:t>(</w:t>
            </w:r>
            <w:r w:rsidR="000210AE" w:rsidRPr="000210AE">
              <w:rPr>
                <w:rFonts w:ascii="Calibri" w:eastAsia="Times New Roman" w:hAnsi="Calibri" w:cs="Calibri"/>
                <w:lang w:val="en-US" w:eastAsia="en-IE"/>
              </w:rPr>
              <w:t>*</w:t>
            </w:r>
            <w:r w:rsidR="00872865" w:rsidRPr="000210AE">
              <w:rPr>
                <w:rFonts w:ascii="Calibri" w:eastAsia="Times New Roman" w:hAnsi="Calibri" w:cs="Calibri"/>
                <w:lang w:val="en-US" w:eastAsia="en-IE"/>
              </w:rPr>
              <w:t>or equivalent</w:t>
            </w:r>
            <w:r w:rsidR="000210AE" w:rsidRPr="000210AE">
              <w:rPr>
                <w:rFonts w:ascii="Calibri" w:eastAsia="Times New Roman" w:hAnsi="Calibri" w:cs="Calibri"/>
                <w:lang w:val="en-US" w:eastAsia="en-IE"/>
              </w:rPr>
              <w:t>).</w:t>
            </w:r>
          </w:p>
          <w:p w14:paraId="24A186FA" w14:textId="63E8C749" w:rsidR="00C467DA" w:rsidRPr="00D313F1" w:rsidDel="005E06A7" w:rsidRDefault="00C467DA" w:rsidP="008C6A9B">
            <w:pPr>
              <w:rPr>
                <w:rFonts w:eastAsia="Times New Roman" w:cstheme="minorHAnsi"/>
                <w:color w:val="000000"/>
                <w:highlight w:val="magenta"/>
                <w:bdr w:val="none" w:sz="0" w:space="0" w:color="auto" w:frame="1"/>
                <w:lang w:val="en-IE" w:eastAsia="en-IE"/>
              </w:rPr>
            </w:pPr>
          </w:p>
        </w:tc>
        <w:tc>
          <w:tcPr>
            <w:tcW w:w="5760" w:type="dxa"/>
            <w:gridSpan w:val="2"/>
          </w:tcPr>
          <w:p w14:paraId="63C3FD9C" w14:textId="77777777" w:rsidR="00327E85" w:rsidRPr="008668D6" w:rsidRDefault="00327E85" w:rsidP="008C6A9B">
            <w:pPr>
              <w:pStyle w:val="ListParagraph"/>
              <w:ind w:left="360"/>
              <w:rPr>
                <w:rFonts w:cstheme="minorHAnsi"/>
              </w:rPr>
            </w:pPr>
          </w:p>
        </w:tc>
      </w:tr>
      <w:tr w:rsidR="00327E85" w:rsidRPr="005E06A7" w14:paraId="13A44E61" w14:textId="77777777" w:rsidTr="67BAB329">
        <w:tc>
          <w:tcPr>
            <w:tcW w:w="3256" w:type="dxa"/>
          </w:tcPr>
          <w:p w14:paraId="22F77A19" w14:textId="77777777" w:rsidR="00327E85" w:rsidRPr="005E06A7" w:rsidRDefault="00327E85" w:rsidP="008C6A9B">
            <w:pPr>
              <w:rPr>
                <w:rFonts w:cstheme="minorHAnsi"/>
              </w:rPr>
            </w:pPr>
            <w:r w:rsidRPr="005E06A7">
              <w:rPr>
                <w:rFonts w:cstheme="minorHAnsi"/>
              </w:rPr>
              <w:t>Facilitator Name:</w:t>
            </w:r>
          </w:p>
        </w:tc>
        <w:tc>
          <w:tcPr>
            <w:tcW w:w="5760" w:type="dxa"/>
            <w:gridSpan w:val="2"/>
          </w:tcPr>
          <w:p w14:paraId="0B13DA24" w14:textId="77777777" w:rsidR="00327E85" w:rsidRPr="005E06A7" w:rsidRDefault="00327E85" w:rsidP="008C6A9B">
            <w:pPr>
              <w:rPr>
                <w:rFonts w:eastAsia="Times New Roman" w:cstheme="minorHAnsi"/>
                <w:color w:val="243F60"/>
                <w:lang w:val="en-IE"/>
              </w:rPr>
            </w:pPr>
          </w:p>
        </w:tc>
      </w:tr>
      <w:tr w:rsidR="00327E85" w:rsidRPr="005E06A7" w14:paraId="7E3F3685" w14:textId="77777777" w:rsidTr="67BAB329">
        <w:tc>
          <w:tcPr>
            <w:tcW w:w="6091" w:type="dxa"/>
            <w:gridSpan w:val="2"/>
          </w:tcPr>
          <w:p w14:paraId="215F94AA" w14:textId="77777777" w:rsidR="00327E85" w:rsidRPr="005E06A7" w:rsidRDefault="00327E85" w:rsidP="008C6A9B">
            <w:pPr>
              <w:rPr>
                <w:rFonts w:cstheme="minorHAnsi"/>
              </w:rPr>
            </w:pPr>
            <w:r w:rsidRPr="005E06A7">
              <w:rPr>
                <w:rFonts w:cstheme="minorHAnsi"/>
              </w:rPr>
              <w:t>Facilitator Initial confirming completion of activity sheet:</w:t>
            </w:r>
          </w:p>
          <w:p w14:paraId="6AD704CA" w14:textId="77777777" w:rsidR="00327E85" w:rsidRPr="005E06A7" w:rsidRDefault="00327E85" w:rsidP="008C6A9B">
            <w:pPr>
              <w:rPr>
                <w:rFonts w:eastAsia="Times New Roman" w:cstheme="minorHAnsi"/>
                <w:color w:val="243F60"/>
                <w:lang w:val="en-IE"/>
              </w:rPr>
            </w:pPr>
          </w:p>
        </w:tc>
        <w:tc>
          <w:tcPr>
            <w:tcW w:w="2925" w:type="dxa"/>
          </w:tcPr>
          <w:p w14:paraId="55DF9AB7" w14:textId="77777777" w:rsidR="00327E85" w:rsidRPr="005E06A7" w:rsidRDefault="00327E85" w:rsidP="008C6A9B">
            <w:pPr>
              <w:rPr>
                <w:rFonts w:eastAsia="Times New Roman" w:cstheme="minorHAnsi"/>
                <w:color w:val="243F60"/>
                <w:lang w:val="en-IE"/>
              </w:rPr>
            </w:pPr>
            <w:r w:rsidRPr="005E06A7">
              <w:rPr>
                <w:rFonts w:eastAsia="Times New Roman" w:cstheme="minorHAnsi"/>
                <w:color w:val="243F60"/>
                <w:lang w:val="en-IE"/>
              </w:rPr>
              <w:t xml:space="preserve">Date: </w:t>
            </w:r>
          </w:p>
        </w:tc>
      </w:tr>
      <w:tr w:rsidR="00327E85" w:rsidRPr="005E06A7" w14:paraId="4252EA92" w14:textId="77777777" w:rsidTr="67BAB329">
        <w:tc>
          <w:tcPr>
            <w:tcW w:w="6091" w:type="dxa"/>
            <w:gridSpan w:val="2"/>
          </w:tcPr>
          <w:p w14:paraId="5A1B7690" w14:textId="77777777" w:rsidR="00327E85" w:rsidRPr="00FC689A" w:rsidRDefault="00327E85" w:rsidP="008C6A9B">
            <w:pPr>
              <w:rPr>
                <w:rFonts w:cstheme="minorHAnsi"/>
              </w:rPr>
            </w:pPr>
            <w:r w:rsidRPr="00FC689A">
              <w:rPr>
                <w:rFonts w:cstheme="minorHAnsi"/>
              </w:rPr>
              <w:t xml:space="preserve">Student name: </w:t>
            </w:r>
          </w:p>
          <w:p w14:paraId="6AA06207" w14:textId="77777777" w:rsidR="00327E85" w:rsidRPr="005E06A7" w:rsidRDefault="00327E85" w:rsidP="008C6A9B">
            <w:pPr>
              <w:rPr>
                <w:rFonts w:cstheme="minorHAnsi"/>
                <w:color w:val="FF0000"/>
              </w:rPr>
            </w:pPr>
          </w:p>
        </w:tc>
        <w:tc>
          <w:tcPr>
            <w:tcW w:w="2925" w:type="dxa"/>
          </w:tcPr>
          <w:p w14:paraId="25DDA014" w14:textId="77777777" w:rsidR="00327E85" w:rsidRPr="005E06A7" w:rsidRDefault="00327E85" w:rsidP="008C6A9B">
            <w:pPr>
              <w:rPr>
                <w:rFonts w:eastAsia="Times New Roman" w:cstheme="minorHAnsi"/>
                <w:color w:val="FF0000"/>
                <w:lang w:val="en-IE"/>
              </w:rPr>
            </w:pPr>
          </w:p>
        </w:tc>
      </w:tr>
    </w:tbl>
    <w:p w14:paraId="126435A1" w14:textId="77777777" w:rsidR="00327E85" w:rsidRDefault="00327E85"/>
    <w:p w14:paraId="783FAB6F" w14:textId="13C31E48" w:rsidR="001B2A89" w:rsidRPr="00F27D94" w:rsidRDefault="001B2A89" w:rsidP="001B2A89">
      <w:pPr>
        <w:pStyle w:val="Heading3"/>
        <w:rPr>
          <w:rFonts w:asciiTheme="minorHAnsi" w:hAnsiTheme="minorHAnsi" w:cstheme="minorHAnsi"/>
          <w:color w:val="auto"/>
        </w:rPr>
      </w:pPr>
      <w:bookmarkStart w:id="19" w:name="_Toc237527021"/>
      <w:r w:rsidRPr="00F27D94">
        <w:rPr>
          <w:rFonts w:asciiTheme="minorHAnsi" w:hAnsiTheme="minorHAnsi" w:cstheme="minorHAnsi"/>
          <w:color w:val="auto"/>
        </w:rPr>
        <w:lastRenderedPageBreak/>
        <w:t xml:space="preserve">SMART Upstream Goals (definitions </w:t>
      </w:r>
      <w:r w:rsidR="00800A7E">
        <w:rPr>
          <w:rFonts w:asciiTheme="minorHAnsi" w:hAnsiTheme="minorHAnsi" w:cstheme="minorHAnsi"/>
          <w:color w:val="auto"/>
        </w:rPr>
        <w:t>taken from</w:t>
      </w:r>
      <w:r w:rsidRPr="00F27D94">
        <w:rPr>
          <w:rFonts w:asciiTheme="minorHAnsi" w:hAnsiTheme="minorHAnsi" w:cstheme="minorHAnsi"/>
          <w:color w:val="auto"/>
        </w:rPr>
        <w:t xml:space="preserve"> </w:t>
      </w:r>
      <w:hyperlink r:id="rId24" w:anchor="d.en.2323476" w:history="1">
        <w:r w:rsidRPr="00EF6310">
          <w:rPr>
            <w:rStyle w:val="Hyperlink"/>
            <w:rFonts w:asciiTheme="minorHAnsi" w:hAnsiTheme="minorHAnsi" w:cstheme="minorHAnsi"/>
          </w:rPr>
          <w:t>[handbook page</w:t>
        </w:r>
      </w:hyperlink>
      <w:r w:rsidRPr="00F27D94">
        <w:rPr>
          <w:rFonts w:asciiTheme="minorHAnsi" w:hAnsiTheme="minorHAnsi" w:cstheme="minorHAnsi"/>
          <w:color w:val="auto"/>
        </w:rPr>
        <w:t xml:space="preserve"> 5])</w:t>
      </w:r>
      <w:bookmarkEnd w:id="19"/>
    </w:p>
    <w:p w14:paraId="3DA0B22B" w14:textId="2FF43A45" w:rsidR="001B2A89" w:rsidRDefault="00545C5D" w:rsidP="001B2A89">
      <w:r>
        <w:rPr>
          <w:noProof/>
        </w:rPr>
        <w:drawing>
          <wp:inline distT="0" distB="0" distL="0" distR="0" wp14:anchorId="476C23F6" wp14:editId="1C23B9E7">
            <wp:extent cx="4741333" cy="2667000"/>
            <wp:effectExtent l="0" t="0" r="2540" b="0"/>
            <wp:docPr id="1647917372" name="Graphic 1" descr="A screenshot of The Setting an Upstream Goal slide from the Misinformation Related to Sustainable Development Workshop PowerPoint file at https://www.tcd.ie/academicpractice/resources/education-for-sustainable-development/teaching-materials-for-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17372" name="Graphic 1" descr="A screenshot of The Setting an Upstream Goal slide from the Misinformation Related to Sustainable Development Workshop PowerPoint file at https://www.tcd.ie/academicpractice/resources/education-for-sustainable-development/teaching-materials-for-esd/"/>
                    <pic:cNvPicPr/>
                  </pic:nvPicPr>
                  <pic:blipFill>
                    <a:blip r:embed="rId21">
                      <a:extLst>
                        <a:ext uri="{28A0092B-C50C-407E-A947-70E740481C1C}">
                          <a14:useLocalDpi xmlns:a14="http://schemas.microsoft.com/office/drawing/2010/main" val="0"/>
                        </a:ext>
                      </a:extLst>
                    </a:blip>
                    <a:stretch>
                      <a:fillRect/>
                    </a:stretch>
                  </pic:blipFill>
                  <pic:spPr>
                    <a:xfrm>
                      <a:off x="0" y="0"/>
                      <a:ext cx="4741333" cy="2667000"/>
                    </a:xfrm>
                    <a:prstGeom prst="rect">
                      <a:avLst/>
                    </a:prstGeom>
                  </pic:spPr>
                </pic:pic>
              </a:graphicData>
            </a:graphic>
          </wp:inline>
        </w:drawing>
      </w:r>
    </w:p>
    <w:p w14:paraId="58DFE460" w14:textId="77777777" w:rsidR="001B2A89" w:rsidRDefault="001B2A89" w:rsidP="001B2A89">
      <w:r w:rsidRPr="00010AFA">
        <w:rPr>
          <w:noProof/>
        </w:rPr>
        <w:drawing>
          <wp:inline distT="0" distB="0" distL="0" distR="0" wp14:anchorId="6E1544A7" wp14:editId="5333520F">
            <wp:extent cx="3257550" cy="2657120"/>
            <wp:effectExtent l="0" t="0" r="0" b="0"/>
            <wp:docPr id="18" name="Graphic 18" descr="Setting a SMART Upstream goal: Specific, Measurable, Achievable, Realistic, Time-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Setting a SMART Upstream goal: Specific, Measurable, Achievable, Realistic, Time-bound."/>
                    <pic:cNvPicPr/>
                  </pic:nvPicPr>
                  <pic:blipFill rotWithShape="1">
                    <a:blip r:embed="rId25">
                      <a:extLst>
                        <a:ext uri="{96DAC541-7B7A-43D3-8B79-37D633B846F1}">
                          <asvg:svgBlip xmlns:asvg="http://schemas.microsoft.com/office/drawing/2016/SVG/main" r:embed="rId26"/>
                        </a:ext>
                      </a:extLst>
                    </a:blip>
                    <a:srcRect r="30937"/>
                    <a:stretch>
                      <a:fillRect/>
                    </a:stretch>
                  </pic:blipFill>
                  <pic:spPr bwMode="auto">
                    <a:xfrm>
                      <a:off x="0" y="0"/>
                      <a:ext cx="3263195" cy="2661724"/>
                    </a:xfrm>
                    <a:prstGeom prst="rect">
                      <a:avLst/>
                    </a:prstGeom>
                    <a:ln>
                      <a:noFill/>
                    </a:ln>
                    <a:extLst>
                      <a:ext uri="{53640926-AAD7-44D8-BBD7-CCE9431645EC}">
                        <a14:shadowObscured xmlns:a14="http://schemas.microsoft.com/office/drawing/2010/main"/>
                      </a:ext>
                    </a:extLst>
                  </pic:spPr>
                </pic:pic>
              </a:graphicData>
            </a:graphic>
          </wp:inline>
        </w:drawing>
      </w:r>
    </w:p>
    <w:p w14:paraId="20491F07" w14:textId="77777777" w:rsidR="001B2A89" w:rsidRDefault="001B2A89" w:rsidP="001B2A89"/>
    <w:p w14:paraId="5C8B8089" w14:textId="067CD127" w:rsidR="00C467DA" w:rsidRDefault="00C467DA" w:rsidP="001B2A89">
      <w:r>
        <w:br w:type="page"/>
      </w:r>
    </w:p>
    <w:p w14:paraId="2033D5EC" w14:textId="573E83BC" w:rsidR="00327E85" w:rsidRPr="00F27D94" w:rsidRDefault="000C3B7C" w:rsidP="00DD18F5">
      <w:pPr>
        <w:pStyle w:val="Heading2"/>
        <w:rPr>
          <w:rFonts w:asciiTheme="minorHAnsi" w:hAnsiTheme="minorHAnsi" w:cstheme="minorHAnsi"/>
          <w:color w:val="auto"/>
          <w:sz w:val="22"/>
          <w:szCs w:val="22"/>
          <w:lang w:val="en-IE"/>
        </w:rPr>
      </w:pPr>
      <w:bookmarkStart w:id="20" w:name="_Toc162278361"/>
      <w:bookmarkStart w:id="21" w:name="_Toc237527022"/>
      <w:r w:rsidRPr="00F27D94">
        <w:rPr>
          <w:rStyle w:val="Heading2Char"/>
          <w:rFonts w:asciiTheme="minorHAnsi" w:hAnsiTheme="minorHAnsi" w:cstheme="minorHAnsi"/>
          <w:b/>
          <w:bCs/>
          <w:color w:val="auto"/>
        </w:rPr>
        <w:lastRenderedPageBreak/>
        <w:t xml:space="preserve">Task </w:t>
      </w:r>
      <w:r w:rsidR="0019442B" w:rsidRPr="00F27D94">
        <w:rPr>
          <w:rStyle w:val="Heading2Char"/>
          <w:rFonts w:asciiTheme="minorHAnsi" w:hAnsiTheme="minorHAnsi" w:cstheme="minorHAnsi"/>
          <w:b/>
          <w:bCs/>
          <w:color w:val="auto"/>
        </w:rPr>
        <w:t>#</w:t>
      </w:r>
      <w:r w:rsidRPr="00F27D94">
        <w:rPr>
          <w:rStyle w:val="Heading2Char"/>
          <w:rFonts w:asciiTheme="minorHAnsi" w:hAnsiTheme="minorHAnsi" w:cstheme="minorHAnsi"/>
          <w:b/>
          <w:bCs/>
          <w:color w:val="auto"/>
        </w:rPr>
        <w:t>4</w:t>
      </w:r>
      <w:r w:rsidRPr="00F27D94">
        <w:rPr>
          <w:rStyle w:val="Heading2Char"/>
          <w:rFonts w:asciiTheme="minorHAnsi" w:hAnsiTheme="minorHAnsi" w:cstheme="minorHAnsi"/>
          <w:color w:val="auto"/>
        </w:rPr>
        <w:t xml:space="preserve"> (</w:t>
      </w:r>
      <w:r w:rsidR="002B69B8">
        <w:rPr>
          <w:rStyle w:val="Heading2Char"/>
          <w:rFonts w:asciiTheme="minorHAnsi" w:hAnsiTheme="minorHAnsi" w:cstheme="minorHAnsi"/>
          <w:color w:val="auto"/>
        </w:rPr>
        <w:t>Option</w:t>
      </w:r>
      <w:r w:rsidR="00F400CA" w:rsidRPr="00F27D94">
        <w:rPr>
          <w:rStyle w:val="Heading2Char"/>
          <w:rFonts w:asciiTheme="minorHAnsi" w:hAnsiTheme="minorHAnsi" w:cstheme="minorHAnsi"/>
          <w:color w:val="auto"/>
        </w:rPr>
        <w:t>al</w:t>
      </w:r>
      <w:r w:rsidRPr="00F27D94">
        <w:rPr>
          <w:rStyle w:val="Heading2Char"/>
          <w:rFonts w:asciiTheme="minorHAnsi" w:hAnsiTheme="minorHAnsi" w:cstheme="minorHAnsi"/>
          <w:color w:val="auto"/>
        </w:rPr>
        <w:t>)</w:t>
      </w:r>
      <w:r w:rsidR="0054797B" w:rsidRPr="00F27D94">
        <w:rPr>
          <w:rStyle w:val="Heading2Char"/>
          <w:rFonts w:asciiTheme="minorHAnsi" w:hAnsiTheme="minorHAnsi" w:cstheme="minorHAnsi"/>
          <w:color w:val="auto"/>
        </w:rPr>
        <w:t xml:space="preserve"> </w:t>
      </w:r>
      <w:r w:rsidR="00F400CA" w:rsidRPr="00F27D94">
        <w:rPr>
          <w:rStyle w:val="Heading2Char"/>
          <w:rFonts w:asciiTheme="minorHAnsi" w:hAnsiTheme="minorHAnsi" w:cstheme="minorHAnsi"/>
          <w:color w:val="auto"/>
        </w:rPr>
        <w:t>- if required</w:t>
      </w:r>
      <w:r w:rsidR="00F400CA" w:rsidRPr="00F27D94">
        <w:rPr>
          <w:rFonts w:asciiTheme="minorHAnsi" w:hAnsiTheme="minorHAnsi" w:cstheme="minorHAnsi"/>
          <w:color w:val="auto"/>
          <w:sz w:val="22"/>
          <w:szCs w:val="22"/>
          <w:lang w:val="en-IE"/>
        </w:rPr>
        <w:t xml:space="preserve"> </w:t>
      </w:r>
      <w:r w:rsidR="00DD18F5" w:rsidRPr="00F27D94">
        <w:rPr>
          <w:rFonts w:asciiTheme="minorHAnsi" w:hAnsiTheme="minorHAnsi" w:cstheme="minorHAnsi"/>
          <w:color w:val="auto"/>
          <w:lang w:val="en-IE"/>
        </w:rPr>
        <w:t>to be e.g.</w:t>
      </w:r>
      <w:r w:rsidR="00327E85" w:rsidRPr="00F27D94">
        <w:rPr>
          <w:rFonts w:asciiTheme="minorHAnsi" w:hAnsiTheme="minorHAnsi" w:cstheme="minorHAnsi"/>
          <w:color w:val="auto"/>
          <w:lang w:val="en-IE"/>
        </w:rPr>
        <w:t xml:space="preserve"> submitted end/post workshop.</w:t>
      </w:r>
      <w:bookmarkEnd w:id="20"/>
      <w:r w:rsidRPr="00F27D94">
        <w:rPr>
          <w:rStyle w:val="Heading2Char"/>
          <w:rFonts w:asciiTheme="minorHAnsi" w:hAnsiTheme="minorHAnsi" w:cstheme="minorHAnsi"/>
          <w:b/>
          <w:bCs/>
          <w:color w:val="auto"/>
        </w:rPr>
        <w:t xml:space="preserve"> Handout #4</w:t>
      </w:r>
      <w:bookmarkEnd w:id="21"/>
    </w:p>
    <w:p w14:paraId="7FA28131" w14:textId="43E3EEF7" w:rsidR="00327E85" w:rsidRPr="004846C6" w:rsidRDefault="00327E85" w:rsidP="00327E85">
      <w:pPr>
        <w:rPr>
          <w:b/>
          <w:bCs/>
          <w:lang w:val="en-IE"/>
        </w:rPr>
      </w:pPr>
      <w:r w:rsidRPr="004846C6">
        <w:rPr>
          <w:b/>
          <w:bCs/>
          <w:lang w:val="en-IE"/>
        </w:rPr>
        <w:t xml:space="preserve">Group members should ensure that you </w:t>
      </w:r>
      <w:r w:rsidRPr="004846C6">
        <w:rPr>
          <w:b/>
          <w:bCs/>
          <w:u w:val="single"/>
          <w:lang w:val="en-IE"/>
        </w:rPr>
        <w:t>do not use</w:t>
      </w:r>
      <w:r w:rsidRPr="004846C6">
        <w:rPr>
          <w:b/>
          <w:bCs/>
          <w:lang w:val="en-IE"/>
        </w:rPr>
        <w:t xml:space="preserve"> this template for ‘rough</w:t>
      </w:r>
      <w:r w:rsidR="00CF01E7">
        <w:rPr>
          <w:b/>
          <w:bCs/>
          <w:lang w:val="en-IE"/>
        </w:rPr>
        <w:t>-</w:t>
      </w:r>
      <w:r w:rsidRPr="004846C6">
        <w:rPr>
          <w:b/>
          <w:bCs/>
          <w:lang w:val="en-IE"/>
        </w:rPr>
        <w:t>work’</w:t>
      </w:r>
    </w:p>
    <w:p w14:paraId="0F4480A5" w14:textId="77777777" w:rsidR="00CF01E7" w:rsidRDefault="00D76B70"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4"/>
          <w:szCs w:val="24"/>
          <w:lang w:val="en-IE"/>
        </w:rPr>
      </w:pPr>
      <w:r>
        <w:rPr>
          <w:rFonts w:ascii="Calibri" w:eastAsia="Calibri" w:hAnsi="Calibri" w:cs="Times New Roman"/>
          <w:b/>
          <w:sz w:val="24"/>
          <w:szCs w:val="24"/>
          <w:lang w:val="en-IE"/>
        </w:rPr>
        <w:t>Adapted</w:t>
      </w:r>
      <w:r w:rsidR="00327E85" w:rsidRPr="00DD3EAB">
        <w:rPr>
          <w:rFonts w:ascii="Calibri" w:eastAsia="Calibri" w:hAnsi="Calibri" w:cs="Times New Roman"/>
          <w:b/>
          <w:sz w:val="24"/>
          <w:szCs w:val="24"/>
          <w:lang w:val="en-IE"/>
        </w:rPr>
        <w:t xml:space="preserve"> version of group’ </w:t>
      </w:r>
      <w:r w:rsidR="00EF3744">
        <w:rPr>
          <w:rFonts w:ascii="Calibri" w:eastAsia="Calibri" w:hAnsi="Calibri" w:cs="Times New Roman"/>
          <w:b/>
          <w:sz w:val="24"/>
          <w:szCs w:val="24"/>
          <w:lang w:val="en-IE"/>
        </w:rPr>
        <w:t>presentation</w:t>
      </w:r>
      <w:r w:rsidR="00327E85" w:rsidRPr="00DD3EAB">
        <w:rPr>
          <w:rFonts w:ascii="Calibri" w:eastAsia="Calibri" w:hAnsi="Calibri" w:cs="Times New Roman"/>
          <w:b/>
          <w:sz w:val="24"/>
          <w:szCs w:val="24"/>
          <w:lang w:val="en-IE"/>
        </w:rPr>
        <w:t xml:space="preserve"> </w:t>
      </w:r>
      <w:r w:rsidR="00327E85">
        <w:rPr>
          <w:rFonts w:ascii="Calibri" w:eastAsia="Calibri" w:hAnsi="Calibri" w:cs="Times New Roman"/>
          <w:b/>
          <w:sz w:val="24"/>
          <w:szCs w:val="24"/>
          <w:lang w:val="en-IE"/>
        </w:rPr>
        <w:t xml:space="preserve">which address their </w:t>
      </w:r>
      <w:r w:rsidR="00EF3744">
        <w:rPr>
          <w:rFonts w:ascii="Calibri" w:eastAsia="Calibri" w:hAnsi="Calibri" w:cs="Times New Roman"/>
          <w:b/>
          <w:sz w:val="24"/>
          <w:szCs w:val="24"/>
          <w:lang w:val="en-IE"/>
        </w:rPr>
        <w:t>‘perspective’s</w:t>
      </w:r>
      <w:r w:rsidR="00327E85">
        <w:rPr>
          <w:rFonts w:ascii="Calibri" w:eastAsia="Calibri" w:hAnsi="Calibri" w:cs="Times New Roman"/>
          <w:b/>
          <w:sz w:val="24"/>
          <w:szCs w:val="24"/>
          <w:lang w:val="en-IE"/>
        </w:rPr>
        <w:t xml:space="preserve"> challenge </w:t>
      </w:r>
    </w:p>
    <w:p w14:paraId="1843396D" w14:textId="6C9C5132" w:rsidR="00327E85" w:rsidRPr="00B3676C" w:rsidRDefault="00CF01E7"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Cs/>
          <w:sz w:val="18"/>
          <w:szCs w:val="18"/>
          <w:lang w:val="en-IE"/>
        </w:rPr>
      </w:pPr>
      <w:r>
        <w:rPr>
          <w:rFonts w:ascii="Calibri" w:eastAsia="Calibri" w:hAnsi="Calibri" w:cs="Times New Roman"/>
          <w:b/>
          <w:sz w:val="24"/>
          <w:szCs w:val="24"/>
          <w:lang w:val="en-IE"/>
        </w:rPr>
        <w:t xml:space="preserve">( </w:t>
      </w:r>
      <w:r w:rsidR="00327E85" w:rsidRPr="00B3676C">
        <w:rPr>
          <w:rFonts w:ascii="Calibri" w:eastAsia="Calibri" w:hAnsi="Calibri" w:cs="Times New Roman"/>
          <w:bCs/>
          <w:sz w:val="18"/>
          <w:szCs w:val="18"/>
          <w:lang w:val="en-IE"/>
        </w:rPr>
        <w:t>max</w:t>
      </w:r>
      <w:r>
        <w:rPr>
          <w:rFonts w:ascii="Calibri" w:eastAsia="Calibri" w:hAnsi="Calibri" w:cs="Times New Roman"/>
          <w:bCs/>
          <w:sz w:val="18"/>
          <w:szCs w:val="18"/>
          <w:lang w:val="en-IE"/>
        </w:rPr>
        <w:t xml:space="preserve">imum </w:t>
      </w:r>
      <w:r w:rsidR="00327E85" w:rsidRPr="00B3676C">
        <w:rPr>
          <w:rFonts w:ascii="Calibri" w:eastAsia="Calibri" w:hAnsi="Calibri" w:cs="Times New Roman"/>
          <w:bCs/>
          <w:sz w:val="18"/>
          <w:szCs w:val="18"/>
          <w:lang w:val="en-IE"/>
        </w:rPr>
        <w:t>300words)</w:t>
      </w:r>
    </w:p>
    <w:p w14:paraId="65FED18E"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r w:rsidRPr="00DD3EAB">
        <w:rPr>
          <w:rFonts w:ascii="Calibri" w:eastAsia="Calibri" w:hAnsi="Calibri" w:cs="Times New Roman"/>
          <w:b/>
          <w:sz w:val="26"/>
          <w:szCs w:val="26"/>
          <w:lang w:val="en-IE"/>
        </w:rPr>
        <w:t>1.</w:t>
      </w:r>
    </w:p>
    <w:p w14:paraId="7BBA0EF2"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2BDC5C5E"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3FD03EC4" w14:textId="77777777" w:rsidR="00327E85"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2B8A1958"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6BFAFCB7"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16BDD7B8"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r w:rsidRPr="00DD3EAB">
        <w:rPr>
          <w:rFonts w:ascii="Calibri" w:eastAsia="Calibri" w:hAnsi="Calibri" w:cs="Times New Roman"/>
          <w:b/>
          <w:sz w:val="26"/>
          <w:szCs w:val="26"/>
          <w:lang w:val="en-IE"/>
        </w:rPr>
        <w:t>2.</w:t>
      </w:r>
    </w:p>
    <w:p w14:paraId="0C095C3A"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5E23E141"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21855FB2" w14:textId="77777777" w:rsidR="00327E85"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2DE71EE7"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1699481B"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p>
    <w:p w14:paraId="116FF287" w14:textId="77777777" w:rsidR="00327E85" w:rsidRPr="00DD3EAB"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6"/>
          <w:szCs w:val="26"/>
          <w:lang w:val="en-IE"/>
        </w:rPr>
      </w:pPr>
      <w:r w:rsidRPr="00DD3EAB">
        <w:rPr>
          <w:rFonts w:ascii="Calibri" w:eastAsia="Calibri" w:hAnsi="Calibri" w:cs="Times New Roman"/>
          <w:b/>
          <w:sz w:val="26"/>
          <w:szCs w:val="26"/>
          <w:lang w:val="en-IE"/>
        </w:rPr>
        <w:t>3.</w:t>
      </w:r>
    </w:p>
    <w:p w14:paraId="0EB7D9CC" w14:textId="77777777" w:rsidR="00327E85"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8"/>
          <w:szCs w:val="28"/>
          <w:lang w:val="en-IE"/>
        </w:rPr>
      </w:pPr>
    </w:p>
    <w:p w14:paraId="413739DD" w14:textId="77777777" w:rsidR="00C467DA" w:rsidRDefault="00C467DA"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8"/>
          <w:szCs w:val="28"/>
          <w:lang w:val="en-IE"/>
        </w:rPr>
      </w:pPr>
    </w:p>
    <w:p w14:paraId="4C6A68CA" w14:textId="77777777" w:rsidR="00C467DA" w:rsidRPr="00DD3EAB" w:rsidRDefault="00C467DA"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8"/>
          <w:szCs w:val="28"/>
          <w:lang w:val="en-IE"/>
        </w:rPr>
      </w:pPr>
    </w:p>
    <w:p w14:paraId="5857E38D" w14:textId="77777777" w:rsidR="00327E85" w:rsidRDefault="00327E85" w:rsidP="00327E85">
      <w:pPr>
        <w:pBdr>
          <w:top w:val="single" w:sz="4" w:space="1" w:color="auto"/>
          <w:left w:val="single" w:sz="4" w:space="4" w:color="auto"/>
          <w:bottom w:val="single" w:sz="4" w:space="1" w:color="auto"/>
          <w:right w:val="single" w:sz="4" w:space="4" w:color="auto"/>
        </w:pBdr>
        <w:spacing w:line="240" w:lineRule="auto"/>
        <w:rPr>
          <w:rFonts w:ascii="Calibri" w:eastAsia="Calibri" w:hAnsi="Calibri" w:cs="Times New Roman"/>
          <w:b/>
          <w:sz w:val="28"/>
          <w:szCs w:val="28"/>
          <w:lang w:val="en-IE"/>
        </w:rPr>
      </w:pPr>
    </w:p>
    <w:p w14:paraId="368199B3" w14:textId="77777777" w:rsidR="00327E85" w:rsidRPr="00C467DA" w:rsidRDefault="00327E85" w:rsidP="00327E85">
      <w:pPr>
        <w:rPr>
          <w:rFonts w:asciiTheme="majorHAnsi" w:eastAsia="Helvetica Neue" w:hAnsiTheme="majorHAnsi" w:cstheme="majorHAnsi"/>
          <w:b/>
          <w:sz w:val="12"/>
          <w:szCs w:val="12"/>
        </w:rPr>
      </w:pPr>
    </w:p>
    <w:tbl>
      <w:tblPr>
        <w:tblStyle w:val="TableGrid"/>
        <w:tblW w:w="9329" w:type="dxa"/>
        <w:tblLook w:val="04A0" w:firstRow="1" w:lastRow="0" w:firstColumn="1" w:lastColumn="0" w:noHBand="0" w:noVBand="1"/>
      </w:tblPr>
      <w:tblGrid>
        <w:gridCol w:w="3964"/>
        <w:gridCol w:w="5365"/>
      </w:tblGrid>
      <w:tr w:rsidR="00327E85" w:rsidRPr="00DD3EAB" w14:paraId="05ED18BB" w14:textId="77777777" w:rsidTr="008C6A9B">
        <w:trPr>
          <w:trHeight w:val="644"/>
        </w:trPr>
        <w:tc>
          <w:tcPr>
            <w:tcW w:w="3964" w:type="dxa"/>
          </w:tcPr>
          <w:p w14:paraId="24F2417E" w14:textId="77777777" w:rsidR="00327E85" w:rsidRPr="00DD3EAB" w:rsidRDefault="00327E85" w:rsidP="008C6A9B">
            <w:pPr>
              <w:rPr>
                <w:rFonts w:ascii="Calibri" w:eastAsia="Calibri" w:hAnsi="Calibri" w:cs="Calibri"/>
                <w:b/>
              </w:rPr>
            </w:pPr>
            <w:r w:rsidRPr="00DD3EAB">
              <w:rPr>
                <w:rFonts w:ascii="Calibri" w:eastAsia="Calibri" w:hAnsi="Calibri" w:cs="Calibri"/>
                <w:b/>
              </w:rPr>
              <w:t>Student Name</w:t>
            </w:r>
          </w:p>
        </w:tc>
        <w:tc>
          <w:tcPr>
            <w:tcW w:w="5365" w:type="dxa"/>
          </w:tcPr>
          <w:p w14:paraId="7CC753F7" w14:textId="77777777" w:rsidR="00327E85" w:rsidRPr="00DD3EAB" w:rsidRDefault="00327E85" w:rsidP="008C6A9B">
            <w:pPr>
              <w:rPr>
                <w:rFonts w:ascii="Calibri" w:eastAsia="Calibri" w:hAnsi="Calibri" w:cs="Calibri"/>
                <w:b/>
              </w:rPr>
            </w:pPr>
            <w:r w:rsidRPr="00DD3EAB">
              <w:rPr>
                <w:rFonts w:ascii="Calibri" w:eastAsia="Calibri" w:hAnsi="Calibri" w:cs="Calibri"/>
                <w:b/>
              </w:rPr>
              <w:t xml:space="preserve">Student </w:t>
            </w:r>
            <w:r>
              <w:rPr>
                <w:rFonts w:ascii="Calibri" w:eastAsia="Calibri" w:hAnsi="Calibri" w:cs="Calibri"/>
                <w:b/>
              </w:rPr>
              <w:t>signature</w:t>
            </w:r>
          </w:p>
        </w:tc>
      </w:tr>
      <w:tr w:rsidR="00327E85" w:rsidRPr="00DD3EAB" w14:paraId="32E6A926" w14:textId="77777777" w:rsidTr="008C6A9B">
        <w:trPr>
          <w:trHeight w:val="331"/>
        </w:trPr>
        <w:tc>
          <w:tcPr>
            <w:tcW w:w="3964" w:type="dxa"/>
          </w:tcPr>
          <w:p w14:paraId="73DA63EB" w14:textId="77777777" w:rsidR="00327E85" w:rsidRPr="00DD3EAB" w:rsidRDefault="00327E85" w:rsidP="008C6A9B">
            <w:pPr>
              <w:rPr>
                <w:rFonts w:ascii="Calibri" w:eastAsia="Calibri" w:hAnsi="Calibri" w:cs="Calibri"/>
                <w:b/>
              </w:rPr>
            </w:pPr>
          </w:p>
        </w:tc>
        <w:tc>
          <w:tcPr>
            <w:tcW w:w="5365" w:type="dxa"/>
          </w:tcPr>
          <w:p w14:paraId="1C383219" w14:textId="77777777" w:rsidR="00327E85" w:rsidRPr="00DD3EAB" w:rsidRDefault="00327E85" w:rsidP="008C6A9B">
            <w:pPr>
              <w:rPr>
                <w:rFonts w:ascii="Calibri" w:eastAsia="Calibri" w:hAnsi="Calibri" w:cs="Calibri"/>
                <w:b/>
              </w:rPr>
            </w:pPr>
          </w:p>
        </w:tc>
      </w:tr>
      <w:tr w:rsidR="00327E85" w:rsidRPr="00DD3EAB" w14:paraId="66EFA475" w14:textId="77777777" w:rsidTr="008C6A9B">
        <w:trPr>
          <w:trHeight w:val="331"/>
        </w:trPr>
        <w:tc>
          <w:tcPr>
            <w:tcW w:w="3964" w:type="dxa"/>
          </w:tcPr>
          <w:p w14:paraId="55F3D5E5" w14:textId="77777777" w:rsidR="00327E85" w:rsidRPr="00DD3EAB" w:rsidRDefault="00327E85" w:rsidP="008C6A9B">
            <w:pPr>
              <w:rPr>
                <w:rFonts w:ascii="Calibri" w:eastAsia="Calibri" w:hAnsi="Calibri" w:cs="Calibri"/>
                <w:b/>
              </w:rPr>
            </w:pPr>
          </w:p>
        </w:tc>
        <w:tc>
          <w:tcPr>
            <w:tcW w:w="5365" w:type="dxa"/>
          </w:tcPr>
          <w:p w14:paraId="066189C9" w14:textId="77777777" w:rsidR="00327E85" w:rsidRPr="00DD3EAB" w:rsidRDefault="00327E85" w:rsidP="008C6A9B">
            <w:pPr>
              <w:rPr>
                <w:rFonts w:ascii="Calibri" w:eastAsia="Calibri" w:hAnsi="Calibri" w:cs="Calibri"/>
                <w:b/>
              </w:rPr>
            </w:pPr>
          </w:p>
        </w:tc>
      </w:tr>
      <w:tr w:rsidR="00327E85" w:rsidRPr="00DD3EAB" w14:paraId="13759C2A" w14:textId="77777777" w:rsidTr="008C6A9B">
        <w:trPr>
          <w:trHeight w:val="312"/>
        </w:trPr>
        <w:tc>
          <w:tcPr>
            <w:tcW w:w="3964" w:type="dxa"/>
          </w:tcPr>
          <w:p w14:paraId="1284FE70" w14:textId="77777777" w:rsidR="00327E85" w:rsidRPr="00DD3EAB" w:rsidRDefault="00327E85" w:rsidP="008C6A9B">
            <w:pPr>
              <w:rPr>
                <w:rFonts w:ascii="Calibri" w:eastAsia="Calibri" w:hAnsi="Calibri" w:cs="Calibri"/>
                <w:b/>
                <w:highlight w:val="red"/>
              </w:rPr>
            </w:pPr>
          </w:p>
        </w:tc>
        <w:tc>
          <w:tcPr>
            <w:tcW w:w="5365" w:type="dxa"/>
          </w:tcPr>
          <w:p w14:paraId="1321D1AD" w14:textId="77777777" w:rsidR="00327E85" w:rsidRPr="00DD3EAB" w:rsidRDefault="00327E85" w:rsidP="008C6A9B">
            <w:pPr>
              <w:rPr>
                <w:rFonts w:ascii="Calibri" w:eastAsia="Calibri" w:hAnsi="Calibri" w:cs="Calibri"/>
                <w:b/>
                <w:highlight w:val="red"/>
              </w:rPr>
            </w:pPr>
          </w:p>
        </w:tc>
      </w:tr>
      <w:tr w:rsidR="00327E85" w:rsidRPr="00DD3EAB" w14:paraId="7A50DE5E" w14:textId="77777777" w:rsidTr="008C6A9B">
        <w:trPr>
          <w:trHeight w:val="331"/>
        </w:trPr>
        <w:tc>
          <w:tcPr>
            <w:tcW w:w="3964" w:type="dxa"/>
          </w:tcPr>
          <w:p w14:paraId="21F4A138" w14:textId="77777777" w:rsidR="00327E85" w:rsidRPr="00DD3EAB" w:rsidRDefault="00327E85" w:rsidP="008C6A9B">
            <w:pPr>
              <w:rPr>
                <w:rFonts w:ascii="Calibri" w:eastAsia="Calibri" w:hAnsi="Calibri" w:cs="Calibri"/>
                <w:b/>
                <w:highlight w:val="red"/>
              </w:rPr>
            </w:pPr>
          </w:p>
        </w:tc>
        <w:tc>
          <w:tcPr>
            <w:tcW w:w="5365" w:type="dxa"/>
          </w:tcPr>
          <w:p w14:paraId="40D9B065" w14:textId="77777777" w:rsidR="00327E85" w:rsidRPr="00DD3EAB" w:rsidRDefault="00327E85" w:rsidP="008C6A9B">
            <w:pPr>
              <w:rPr>
                <w:rFonts w:ascii="Calibri" w:eastAsia="Calibri" w:hAnsi="Calibri" w:cs="Calibri"/>
                <w:b/>
                <w:highlight w:val="red"/>
              </w:rPr>
            </w:pPr>
          </w:p>
        </w:tc>
      </w:tr>
      <w:tr w:rsidR="00327E85" w:rsidRPr="00DD3EAB" w14:paraId="574FC3CE" w14:textId="77777777" w:rsidTr="008C6A9B">
        <w:trPr>
          <w:trHeight w:val="312"/>
        </w:trPr>
        <w:tc>
          <w:tcPr>
            <w:tcW w:w="3964" w:type="dxa"/>
          </w:tcPr>
          <w:p w14:paraId="0B6FA786" w14:textId="77777777" w:rsidR="00327E85" w:rsidRPr="00DD3EAB" w:rsidRDefault="00327E85" w:rsidP="008C6A9B">
            <w:pPr>
              <w:rPr>
                <w:rFonts w:ascii="Calibri" w:eastAsia="Calibri" w:hAnsi="Calibri" w:cs="Calibri"/>
                <w:b/>
                <w:highlight w:val="red"/>
              </w:rPr>
            </w:pPr>
          </w:p>
        </w:tc>
        <w:tc>
          <w:tcPr>
            <w:tcW w:w="5365" w:type="dxa"/>
          </w:tcPr>
          <w:p w14:paraId="557A7E65" w14:textId="77777777" w:rsidR="00327E85" w:rsidRPr="00DD3EAB" w:rsidRDefault="00327E85" w:rsidP="008C6A9B">
            <w:pPr>
              <w:rPr>
                <w:rFonts w:ascii="Calibri" w:eastAsia="Calibri" w:hAnsi="Calibri" w:cs="Calibri"/>
                <w:b/>
                <w:highlight w:val="red"/>
              </w:rPr>
            </w:pPr>
          </w:p>
        </w:tc>
      </w:tr>
      <w:tr w:rsidR="00327E85" w:rsidRPr="00DD3EAB" w14:paraId="48DF9BB4" w14:textId="77777777" w:rsidTr="008C6A9B">
        <w:trPr>
          <w:trHeight w:val="331"/>
        </w:trPr>
        <w:tc>
          <w:tcPr>
            <w:tcW w:w="3964" w:type="dxa"/>
          </w:tcPr>
          <w:p w14:paraId="2A178AE2" w14:textId="77777777" w:rsidR="00327E85" w:rsidRPr="00DD3EAB" w:rsidRDefault="00327E85" w:rsidP="008C6A9B">
            <w:pPr>
              <w:rPr>
                <w:rFonts w:ascii="Calibri" w:eastAsia="Calibri" w:hAnsi="Calibri" w:cs="Calibri"/>
                <w:b/>
                <w:highlight w:val="red"/>
              </w:rPr>
            </w:pPr>
          </w:p>
        </w:tc>
        <w:tc>
          <w:tcPr>
            <w:tcW w:w="5365" w:type="dxa"/>
          </w:tcPr>
          <w:p w14:paraId="6437B9CB" w14:textId="77777777" w:rsidR="00327E85" w:rsidRPr="00DD3EAB" w:rsidRDefault="00327E85" w:rsidP="008C6A9B">
            <w:pPr>
              <w:rPr>
                <w:rFonts w:ascii="Calibri" w:eastAsia="Calibri" w:hAnsi="Calibri" w:cs="Calibri"/>
                <w:b/>
                <w:highlight w:val="red"/>
              </w:rPr>
            </w:pPr>
          </w:p>
        </w:tc>
      </w:tr>
      <w:tr w:rsidR="00327E85" w:rsidRPr="00DD3EAB" w14:paraId="1DB44A28" w14:textId="77777777" w:rsidTr="008C6A9B">
        <w:trPr>
          <w:trHeight w:val="331"/>
        </w:trPr>
        <w:tc>
          <w:tcPr>
            <w:tcW w:w="3964" w:type="dxa"/>
          </w:tcPr>
          <w:p w14:paraId="45652501" w14:textId="77777777" w:rsidR="00327E85" w:rsidRPr="00F400CA" w:rsidRDefault="00327E85" w:rsidP="008C6A9B">
            <w:pPr>
              <w:rPr>
                <w:rFonts w:ascii="Calibri" w:eastAsia="Calibri" w:hAnsi="Calibri" w:cs="Calibri"/>
                <w:b/>
              </w:rPr>
            </w:pPr>
            <w:r w:rsidRPr="00F400CA">
              <w:rPr>
                <w:rFonts w:ascii="Calibri" w:eastAsia="Calibri" w:hAnsi="Calibri" w:cs="Calibri"/>
                <w:b/>
              </w:rPr>
              <w:t>Facilitator initials</w:t>
            </w:r>
          </w:p>
        </w:tc>
        <w:tc>
          <w:tcPr>
            <w:tcW w:w="5365" w:type="dxa"/>
          </w:tcPr>
          <w:p w14:paraId="54495E52" w14:textId="77777777" w:rsidR="00327E85" w:rsidRPr="00F400CA" w:rsidRDefault="00327E85" w:rsidP="008C6A9B">
            <w:pPr>
              <w:rPr>
                <w:rFonts w:ascii="Calibri" w:eastAsia="Calibri" w:hAnsi="Calibri" w:cs="Calibri"/>
                <w:b/>
              </w:rPr>
            </w:pPr>
            <w:r w:rsidRPr="00F400CA">
              <w:rPr>
                <w:rFonts w:ascii="Calibri" w:eastAsia="Calibri" w:hAnsi="Calibri" w:cs="Calibri"/>
                <w:b/>
              </w:rPr>
              <w:t>Facilitator name</w:t>
            </w:r>
          </w:p>
        </w:tc>
      </w:tr>
    </w:tbl>
    <w:p w14:paraId="351ED651" w14:textId="66540371" w:rsidR="00D76B70" w:rsidRPr="007C3ED4" w:rsidRDefault="00B16260">
      <w:r>
        <w:br w:type="page"/>
      </w:r>
    </w:p>
    <w:p w14:paraId="17006EB9" w14:textId="74250834" w:rsidR="007F7C6D" w:rsidRDefault="007F7C6D">
      <w:pPr>
        <w:rPr>
          <w:rFonts w:ascii="Calibri" w:eastAsiaTheme="majorEastAsia" w:hAnsi="Calibri" w:cs="Calibri"/>
          <w:sz w:val="26"/>
          <w:szCs w:val="26"/>
        </w:rPr>
      </w:pPr>
      <w:r>
        <w:rPr>
          <w:rFonts w:ascii="Calibri" w:hAnsi="Calibri" w:cs="Calibri"/>
        </w:rPr>
        <w:lastRenderedPageBreak/>
        <w:t>[Insert blank page if printing double-sided]</w:t>
      </w:r>
      <w:r>
        <w:rPr>
          <w:rFonts w:ascii="Calibri" w:hAnsi="Calibri" w:cs="Calibri"/>
        </w:rPr>
        <w:br w:type="page"/>
      </w:r>
    </w:p>
    <w:p w14:paraId="6CCA2302" w14:textId="38A5C4F3" w:rsidR="001A1E79" w:rsidRPr="00463D58" w:rsidRDefault="00DD18F5" w:rsidP="00463D58">
      <w:pPr>
        <w:pStyle w:val="Heading2"/>
        <w:rPr>
          <w:rFonts w:ascii="Calibri" w:hAnsi="Calibri" w:cs="Calibri"/>
          <w:color w:val="auto"/>
        </w:rPr>
      </w:pPr>
      <w:bookmarkStart w:id="22" w:name="_Toc237527023"/>
      <w:r w:rsidRPr="00F27D94">
        <w:rPr>
          <w:rFonts w:ascii="Calibri" w:hAnsi="Calibri" w:cs="Calibri"/>
          <w:color w:val="auto"/>
        </w:rPr>
        <w:lastRenderedPageBreak/>
        <w:t>Theme</w:t>
      </w:r>
      <w:r w:rsidR="00750D82">
        <w:rPr>
          <w:rFonts w:ascii="Calibri" w:hAnsi="Calibri" w:cs="Calibri"/>
          <w:color w:val="auto"/>
        </w:rPr>
        <w:t>/Block</w:t>
      </w:r>
      <w:r w:rsidR="00214B2A" w:rsidRPr="00F27D94">
        <w:rPr>
          <w:rFonts w:ascii="Calibri" w:hAnsi="Calibri" w:cs="Calibri"/>
          <w:color w:val="auto"/>
        </w:rPr>
        <w:t xml:space="preserve"> 5 Workshop </w:t>
      </w:r>
      <w:r w:rsidR="00214B2A" w:rsidRPr="00F27D94">
        <w:rPr>
          <w:rFonts w:ascii="Calibri" w:eastAsia="Times New Roman" w:hAnsi="Calibri" w:cs="Calibri"/>
          <w:color w:val="auto"/>
        </w:rPr>
        <w:t xml:space="preserve">References/ </w:t>
      </w:r>
      <w:r w:rsidR="4CEC4DB3" w:rsidRPr="00F27D94">
        <w:rPr>
          <w:rFonts w:ascii="Calibri" w:eastAsia="Times New Roman" w:hAnsi="Calibri" w:cs="Calibri"/>
          <w:color w:val="auto"/>
        </w:rPr>
        <w:t>Works Cited</w:t>
      </w:r>
      <w:r w:rsidR="007F7C6D">
        <w:rPr>
          <w:rFonts w:ascii="Calibri" w:eastAsia="Times New Roman" w:hAnsi="Calibri" w:cs="Calibri"/>
          <w:color w:val="auto"/>
        </w:rPr>
        <w:t>:</w:t>
      </w:r>
      <w:bookmarkStart w:id="23" w:name="_Hlk165297314"/>
      <w:bookmarkEnd w:id="22"/>
    </w:p>
    <w:p w14:paraId="21ADF6AB"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ASH UK. </w:t>
      </w:r>
      <w:r w:rsidRPr="00214B2A">
        <w:rPr>
          <w:rFonts w:eastAsia="Times New Roman" w:cstheme="minorHAnsi"/>
          <w:i/>
          <w:iCs/>
        </w:rPr>
        <w:t>Summary of Key Findings Use of E-Cigarettes (Vapes) among Young People in Great Britain</w:t>
      </w:r>
      <w:r w:rsidRPr="00214B2A">
        <w:rPr>
          <w:rFonts w:eastAsia="Times New Roman" w:cstheme="minorHAnsi"/>
        </w:rPr>
        <w:t>. 202</w:t>
      </w:r>
      <w:r>
        <w:rPr>
          <w:rFonts w:eastAsia="Times New Roman" w:cstheme="minorHAnsi"/>
        </w:rPr>
        <w:t xml:space="preserve">5, </w:t>
      </w:r>
      <w:hyperlink r:id="rId27" w:history="1">
        <w:r w:rsidRPr="00875C72">
          <w:rPr>
            <w:rStyle w:val="Hyperlink"/>
            <w:rFonts w:eastAsia="Times New Roman" w:cstheme="minorHAnsi"/>
          </w:rPr>
          <w:t>https://ash.org.uk/resources/view/use-of-e-cigarettes-among-young-people-in-great-britain</w:t>
        </w:r>
      </w:hyperlink>
      <w:r>
        <w:rPr>
          <w:rFonts w:eastAsia="Times New Roman" w:cstheme="minorHAnsi"/>
        </w:rPr>
        <w:t xml:space="preserve"> </w:t>
      </w:r>
    </w:p>
    <w:p w14:paraId="29DCCA2D"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Barnes, Oliver, and Alexandra Heal. “The Environmental Cost of Single-Use Vapes.” </w:t>
      </w:r>
      <w:r w:rsidRPr="00214B2A">
        <w:rPr>
          <w:rFonts w:eastAsia="Times New Roman" w:cstheme="minorHAnsi"/>
          <w:i/>
          <w:iCs/>
        </w:rPr>
        <w:t>Financial Times</w:t>
      </w:r>
      <w:r w:rsidRPr="00214B2A">
        <w:rPr>
          <w:rFonts w:eastAsia="Times New Roman" w:cstheme="minorHAnsi"/>
        </w:rPr>
        <w:t xml:space="preserve">, 7 Mar. 2023, </w:t>
      </w:r>
      <w:r w:rsidRPr="00214B2A">
        <w:rPr>
          <w:rStyle w:val="Hyperlink"/>
          <w:rFonts w:eastAsia="Times New Roman" w:cstheme="minorHAnsi"/>
        </w:rPr>
        <w:t>www.ft.com/content/6d5ed980-8b91-4372-9e7e-14eda5419325</w:t>
      </w:r>
      <w:r w:rsidRPr="00214B2A">
        <w:rPr>
          <w:rFonts w:eastAsia="Times New Roman" w:cstheme="minorHAnsi"/>
        </w:rPr>
        <w:t>.</w:t>
      </w:r>
    </w:p>
    <w:p w14:paraId="1644E1D6"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Beutel, Marc W., et al. “A Review of Environmental Pollution from the Use and Disposal of Cigarettes and Electronic Cigarettes: Contaminants, Sources, and Impacts.” </w:t>
      </w:r>
      <w:r w:rsidRPr="00214B2A">
        <w:rPr>
          <w:rFonts w:eastAsia="Times New Roman" w:cstheme="minorHAnsi"/>
          <w:i/>
          <w:iCs/>
        </w:rPr>
        <w:t>Sustainability</w:t>
      </w:r>
      <w:r w:rsidRPr="00214B2A">
        <w:rPr>
          <w:rFonts w:eastAsia="Times New Roman" w:cstheme="minorHAnsi"/>
        </w:rPr>
        <w:t xml:space="preserve">, vol. 13, no. 23, Nov. 2021, p. 12994, </w:t>
      </w:r>
      <w:hyperlink r:id="rId28">
        <w:r w:rsidRPr="00214B2A">
          <w:rPr>
            <w:rStyle w:val="Hyperlink"/>
            <w:rFonts w:eastAsia="Times New Roman" w:cstheme="minorHAnsi"/>
          </w:rPr>
          <w:t>https://doi.org/10.3390/su132312994</w:t>
        </w:r>
      </w:hyperlink>
      <w:r w:rsidRPr="00214B2A">
        <w:rPr>
          <w:rFonts w:eastAsia="Times New Roman" w:cstheme="minorHAnsi"/>
        </w:rPr>
        <w:t>.</w:t>
      </w:r>
    </w:p>
    <w:p w14:paraId="6B989F23"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Bowe, Andrea K., et al. “E-Cigarette-Only and Dual Use among Adolescents in Ireland: Emerging Behaviours with Different Risk Profiles.” </w:t>
      </w:r>
      <w:r w:rsidRPr="00214B2A">
        <w:rPr>
          <w:rFonts w:eastAsia="Times New Roman" w:cstheme="minorHAnsi"/>
          <w:i/>
          <w:iCs/>
        </w:rPr>
        <w:t>International Journal of Environmental Research and Public Health</w:t>
      </w:r>
      <w:r w:rsidRPr="00214B2A">
        <w:rPr>
          <w:rFonts w:eastAsia="Times New Roman" w:cstheme="minorHAnsi"/>
        </w:rPr>
        <w:t xml:space="preserve">, vol. 18, no. 1, Jan. 2021, p. 332, </w:t>
      </w:r>
      <w:hyperlink r:id="rId29">
        <w:r w:rsidRPr="00214B2A">
          <w:rPr>
            <w:rStyle w:val="Hyperlink"/>
            <w:rFonts w:eastAsia="Times New Roman" w:cstheme="minorHAnsi"/>
          </w:rPr>
          <w:t>https://doi.org/10.3390/ijerph18010332</w:t>
        </w:r>
      </w:hyperlink>
      <w:r w:rsidRPr="00214B2A">
        <w:rPr>
          <w:rFonts w:eastAsia="Times New Roman" w:cstheme="minorHAnsi"/>
        </w:rPr>
        <w:t>. Accessed 30 Mar. 2022.</w:t>
      </w:r>
    </w:p>
    <w:p w14:paraId="591DFE18"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byndadmin. “Vapes Are Toxic Waste Polluting Our Environment - UNDO.org.” </w:t>
      </w:r>
      <w:r w:rsidRPr="00214B2A">
        <w:rPr>
          <w:rFonts w:eastAsia="Times New Roman" w:cstheme="minorHAnsi"/>
          <w:i/>
          <w:iCs/>
        </w:rPr>
        <w:t>California Tobacco Control Program</w:t>
      </w:r>
      <w:r w:rsidRPr="00214B2A">
        <w:rPr>
          <w:rFonts w:eastAsia="Times New Roman" w:cstheme="minorHAnsi"/>
        </w:rPr>
        <w:t xml:space="preserve">, 22 Mar. 2022, </w:t>
      </w:r>
      <w:hyperlink w:anchor="sources-10">
        <w:r w:rsidRPr="00214B2A">
          <w:rPr>
            <w:rStyle w:val="Hyperlink"/>
            <w:rFonts w:eastAsia="Times New Roman" w:cstheme="minorHAnsi"/>
          </w:rPr>
          <w:t>www.undo.org/environmental-impact/vape-waste-is-toxic-waste#sources-10</w:t>
        </w:r>
      </w:hyperlink>
      <w:r w:rsidRPr="00214B2A">
        <w:rPr>
          <w:rFonts w:eastAsia="Times New Roman" w:cstheme="minorHAnsi"/>
        </w:rPr>
        <w:t>.</w:t>
      </w:r>
    </w:p>
    <w:p w14:paraId="6EA9CCA3"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Chang, Hoshing. “Research Gaps Related to the Environmental Impacts of Electronic Cigarettes.” </w:t>
      </w:r>
      <w:r w:rsidRPr="00214B2A">
        <w:rPr>
          <w:rFonts w:eastAsia="Times New Roman" w:cstheme="minorHAnsi"/>
          <w:i/>
          <w:iCs/>
        </w:rPr>
        <w:t>Tobacco Control</w:t>
      </w:r>
      <w:r w:rsidRPr="00214B2A">
        <w:rPr>
          <w:rFonts w:eastAsia="Times New Roman" w:cstheme="minorHAnsi"/>
        </w:rPr>
        <w:t xml:space="preserve">, vol. 23, no. suppl 2, Apr. 2014, pp. ii54–58, </w:t>
      </w:r>
      <w:hyperlink r:id="rId30">
        <w:r w:rsidRPr="00214B2A">
          <w:rPr>
            <w:rStyle w:val="Hyperlink"/>
            <w:rFonts w:eastAsia="Times New Roman" w:cstheme="minorHAnsi"/>
          </w:rPr>
          <w:t>https://doi.org/10.1136/tobaccocontrol-2013-051480</w:t>
        </w:r>
      </w:hyperlink>
      <w:r w:rsidRPr="00214B2A">
        <w:rPr>
          <w:rFonts w:eastAsia="Times New Roman" w:cstheme="minorHAnsi"/>
        </w:rPr>
        <w:t>.</w:t>
      </w:r>
    </w:p>
    <w:p w14:paraId="031C74F7"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Chapman, Matthew. “Rise of Single-Use Vapes Sending Tonnes of Lithium to Landfill.” </w:t>
      </w:r>
      <w:r w:rsidRPr="00214B2A">
        <w:rPr>
          <w:rFonts w:eastAsia="Times New Roman" w:cstheme="minorHAnsi"/>
          <w:i/>
          <w:iCs/>
        </w:rPr>
        <w:t>The Bureau of Investigative Journalism (En-GB)</w:t>
      </w:r>
      <w:r w:rsidRPr="00214B2A">
        <w:rPr>
          <w:rFonts w:eastAsia="Times New Roman" w:cstheme="minorHAnsi"/>
        </w:rPr>
        <w:t xml:space="preserve">, 15 July 2022, </w:t>
      </w:r>
      <w:r w:rsidRPr="00214B2A">
        <w:rPr>
          <w:rStyle w:val="Hyperlink"/>
          <w:rFonts w:eastAsia="Times New Roman" w:cstheme="minorHAnsi"/>
        </w:rPr>
        <w:t>www.thebureauinvestigates.com/stories/2022-07-15/rise-of-single-use-vapes-sending-tonnes-of-lithium-to-landfill</w:t>
      </w:r>
      <w:r w:rsidRPr="00214B2A">
        <w:rPr>
          <w:rFonts w:eastAsia="Times New Roman" w:cstheme="minorHAnsi"/>
        </w:rPr>
        <w:t>.</w:t>
      </w:r>
    </w:p>
    <w:p w14:paraId="75BFE2FF"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European School Survey Project on Alcohol and Other Drugs. </w:t>
      </w:r>
      <w:r w:rsidRPr="00214B2A">
        <w:rPr>
          <w:rFonts w:eastAsia="Times New Roman" w:cstheme="minorHAnsi"/>
          <w:i/>
          <w:iCs/>
        </w:rPr>
        <w:t>Results from the European School Survey Project on Alcohol and Other Drugs the ESPAD Group</w:t>
      </w:r>
      <w:r w:rsidRPr="00214B2A">
        <w:rPr>
          <w:rFonts w:eastAsia="Times New Roman" w:cstheme="minorHAnsi"/>
        </w:rPr>
        <w:t>. 2019. Accessed 3 Dec. 2023.</w:t>
      </w:r>
    </w:p>
    <w:p w14:paraId="5D74447A"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Faculty of Paediatrics, Royal College of Physicians Ireland. </w:t>
      </w:r>
      <w:r w:rsidRPr="00214B2A">
        <w:rPr>
          <w:rFonts w:eastAsia="Times New Roman" w:cstheme="minorHAnsi"/>
          <w:i/>
          <w:iCs/>
        </w:rPr>
        <w:t>Disposable Vapes and Young People</w:t>
      </w:r>
      <w:r w:rsidRPr="00214B2A">
        <w:rPr>
          <w:rFonts w:eastAsia="Times New Roman" w:cstheme="minorHAnsi"/>
        </w:rPr>
        <w:t>. Oct. 2023. Accessed 3 Dec. 2023.</w:t>
      </w:r>
    </w:p>
    <w:p w14:paraId="5073E631"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Frost, Rosie. “Big Tobacco Is One of the World’s ‘Biggest Polluters’, Says WHO.” </w:t>
      </w:r>
      <w:r w:rsidRPr="00214B2A">
        <w:rPr>
          <w:rFonts w:eastAsia="Times New Roman" w:cstheme="minorHAnsi"/>
          <w:i/>
          <w:iCs/>
        </w:rPr>
        <w:t>Euronews</w:t>
      </w:r>
      <w:r w:rsidRPr="00214B2A">
        <w:rPr>
          <w:rFonts w:eastAsia="Times New Roman" w:cstheme="minorHAnsi"/>
        </w:rPr>
        <w:t xml:space="preserve">, 31 May 2022, </w:t>
      </w:r>
      <w:r w:rsidRPr="00214B2A">
        <w:rPr>
          <w:rStyle w:val="Hyperlink"/>
          <w:rFonts w:eastAsia="Times New Roman" w:cstheme="minorHAnsi"/>
        </w:rPr>
        <w:t>www.euronews.com/green/2022/05/31/big-tobacco-is-having-a-devastating-impact-on-the-environment-who-report-reveals</w:t>
      </w:r>
      <w:r w:rsidRPr="00214B2A">
        <w:rPr>
          <w:rFonts w:eastAsia="Times New Roman" w:cstheme="minorHAnsi"/>
        </w:rPr>
        <w:t>.</w:t>
      </w:r>
    </w:p>
    <w:p w14:paraId="159B5D8C" w14:textId="77777777" w:rsidR="00463D58" w:rsidRPr="00463D58" w:rsidRDefault="00463D58" w:rsidP="00463D58">
      <w:pPr>
        <w:spacing w:before="120" w:line="240" w:lineRule="auto"/>
        <w:ind w:left="720" w:hanging="720"/>
        <w:rPr>
          <w:rFonts w:eastAsia="Times New Roman" w:cstheme="minorHAnsi"/>
          <w:lang w:val="en-IE"/>
        </w:rPr>
      </w:pPr>
      <w:r w:rsidRPr="0072291B">
        <w:rPr>
          <w:rFonts w:eastAsia="Times New Roman" w:cstheme="minorHAnsi"/>
        </w:rPr>
        <w:t xml:space="preserve">Glanz et al (2024) </w:t>
      </w:r>
      <w:r w:rsidRPr="0072291B">
        <w:rPr>
          <w:rFonts w:eastAsia="Times New Roman" w:cstheme="minorHAnsi"/>
          <w:lang w:val="en-IE"/>
        </w:rPr>
        <w:t>Population-Based Disease Odds for E-Cigarettes and Dual Use versus Cigarettes</w:t>
      </w:r>
      <w:r>
        <w:rPr>
          <w:rFonts w:eastAsia="Times New Roman" w:cstheme="minorHAnsi"/>
          <w:lang w:val="en-IE"/>
        </w:rPr>
        <w:t xml:space="preserve"> </w:t>
      </w:r>
      <w:hyperlink r:id="rId31" w:history="1">
        <w:r w:rsidRPr="00850E32">
          <w:rPr>
            <w:rStyle w:val="Hyperlink"/>
            <w:rFonts w:eastAsia="Times New Roman" w:cstheme="minorHAnsi"/>
          </w:rPr>
          <w:t>https://pubmed.ncbi.nlm.nih.gov/38411454/</w:t>
        </w:r>
      </w:hyperlink>
      <w:r>
        <w:rPr>
          <w:rFonts w:eastAsia="Times New Roman" w:cstheme="minorHAnsi"/>
        </w:rPr>
        <w:t xml:space="preserve"> </w:t>
      </w:r>
    </w:p>
    <w:p w14:paraId="0952D8E5"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Government of Scotland. “Tackling the Environmental Impact of Disposable Vapes.” </w:t>
      </w:r>
      <w:r w:rsidRPr="00214B2A">
        <w:rPr>
          <w:rStyle w:val="Hyperlink"/>
          <w:rFonts w:eastAsia="Times New Roman" w:cstheme="minorHAnsi"/>
          <w:i/>
          <w:iCs/>
        </w:rPr>
        <w:t>Www.gov.scot</w:t>
      </w:r>
      <w:r w:rsidRPr="00214B2A">
        <w:rPr>
          <w:rFonts w:eastAsia="Times New Roman" w:cstheme="minorHAnsi"/>
        </w:rPr>
        <w:t xml:space="preserve">, 30 June 2023, </w:t>
      </w:r>
      <w:r w:rsidRPr="00214B2A">
        <w:rPr>
          <w:rStyle w:val="Hyperlink"/>
          <w:rFonts w:eastAsia="Times New Roman" w:cstheme="minorHAnsi"/>
        </w:rPr>
        <w:t>www.gov.scot/news/tackling-the-environmental-impact-of-disposable-vapes/</w:t>
      </w:r>
      <w:r w:rsidRPr="00214B2A">
        <w:rPr>
          <w:rFonts w:eastAsia="Times New Roman" w:cstheme="minorHAnsi"/>
        </w:rPr>
        <w:t>.</w:t>
      </w:r>
    </w:p>
    <w:p w14:paraId="4A577CAB" w14:textId="77777777" w:rsidR="00C00B52" w:rsidRDefault="00C00B52" w:rsidP="00C00B52">
      <w:pPr>
        <w:spacing w:before="120" w:after="0" w:line="240" w:lineRule="auto"/>
        <w:ind w:left="720" w:hanging="720"/>
        <w:rPr>
          <w:rFonts w:eastAsia="Times New Roman" w:cstheme="minorHAnsi"/>
        </w:rPr>
      </w:pPr>
      <w:r w:rsidRPr="00214B2A">
        <w:rPr>
          <w:rFonts w:eastAsia="Times New Roman" w:cstheme="minorHAnsi"/>
        </w:rPr>
        <w:t xml:space="preserve">Gutterman, Lucas. “Vape Waste: The Environmental Harms of Disposable Vapes.” </w:t>
      </w:r>
      <w:r w:rsidRPr="00214B2A">
        <w:rPr>
          <w:rFonts w:eastAsia="Times New Roman" w:cstheme="minorHAnsi"/>
          <w:i/>
          <w:iCs/>
        </w:rPr>
        <w:t>PIRG</w:t>
      </w:r>
      <w:r w:rsidRPr="00214B2A">
        <w:rPr>
          <w:rFonts w:eastAsia="Times New Roman" w:cstheme="minorHAnsi"/>
        </w:rPr>
        <w:t>, Public Interest Network, 11 July 2023, pirg.org/resources/vape-waste-the-environmental-harms-of-disposable-vapes/. Accessed 3 Dec. 2023.</w:t>
      </w:r>
    </w:p>
    <w:p w14:paraId="683942F0"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HSE (2022). Pres</w:t>
      </w:r>
      <w:r>
        <w:rPr>
          <w:rFonts w:eastAsia="Times New Roman" w:cstheme="minorHAnsi"/>
        </w:rPr>
        <w:t>s</w:t>
      </w:r>
      <w:r w:rsidRPr="00214B2A">
        <w:rPr>
          <w:rFonts w:eastAsia="Times New Roman" w:cstheme="minorHAnsi"/>
        </w:rPr>
        <w:t xml:space="preserve"> release - HSE Environmental Health Service takes market surveillance action against certain disposable e-cigarettes </w:t>
      </w:r>
      <w:hyperlink r:id="rId32">
        <w:r w:rsidRPr="00214B2A">
          <w:rPr>
            <w:rStyle w:val="Hyperlink"/>
            <w:rFonts w:eastAsia="Times New Roman" w:cstheme="minorHAnsi"/>
          </w:rPr>
          <w:t>https://www.hse.ie/eng/services/news/media/pressrel/hse-environmental-healthservice-takes-market-surveillance-action-against-certain-disposable-e-cigarettes.html</w:t>
        </w:r>
      </w:hyperlink>
      <w:r w:rsidRPr="00214B2A">
        <w:rPr>
          <w:rFonts w:eastAsia="Times New Roman" w:cstheme="minorHAnsi"/>
        </w:rPr>
        <w:t xml:space="preserve"> </w:t>
      </w:r>
    </w:p>
    <w:p w14:paraId="77C9E34D"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Krause, Max J., and Timothy G. Townsend. “Hazardous Waste Status of Discarded Electronic Cigarettes.” </w:t>
      </w:r>
      <w:r w:rsidRPr="00214B2A">
        <w:rPr>
          <w:rFonts w:eastAsia="Times New Roman" w:cstheme="minorHAnsi"/>
          <w:i/>
          <w:iCs/>
        </w:rPr>
        <w:t>Waste Management</w:t>
      </w:r>
      <w:r w:rsidRPr="00214B2A">
        <w:rPr>
          <w:rFonts w:eastAsia="Times New Roman" w:cstheme="minorHAnsi"/>
        </w:rPr>
        <w:t xml:space="preserve">, vol. 39, no. 1, May 2015, pp. 57–62, </w:t>
      </w:r>
      <w:hyperlink r:id="rId33">
        <w:r w:rsidRPr="00214B2A">
          <w:rPr>
            <w:rStyle w:val="Hyperlink"/>
            <w:rFonts w:eastAsia="Times New Roman" w:cstheme="minorHAnsi"/>
          </w:rPr>
          <w:t>https://doi.org/10.1016/j.wasman.2015.02.005</w:t>
        </w:r>
      </w:hyperlink>
      <w:r w:rsidRPr="00214B2A">
        <w:rPr>
          <w:rFonts w:eastAsia="Times New Roman" w:cstheme="minorHAnsi"/>
        </w:rPr>
        <w:t>. Accessed 4 Oct. 2019.</w:t>
      </w:r>
    </w:p>
    <w:p w14:paraId="1721F351"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lastRenderedPageBreak/>
        <w:t xml:space="preserve">Lee, Mi-Sun, et al. “Nicotine, Aerosol Particles, Carbonyls and Volatile Organic Compounds in Tobacco- and Menthol-Flavored E-Cigarettes.” </w:t>
      </w:r>
      <w:r w:rsidRPr="00214B2A">
        <w:rPr>
          <w:rFonts w:eastAsia="Times New Roman" w:cstheme="minorHAnsi"/>
          <w:i/>
          <w:iCs/>
        </w:rPr>
        <w:t>Environmental Health</w:t>
      </w:r>
      <w:r w:rsidRPr="00214B2A">
        <w:rPr>
          <w:rFonts w:eastAsia="Times New Roman" w:cstheme="minorHAnsi"/>
        </w:rPr>
        <w:t xml:space="preserve">, vol. 16, no. 1, Apr. 2017, </w:t>
      </w:r>
      <w:hyperlink r:id="rId34">
        <w:r w:rsidRPr="00214B2A">
          <w:rPr>
            <w:rStyle w:val="Hyperlink"/>
            <w:rFonts w:eastAsia="Times New Roman" w:cstheme="minorHAnsi"/>
          </w:rPr>
          <w:t>https://doi.org/10.1186/s12940-017-0249-x</w:t>
        </w:r>
      </w:hyperlink>
      <w:r w:rsidRPr="00214B2A">
        <w:rPr>
          <w:rFonts w:eastAsia="Times New Roman" w:cstheme="minorHAnsi"/>
        </w:rPr>
        <w:t>.</w:t>
      </w:r>
    </w:p>
    <w:p w14:paraId="0C802519"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Material Focus. “One Million Single Use Vapes Thrown Away Every Week Contributing to the Growing E-Waste Challenge in the UK.” </w:t>
      </w:r>
      <w:r w:rsidRPr="00214B2A">
        <w:rPr>
          <w:rFonts w:eastAsia="Times New Roman" w:cstheme="minorHAnsi"/>
          <w:i/>
          <w:iCs/>
        </w:rPr>
        <w:t>Material Focus</w:t>
      </w:r>
      <w:r w:rsidRPr="00214B2A">
        <w:rPr>
          <w:rFonts w:eastAsia="Times New Roman" w:cstheme="minorHAnsi"/>
        </w:rPr>
        <w:t xml:space="preserve">, 15 July 2022, </w:t>
      </w:r>
      <w:r w:rsidRPr="00214B2A">
        <w:rPr>
          <w:rStyle w:val="Hyperlink"/>
          <w:rFonts w:eastAsia="Times New Roman" w:cstheme="minorHAnsi"/>
        </w:rPr>
        <w:t>www.materialfocus.org.uk/press-releases/one-million-single-use-vapes-thrown-away-every-week-contributing-to-the-growing-e-waste-challenge-in-the-uk/</w:t>
      </w:r>
      <w:r w:rsidRPr="00214B2A">
        <w:rPr>
          <w:rFonts w:eastAsia="Times New Roman" w:cstheme="minorHAnsi"/>
        </w:rPr>
        <w:t>.</w:t>
      </w:r>
    </w:p>
    <w:p w14:paraId="2B1BEC2D"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McFarling, Meghan. “The Environmental Impacts of Vaping That the Tobacco Industry Doesn’t Want You to Know.” </w:t>
      </w:r>
      <w:r w:rsidRPr="00214B2A">
        <w:rPr>
          <w:rFonts w:eastAsia="Times New Roman" w:cstheme="minorHAnsi"/>
          <w:i/>
          <w:iCs/>
        </w:rPr>
        <w:t>The Association for Nonsmokers-Minnesota</w:t>
      </w:r>
      <w:r w:rsidRPr="00214B2A">
        <w:rPr>
          <w:rFonts w:eastAsia="Times New Roman" w:cstheme="minorHAnsi"/>
        </w:rPr>
        <w:t xml:space="preserve">, 31 Aug. 2022, </w:t>
      </w:r>
      <w:r w:rsidRPr="00214B2A">
        <w:rPr>
          <w:rStyle w:val="Hyperlink"/>
          <w:rFonts w:eastAsia="Times New Roman" w:cstheme="minorHAnsi"/>
        </w:rPr>
        <w:t>www.ansrmn.org/the-environmental-impacts-of-vaping-that-the-tobacco-industry-doesnt-want-you-to-know/</w:t>
      </w:r>
      <w:r w:rsidRPr="00214B2A">
        <w:rPr>
          <w:rFonts w:eastAsia="Times New Roman" w:cstheme="minorHAnsi"/>
        </w:rPr>
        <w:t>.</w:t>
      </w:r>
    </w:p>
    <w:p w14:paraId="694047BF"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Pashby, Tom. “Disposable Vapes – a Challenge to the Recycling Sector - IEMA.” </w:t>
      </w:r>
      <w:r w:rsidRPr="00214B2A">
        <w:rPr>
          <w:rStyle w:val="Hyperlink"/>
          <w:rFonts w:eastAsia="Times New Roman" w:cstheme="minorHAnsi"/>
          <w:i/>
          <w:iCs/>
        </w:rPr>
        <w:t>Www.iema.net</w:t>
      </w:r>
      <w:r w:rsidRPr="00214B2A">
        <w:rPr>
          <w:rFonts w:eastAsia="Times New Roman" w:cstheme="minorHAnsi"/>
        </w:rPr>
        <w:t xml:space="preserve">, 9 May 2022, </w:t>
      </w:r>
      <w:r w:rsidRPr="00214B2A">
        <w:rPr>
          <w:rStyle w:val="Hyperlink"/>
          <w:rFonts w:eastAsia="Times New Roman" w:cstheme="minorHAnsi"/>
        </w:rPr>
        <w:t>www.iema.net/articles/disposable-vapes-a-challenge-to-the-recycling-sector</w:t>
      </w:r>
      <w:r w:rsidRPr="00214B2A">
        <w:rPr>
          <w:rFonts w:eastAsia="Times New Roman" w:cstheme="minorHAnsi"/>
        </w:rPr>
        <w:t>.</w:t>
      </w:r>
    </w:p>
    <w:p w14:paraId="620D5C93"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Pourchez, Jérémie, et al. “From Smoking to Vaping: A New Environmental Threat?” </w:t>
      </w:r>
      <w:r w:rsidRPr="00214B2A">
        <w:rPr>
          <w:rFonts w:eastAsia="Times New Roman" w:cstheme="minorHAnsi"/>
          <w:i/>
          <w:iCs/>
        </w:rPr>
        <w:t>The Lancet Respiratory Medicine</w:t>
      </w:r>
      <w:r w:rsidRPr="00214B2A">
        <w:rPr>
          <w:rFonts w:eastAsia="Times New Roman" w:cstheme="minorHAnsi"/>
        </w:rPr>
        <w:t xml:space="preserve">, vol. 10, no. 7, May 2022, </w:t>
      </w:r>
      <w:hyperlink r:id="rId35">
        <w:r w:rsidRPr="00214B2A">
          <w:rPr>
            <w:rStyle w:val="Hyperlink"/>
            <w:rFonts w:eastAsia="Times New Roman" w:cstheme="minorHAnsi"/>
          </w:rPr>
          <w:t>https://doi.org/10.1016/s2213-2600(22)00187-4</w:t>
        </w:r>
      </w:hyperlink>
      <w:r w:rsidRPr="00214B2A">
        <w:rPr>
          <w:rFonts w:eastAsia="Times New Roman" w:cstheme="minorHAnsi"/>
        </w:rPr>
        <w:t>.</w:t>
      </w:r>
    </w:p>
    <w:p w14:paraId="35A56CB6"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Quigley, Joan, et al. </w:t>
      </w:r>
      <w:r w:rsidRPr="00214B2A">
        <w:rPr>
          <w:rFonts w:eastAsia="Times New Roman" w:cstheme="minorHAnsi"/>
          <w:i/>
          <w:iCs/>
        </w:rPr>
        <w:t>Electronic Cigarettes and Smoking Cessation: An Evidence Review</w:t>
      </w:r>
      <w:r w:rsidRPr="00214B2A">
        <w:rPr>
          <w:rFonts w:eastAsia="Times New Roman" w:cstheme="minorHAnsi"/>
        </w:rPr>
        <w:t xml:space="preserve">. 2020, </w:t>
      </w:r>
      <w:hyperlink>
        <w:r w:rsidRPr="00214B2A">
          <w:rPr>
            <w:rStyle w:val="Hyperlink"/>
            <w:rFonts w:eastAsia="Times New Roman" w:cstheme="minorHAnsi"/>
          </w:rPr>
          <w:t>www.hrb.ie/fileadmin/2._Plugin_related_files/Publications/2020_publication-related_files/2020_HIE/Evidence_Centre/Electronic_cigarettes_and_smoking_cessation_systematic_evidence_review.pdf</w:t>
        </w:r>
      </w:hyperlink>
      <w:r w:rsidRPr="00214B2A">
        <w:rPr>
          <w:rFonts w:eastAsia="Times New Roman" w:cstheme="minorHAnsi"/>
        </w:rPr>
        <w:t>. Accessed 3 Dec. 2023.</w:t>
      </w:r>
    </w:p>
    <w:p w14:paraId="26485EE1" w14:textId="77777777"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Royal College of Paediatrics and Children's Health. </w:t>
      </w:r>
      <w:r w:rsidRPr="00214B2A">
        <w:rPr>
          <w:rFonts w:eastAsia="Times New Roman" w:cstheme="minorHAnsi"/>
          <w:i/>
          <w:iCs/>
        </w:rPr>
        <w:t>Policy Briefing: Vaping in Young People</w:t>
      </w:r>
      <w:r w:rsidRPr="00214B2A">
        <w:rPr>
          <w:rFonts w:eastAsia="Times New Roman" w:cstheme="minorHAnsi"/>
        </w:rPr>
        <w:t xml:space="preserve">. 6 June 2023, </w:t>
      </w:r>
      <w:hyperlink>
        <w:r w:rsidRPr="00214B2A">
          <w:rPr>
            <w:rStyle w:val="Hyperlink"/>
            <w:rFonts w:eastAsia="Times New Roman" w:cstheme="minorHAnsi"/>
          </w:rPr>
          <w:t>www.rcpch.ac.uk/sites/default/files/generated-pdf/document/Policy-briefing%253A-Vaping-in-young-people-.pdf</w:t>
        </w:r>
      </w:hyperlink>
      <w:r w:rsidRPr="00214B2A">
        <w:rPr>
          <w:rFonts w:eastAsia="Times New Roman" w:cstheme="minorHAnsi"/>
        </w:rPr>
        <w:t>. Accessed 3 Dec. 2023.</w:t>
      </w:r>
    </w:p>
    <w:p w14:paraId="42B6E3D1" w14:textId="75120545" w:rsidR="00CA79BB" w:rsidRDefault="00CA79BB" w:rsidP="00C00B52">
      <w:pPr>
        <w:spacing w:before="120" w:after="0" w:line="240" w:lineRule="auto"/>
        <w:ind w:left="720" w:hanging="720"/>
        <w:rPr>
          <w:rFonts w:eastAsia="Times New Roman" w:cstheme="minorHAnsi"/>
        </w:rPr>
      </w:pPr>
      <w:r>
        <w:rPr>
          <w:rFonts w:eastAsia="Times New Roman" w:cstheme="minorHAnsi"/>
        </w:rPr>
        <w:t>Trinity</w:t>
      </w:r>
      <w:r w:rsidR="00750D77">
        <w:rPr>
          <w:rFonts w:eastAsia="Times New Roman" w:cstheme="minorHAnsi"/>
        </w:rPr>
        <w:t xml:space="preserve"> College Dublin</w:t>
      </w:r>
      <w:r>
        <w:rPr>
          <w:rFonts w:eastAsia="Times New Roman" w:cstheme="minorHAnsi"/>
        </w:rPr>
        <w:t xml:space="preserve"> </w:t>
      </w:r>
      <w:r w:rsidR="00A87FAC">
        <w:rPr>
          <w:rFonts w:eastAsia="Times New Roman" w:cstheme="minorHAnsi"/>
        </w:rPr>
        <w:t xml:space="preserve">Healthy Trinity </w:t>
      </w:r>
      <w:r>
        <w:rPr>
          <w:rFonts w:eastAsia="Times New Roman" w:cstheme="minorHAnsi"/>
        </w:rPr>
        <w:t>Mental Health Group</w:t>
      </w:r>
      <w:r w:rsidR="00750D77">
        <w:rPr>
          <w:rFonts w:eastAsia="Times New Roman" w:cstheme="minorHAnsi"/>
        </w:rPr>
        <w:t>. (202</w:t>
      </w:r>
      <w:r w:rsidR="00A87FAC">
        <w:rPr>
          <w:rFonts w:eastAsia="Times New Roman" w:cstheme="minorHAnsi"/>
        </w:rPr>
        <w:t>4</w:t>
      </w:r>
      <w:r w:rsidR="00750D77">
        <w:rPr>
          <w:rFonts w:eastAsia="Times New Roman" w:cstheme="minorHAnsi"/>
        </w:rPr>
        <w:t>). A</w:t>
      </w:r>
      <w:r w:rsidR="00F76783">
        <w:rPr>
          <w:rFonts w:eastAsia="Times New Roman" w:cstheme="minorHAnsi"/>
        </w:rPr>
        <w:t>nxiety and Action</w:t>
      </w:r>
      <w:r w:rsidR="00A87FAC">
        <w:rPr>
          <w:rFonts w:eastAsia="Times New Roman" w:cstheme="minorHAnsi"/>
        </w:rPr>
        <w:t>. A</w:t>
      </w:r>
      <w:r w:rsidR="00750D77">
        <w:rPr>
          <w:rFonts w:eastAsia="Times New Roman" w:cstheme="minorHAnsi"/>
        </w:rPr>
        <w:t xml:space="preserve"> Handbook</w:t>
      </w:r>
      <w:r w:rsidR="00F76783">
        <w:rPr>
          <w:rFonts w:eastAsia="Times New Roman" w:cstheme="minorHAnsi"/>
        </w:rPr>
        <w:t xml:space="preserve"> on political organising for systems change.</w:t>
      </w:r>
      <w:r w:rsidR="00A87FAC">
        <w:rPr>
          <w:rFonts w:eastAsia="Times New Roman" w:cstheme="minorHAnsi"/>
        </w:rPr>
        <w:t xml:space="preserve"> Available at: </w:t>
      </w:r>
      <w:hyperlink r:id="rId36" w:history="1">
        <w:r w:rsidR="004330A6" w:rsidRPr="004330A6">
          <w:rPr>
            <w:rStyle w:val="Hyperlink"/>
            <w:rFonts w:eastAsia="Times New Roman" w:cstheme="minorHAnsi"/>
          </w:rPr>
          <w:t>Anxiety_20and_20Action_20Handbook_20June_202024.pdf.pdf</w:t>
        </w:r>
      </w:hyperlink>
      <w:r w:rsidR="004330A6">
        <w:rPr>
          <w:rFonts w:eastAsia="Times New Roman" w:cstheme="minorHAnsi"/>
        </w:rPr>
        <w:t xml:space="preserve"> Last accessed 7</w:t>
      </w:r>
      <w:r w:rsidR="004330A6" w:rsidRPr="004330A6">
        <w:rPr>
          <w:rFonts w:eastAsia="Times New Roman" w:cstheme="minorHAnsi"/>
          <w:vertAlign w:val="superscript"/>
        </w:rPr>
        <w:t>th</w:t>
      </w:r>
      <w:r w:rsidR="004330A6">
        <w:rPr>
          <w:rFonts w:eastAsia="Times New Roman" w:cstheme="minorHAnsi"/>
        </w:rPr>
        <w:t xml:space="preserve"> August 2026.</w:t>
      </w:r>
    </w:p>
    <w:p w14:paraId="020DC2FA" w14:textId="33403ED3" w:rsidR="00C00B52" w:rsidRPr="00214B2A" w:rsidRDefault="00C00B52" w:rsidP="00C00B52">
      <w:pPr>
        <w:spacing w:before="120" w:after="0" w:line="240" w:lineRule="auto"/>
        <w:ind w:left="720" w:hanging="720"/>
        <w:rPr>
          <w:rFonts w:cstheme="minorHAnsi"/>
        </w:rPr>
      </w:pPr>
      <w:r w:rsidRPr="00214B2A">
        <w:rPr>
          <w:rFonts w:eastAsia="Times New Roman" w:cstheme="minorHAnsi"/>
        </w:rPr>
        <w:t xml:space="preserve">UNEP. </w:t>
      </w:r>
      <w:r w:rsidRPr="00214B2A">
        <w:rPr>
          <w:rFonts w:eastAsia="Times New Roman" w:cstheme="minorHAnsi"/>
          <w:i/>
          <w:iCs/>
        </w:rPr>
        <w:t>ON the CONTROL of TRANSBOUNDARY MOVEMENTS of HAZARDOUS WASTES and THEIR DISPOSAL BASEL CONVENTION PROTOCOL on LIABILITY and COMPENSATION for DAMAGE RESULTING from TRANSBOUNDARY MOVEMENTS of HAZARDOUS WASTES and THEIR DISPOSAL TEXTS and ANNEXES</w:t>
      </w:r>
      <w:r w:rsidRPr="00214B2A">
        <w:rPr>
          <w:rFonts w:eastAsia="Times New Roman" w:cstheme="minorHAnsi"/>
        </w:rPr>
        <w:t xml:space="preserve">. 22 Mar. 1989, </w:t>
      </w:r>
      <w:r w:rsidRPr="00214B2A">
        <w:rPr>
          <w:rStyle w:val="Hyperlink"/>
          <w:rFonts w:eastAsia="Times New Roman" w:cstheme="minorHAnsi"/>
        </w:rPr>
        <w:t>www.basel.int/Portals/4/Basel%20Convention/docs/text/BaselConventionText-e.pdf</w:t>
      </w:r>
      <w:r w:rsidRPr="00214B2A">
        <w:rPr>
          <w:rFonts w:eastAsia="Times New Roman" w:cstheme="minorHAnsi"/>
        </w:rPr>
        <w:t>.</w:t>
      </w:r>
    </w:p>
    <w:p w14:paraId="35971017" w14:textId="5562AFD5" w:rsidR="00B570B5" w:rsidRDefault="00B570B5" w:rsidP="00C00B52">
      <w:pPr>
        <w:spacing w:before="120" w:after="0" w:line="240" w:lineRule="auto"/>
        <w:ind w:left="720" w:hanging="720"/>
        <w:rPr>
          <w:rFonts w:eastAsia="Times New Roman" w:cstheme="minorHAnsi"/>
        </w:rPr>
      </w:pPr>
      <w:r w:rsidRPr="00B570B5">
        <w:rPr>
          <w:rFonts w:eastAsia="Times New Roman" w:cstheme="minorHAnsi"/>
        </w:rPr>
        <w:t>Willen SS, Knipper M, Abadía-Barrero CE, Davidovitch N. Syndemic vulnerability and the right to health. Lancet. 2017 Mar 4;389(10072):964-977. doi:10.1016/S0140-6736(17)30261-1</w:t>
      </w:r>
      <w:r w:rsidR="00BB2BF8">
        <w:rPr>
          <w:rFonts w:eastAsia="Times New Roman" w:cstheme="minorHAnsi"/>
        </w:rPr>
        <w:t xml:space="preserve"> </w:t>
      </w:r>
      <w:r>
        <w:rPr>
          <w:rFonts w:eastAsia="Times New Roman" w:cstheme="minorHAnsi"/>
        </w:rPr>
        <w:t xml:space="preserve"> </w:t>
      </w:r>
      <w:r w:rsidRPr="00B570B5">
        <w:rPr>
          <w:rFonts w:eastAsia="Times New Roman" w:cstheme="minorHAnsi"/>
        </w:rPr>
        <w:t xml:space="preserve"> PMID: 28271847.</w:t>
      </w:r>
    </w:p>
    <w:p w14:paraId="64FDA74B" w14:textId="37864879" w:rsidR="00C00B52" w:rsidRDefault="00C00B52" w:rsidP="00C00B52">
      <w:pPr>
        <w:spacing w:before="120" w:after="0" w:line="240" w:lineRule="auto"/>
        <w:ind w:left="720" w:hanging="720"/>
        <w:rPr>
          <w:rStyle w:val="Hyperlink"/>
          <w:rFonts w:eastAsia="Times New Roman" w:cstheme="minorHAnsi"/>
        </w:rPr>
      </w:pPr>
      <w:r w:rsidRPr="00214B2A">
        <w:rPr>
          <w:rFonts w:eastAsia="Times New Roman" w:cstheme="minorHAnsi"/>
        </w:rPr>
        <w:t xml:space="preserve">World Health Organization. “Tobacco: E-Cigarettes.” </w:t>
      </w:r>
      <w:r w:rsidRPr="00214B2A">
        <w:rPr>
          <w:rStyle w:val="Hyperlink"/>
          <w:rFonts w:eastAsia="Times New Roman" w:cstheme="minorHAnsi"/>
          <w:i/>
          <w:iCs/>
        </w:rPr>
        <w:t>Www.who.int</w:t>
      </w:r>
      <w:r w:rsidRPr="00214B2A">
        <w:rPr>
          <w:rFonts w:eastAsia="Times New Roman" w:cstheme="minorHAnsi"/>
        </w:rPr>
        <w:t xml:space="preserve">, 25 May 2022, </w:t>
      </w:r>
      <w:r w:rsidRPr="00214B2A">
        <w:rPr>
          <w:rStyle w:val="Hyperlink"/>
          <w:rFonts w:eastAsia="Times New Roman" w:cstheme="minorHAnsi"/>
        </w:rPr>
        <w:t>www.who.int/news-room/questions-and-answers/item/tobacco-e-</w:t>
      </w:r>
      <w:r>
        <w:rPr>
          <w:rStyle w:val="Hyperlink"/>
          <w:rFonts w:eastAsia="Times New Roman" w:cstheme="minorHAnsi"/>
        </w:rPr>
        <w:t>cigarettes</w:t>
      </w:r>
    </w:p>
    <w:p w14:paraId="7207C41C" w14:textId="77777777" w:rsidR="00C00B52" w:rsidRDefault="00C00B52" w:rsidP="00C00B52">
      <w:pPr>
        <w:spacing w:before="120" w:after="0" w:line="240" w:lineRule="auto"/>
        <w:ind w:left="720" w:hanging="720"/>
        <w:rPr>
          <w:rStyle w:val="Hyperlink"/>
          <w:rFonts w:eastAsia="Times New Roman" w:cstheme="minorHAnsi"/>
        </w:rPr>
      </w:pPr>
    </w:p>
    <w:p w14:paraId="1CFBC593" w14:textId="42F625CF" w:rsidR="00C00B52" w:rsidRDefault="00C00B52" w:rsidP="00214B2A">
      <w:pPr>
        <w:spacing w:before="120" w:after="0" w:line="240" w:lineRule="auto"/>
        <w:ind w:left="720" w:hanging="720"/>
        <w:rPr>
          <w:rStyle w:val="Hyperlink"/>
          <w:rFonts w:eastAsia="Times New Roman" w:cstheme="minorHAnsi"/>
        </w:rPr>
        <w:sectPr w:rsidR="00C00B52" w:rsidSect="000F54C9">
          <w:footerReference w:type="default" r:id="rId37"/>
          <w:headerReference w:type="first" r:id="rId38"/>
          <w:footerReference w:type="first" r:id="rId39"/>
          <w:pgSz w:w="11906" w:h="16838"/>
          <w:pgMar w:top="1440" w:right="1440" w:bottom="1440" w:left="1440" w:header="709" w:footer="709" w:gutter="0"/>
          <w:cols w:space="708"/>
          <w:titlePg/>
          <w:docGrid w:linePitch="360"/>
        </w:sectPr>
      </w:pPr>
    </w:p>
    <w:bookmarkEnd w:id="23"/>
    <w:p w14:paraId="056CEF5B" w14:textId="77777777" w:rsidR="00D37DC4" w:rsidRDefault="00D37DC4" w:rsidP="00452AB9"/>
    <w:p w14:paraId="075A22EC" w14:textId="77777777" w:rsidR="00B715A8" w:rsidRPr="00B715A8" w:rsidRDefault="00B715A8" w:rsidP="00B715A8">
      <w:pPr>
        <w:spacing w:after="200" w:line="276" w:lineRule="auto"/>
        <w:rPr>
          <w:rFonts w:ascii="Calibri" w:eastAsia="Calibri" w:hAnsi="Calibri" w:cs="Times New Roman"/>
          <w:b/>
          <w:sz w:val="24"/>
          <w:szCs w:val="24"/>
          <w:lang w:val="en-IE"/>
        </w:rPr>
      </w:pPr>
      <w:r w:rsidRPr="00B715A8">
        <w:rPr>
          <w:rFonts w:ascii="Calibri" w:eastAsia="Calibri" w:hAnsi="Calibri" w:cs="Times New Roman"/>
          <w:noProof/>
          <w:lang w:val="en-IE"/>
        </w:rPr>
        <w:drawing>
          <wp:inline distT="0" distB="0" distL="0" distR="0" wp14:anchorId="14076DA3" wp14:editId="154C7B35">
            <wp:extent cx="6886575" cy="4404449"/>
            <wp:effectExtent l="0" t="0" r="0" b="0"/>
            <wp:docPr id="3" name="Picture 3" descr="The Trinity Graduate Attributes - a more accessible version is available to download from https://www.tcd.ie/media/tcd/academic-affairs/pdfs/Trinity-Graduate-Attributes-detail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Trinity Graduate Attributes - a more accessible version is available to download from https://www.tcd.ie/media/tcd/academic-affairs/pdfs/Trinity-Graduate-Attributes-details.pd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034021" cy="4498751"/>
                    </a:xfrm>
                    <a:prstGeom prst="rect">
                      <a:avLst/>
                    </a:prstGeom>
                    <a:noFill/>
                    <a:ln>
                      <a:noFill/>
                    </a:ln>
                  </pic:spPr>
                </pic:pic>
              </a:graphicData>
            </a:graphic>
          </wp:inline>
        </w:drawing>
      </w:r>
    </w:p>
    <w:p w14:paraId="27FA6AFD" w14:textId="77777777" w:rsidR="00B715A8" w:rsidRPr="00B715A8" w:rsidRDefault="00B715A8" w:rsidP="00B715A8">
      <w:pPr>
        <w:spacing w:after="200" w:line="276" w:lineRule="auto"/>
        <w:rPr>
          <w:rFonts w:ascii="Calibri" w:eastAsia="Calibri" w:hAnsi="Calibri" w:cs="Times New Roman"/>
          <w:b/>
          <w:sz w:val="24"/>
          <w:szCs w:val="24"/>
          <w:lang w:val="en-IE"/>
        </w:rPr>
      </w:pPr>
    </w:p>
    <w:tbl>
      <w:tblPr>
        <w:tblStyle w:val="TableGrid"/>
        <w:tblpPr w:leftFromText="180" w:rightFromText="180" w:vertAnchor="page" w:horzAnchor="margin" w:tblpXSpec="center" w:tblpY="639"/>
        <w:tblW w:w="15730" w:type="dxa"/>
        <w:tblLayout w:type="fixed"/>
        <w:tblLook w:val="04A0" w:firstRow="1" w:lastRow="0" w:firstColumn="1" w:lastColumn="0" w:noHBand="0" w:noVBand="1"/>
      </w:tblPr>
      <w:tblGrid>
        <w:gridCol w:w="2300"/>
        <w:gridCol w:w="583"/>
        <w:gridCol w:w="89"/>
        <w:gridCol w:w="851"/>
        <w:gridCol w:w="567"/>
        <w:gridCol w:w="708"/>
        <w:gridCol w:w="708"/>
        <w:gridCol w:w="709"/>
        <w:gridCol w:w="709"/>
        <w:gridCol w:w="709"/>
        <w:gridCol w:w="709"/>
        <w:gridCol w:w="708"/>
        <w:gridCol w:w="709"/>
        <w:gridCol w:w="709"/>
        <w:gridCol w:w="709"/>
        <w:gridCol w:w="709"/>
        <w:gridCol w:w="708"/>
        <w:gridCol w:w="709"/>
        <w:gridCol w:w="709"/>
        <w:gridCol w:w="709"/>
        <w:gridCol w:w="709"/>
      </w:tblGrid>
      <w:tr w:rsidR="009F60B7" w:rsidRPr="009F60B7" w14:paraId="13D8C1CB" w14:textId="77777777" w:rsidTr="008C6A9B">
        <w:trPr>
          <w:trHeight w:val="308"/>
        </w:trPr>
        <w:tc>
          <w:tcPr>
            <w:tcW w:w="15730" w:type="dxa"/>
            <w:gridSpan w:val="21"/>
          </w:tcPr>
          <w:p w14:paraId="502E1B43" w14:textId="6DFE0BF6" w:rsidR="009F60B7" w:rsidRPr="001711F0" w:rsidRDefault="00DD18F5" w:rsidP="001711F0">
            <w:pPr>
              <w:pStyle w:val="Heading2"/>
              <w:spacing w:before="0"/>
              <w:rPr>
                <w:rFonts w:asciiTheme="minorHAnsi" w:hAnsiTheme="minorHAnsi" w:cstheme="minorHAnsi"/>
                <w:sz w:val="24"/>
                <w:szCs w:val="24"/>
                <w:lang w:val="en-IE"/>
              </w:rPr>
            </w:pPr>
            <w:bookmarkStart w:id="24" w:name="_Toc158741447"/>
            <w:bookmarkStart w:id="25" w:name="_Toc237527024"/>
            <w:bookmarkStart w:id="26" w:name="_Hlk166421061"/>
            <w:r>
              <w:rPr>
                <w:rFonts w:asciiTheme="minorHAnsi" w:hAnsiTheme="minorHAnsi" w:cstheme="minorHAnsi"/>
                <w:sz w:val="24"/>
                <w:szCs w:val="24"/>
                <w:lang w:val="en-IE"/>
              </w:rPr>
              <w:lastRenderedPageBreak/>
              <w:t>Theme</w:t>
            </w:r>
            <w:r w:rsidR="00750D82">
              <w:rPr>
                <w:rFonts w:asciiTheme="minorHAnsi" w:hAnsiTheme="minorHAnsi" w:cstheme="minorHAnsi"/>
                <w:sz w:val="24"/>
                <w:szCs w:val="24"/>
                <w:lang w:val="en-IE"/>
              </w:rPr>
              <w:t>/Block</w:t>
            </w:r>
            <w:r w:rsidR="009F60B7" w:rsidRPr="00F16C44">
              <w:rPr>
                <w:rFonts w:asciiTheme="minorHAnsi" w:hAnsiTheme="minorHAnsi" w:cstheme="minorHAnsi"/>
                <w:sz w:val="24"/>
                <w:szCs w:val="24"/>
                <w:lang w:val="en-IE"/>
              </w:rPr>
              <w:t xml:space="preserve"> 5 Workshop: Facilitator Checklist(s) </w:t>
            </w:r>
            <w:r w:rsidR="009F60B7" w:rsidRPr="00F16C44">
              <w:rPr>
                <w:rFonts w:cstheme="minorHAnsi"/>
                <w:lang w:val="en-IE"/>
              </w:rPr>
              <w:t>Graduate Attribute in Focus= to Act Responsibly. Relevant behaviours highlighted in yellow.</w:t>
            </w:r>
            <w:bookmarkEnd w:id="24"/>
            <w:bookmarkEnd w:id="25"/>
          </w:p>
        </w:tc>
      </w:tr>
      <w:tr w:rsidR="009F60B7" w:rsidRPr="009F60B7" w14:paraId="7DBB7537" w14:textId="77777777" w:rsidTr="00F16C44">
        <w:trPr>
          <w:trHeight w:val="522"/>
        </w:trPr>
        <w:tc>
          <w:tcPr>
            <w:tcW w:w="2883" w:type="dxa"/>
            <w:gridSpan w:val="2"/>
          </w:tcPr>
          <w:p w14:paraId="7D8F4429" w14:textId="77777777" w:rsidR="009F60B7" w:rsidRPr="009F60B7" w:rsidRDefault="009F60B7" w:rsidP="009F60B7">
            <w:pPr>
              <w:rPr>
                <w:rFonts w:ascii="Calibri" w:eastAsia="Calibri" w:hAnsi="Calibri" w:cs="Calibri (Body)"/>
                <w:b/>
                <w:sz w:val="24"/>
                <w:szCs w:val="24"/>
                <w:lang w:val="en-IE"/>
              </w:rPr>
            </w:pPr>
            <w:r w:rsidRPr="009F60B7">
              <w:rPr>
                <w:rFonts w:ascii="Calibri" w:eastAsia="Calibri" w:hAnsi="Calibri" w:cs="Calibri (Body)"/>
                <w:b/>
                <w:sz w:val="24"/>
                <w:szCs w:val="24"/>
                <w:lang w:val="en-IE"/>
              </w:rPr>
              <w:t>TA  name:</w:t>
            </w:r>
          </w:p>
          <w:p w14:paraId="7C36DAAB" w14:textId="77777777" w:rsidR="009F60B7" w:rsidRPr="009F60B7" w:rsidRDefault="009F60B7" w:rsidP="009F60B7">
            <w:pPr>
              <w:rPr>
                <w:rFonts w:ascii="Calibri" w:eastAsia="Calibri" w:hAnsi="Calibri" w:cs="Calibri (Body)"/>
                <w:b/>
                <w:sz w:val="24"/>
                <w:szCs w:val="24"/>
                <w:lang w:val="en-IE"/>
              </w:rPr>
            </w:pPr>
            <w:r w:rsidRPr="009F60B7">
              <w:rPr>
                <w:rFonts w:ascii="Calibri" w:eastAsia="Calibri" w:hAnsi="Calibri" w:cs="Calibri (Body)"/>
                <w:b/>
                <w:sz w:val="24"/>
                <w:szCs w:val="24"/>
                <w:lang w:val="en-IE"/>
              </w:rPr>
              <w:t>Date:</w:t>
            </w:r>
          </w:p>
        </w:tc>
        <w:tc>
          <w:tcPr>
            <w:tcW w:w="2215" w:type="dxa"/>
            <w:gridSpan w:val="4"/>
          </w:tcPr>
          <w:p w14:paraId="5F6FC309" w14:textId="77777777" w:rsidR="009F60B7" w:rsidRPr="009F60B7" w:rsidRDefault="009F60B7" w:rsidP="009F60B7">
            <w:pPr>
              <w:rPr>
                <w:rFonts w:ascii="Calibri" w:eastAsia="Calibri" w:hAnsi="Calibri" w:cs="Calibri (Body)"/>
                <w:b/>
                <w:sz w:val="24"/>
                <w:szCs w:val="24"/>
                <w:lang w:val="en-IE"/>
              </w:rPr>
            </w:pPr>
            <w:r w:rsidRPr="009F60B7">
              <w:rPr>
                <w:rFonts w:ascii="Calibri" w:eastAsia="Calibri" w:hAnsi="Calibri" w:cs="Calibri (Body)"/>
                <w:b/>
                <w:sz w:val="24"/>
                <w:szCs w:val="24"/>
                <w:lang w:val="en-IE"/>
              </w:rPr>
              <w:t xml:space="preserve">Workshop </w:t>
            </w:r>
          </w:p>
        </w:tc>
        <w:tc>
          <w:tcPr>
            <w:tcW w:w="10632" w:type="dxa"/>
            <w:gridSpan w:val="15"/>
          </w:tcPr>
          <w:p w14:paraId="5D9A2648" w14:textId="77777777" w:rsidR="009F60B7" w:rsidRPr="009F60B7" w:rsidRDefault="009F60B7" w:rsidP="009F60B7">
            <w:pPr>
              <w:autoSpaceDE w:val="0"/>
              <w:autoSpaceDN w:val="0"/>
              <w:adjustRightInd w:val="0"/>
              <w:jc w:val="both"/>
              <w:rPr>
                <w:rFonts w:ascii="Calibri" w:eastAsia="Calibri" w:hAnsi="Calibri" w:cs="Calibri (Body)"/>
                <w:b/>
                <w:sz w:val="20"/>
                <w:szCs w:val="20"/>
                <w:lang w:val="en-IE"/>
              </w:rPr>
            </w:pPr>
            <w:r w:rsidRPr="009F60B7">
              <w:rPr>
                <w:rFonts w:ascii="Calibri" w:eastAsia="Calibri" w:hAnsi="Calibri" w:cs="Calibri (Body)"/>
                <w:b/>
                <w:sz w:val="20"/>
                <w:szCs w:val="20"/>
                <w:lang w:val="en-IE"/>
              </w:rPr>
              <w:t xml:space="preserve">Completes prework as required and engages in activities in Workshop to </w:t>
            </w:r>
            <w:r w:rsidRPr="009F60B7">
              <w:rPr>
                <w:rFonts w:ascii="Calibri" w:eastAsia="Calibri" w:hAnsi="Calibri" w:cs="Calibri (Body)"/>
                <w:b/>
                <w:sz w:val="20"/>
                <w:szCs w:val="20"/>
                <w:u w:val="single"/>
                <w:lang w:val="en-IE"/>
              </w:rPr>
              <w:t>demonstrate the ability to ‘Act responsibly</w:t>
            </w:r>
            <w:r w:rsidRPr="009F60B7">
              <w:rPr>
                <w:rFonts w:ascii="Calibri" w:eastAsia="Calibri" w:hAnsi="Calibri" w:cs="Calibri (Body)"/>
                <w:b/>
                <w:sz w:val="20"/>
                <w:szCs w:val="20"/>
                <w:lang w:val="en-IE"/>
              </w:rPr>
              <w:t xml:space="preserve">– Mark out of </w:t>
            </w:r>
            <w:r w:rsidRPr="009F60B7">
              <w:rPr>
                <w:rFonts w:ascii="Calibri" w:eastAsia="Calibri" w:hAnsi="Calibri" w:cs="Calibri (Body)"/>
                <w:b/>
                <w:sz w:val="20"/>
                <w:szCs w:val="20"/>
                <w:highlight w:val="red"/>
                <w:lang w:val="en-IE"/>
              </w:rPr>
              <w:t>xx</w:t>
            </w:r>
            <w:r w:rsidRPr="009F60B7">
              <w:rPr>
                <w:rFonts w:ascii="Calibri" w:eastAsia="Calibri" w:hAnsi="Calibri" w:cs="Calibri (Body)"/>
                <w:b/>
                <w:sz w:val="20"/>
                <w:szCs w:val="20"/>
                <w:lang w:val="en-IE"/>
              </w:rPr>
              <w:t xml:space="preserve"> according to rubric provided.  GAs ‘Think independently’, ‘communicate effectively’, and ‘develop continuously’ noted.</w:t>
            </w:r>
          </w:p>
        </w:tc>
      </w:tr>
      <w:tr w:rsidR="009F60B7" w:rsidRPr="009F60B7" w14:paraId="472120E4" w14:textId="77777777" w:rsidTr="008C6A9B">
        <w:trPr>
          <w:cantSplit/>
          <w:trHeight w:val="186"/>
        </w:trPr>
        <w:tc>
          <w:tcPr>
            <w:tcW w:w="2300" w:type="dxa"/>
            <w:vMerge w:val="restart"/>
          </w:tcPr>
          <w:p w14:paraId="1B8CAFC0"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Workshop outline</w:t>
            </w:r>
          </w:p>
        </w:tc>
        <w:tc>
          <w:tcPr>
            <w:tcW w:w="2090" w:type="dxa"/>
            <w:gridSpan w:val="4"/>
          </w:tcPr>
          <w:p w14:paraId="7F3F1A75" w14:textId="77777777" w:rsidR="009F60B7" w:rsidRPr="009F60B7" w:rsidRDefault="009F60B7" w:rsidP="009F60B7">
            <w:pPr>
              <w:jc w:val="center"/>
              <w:rPr>
                <w:rFonts w:ascii="Calibri" w:eastAsia="Calibri" w:hAnsi="Calibri" w:cs="Calibri"/>
                <w:b/>
                <w:sz w:val="20"/>
                <w:szCs w:val="20"/>
                <w:lang w:val="en-IE"/>
              </w:rPr>
            </w:pPr>
            <w:r w:rsidRPr="009F60B7">
              <w:rPr>
                <w:rFonts w:ascii="Calibri" w:eastAsia="Calibri" w:hAnsi="Calibri" w:cs="Calibri"/>
                <w:b/>
                <w:sz w:val="20"/>
                <w:szCs w:val="20"/>
                <w:lang w:val="en-IE"/>
              </w:rPr>
              <w:t>Student -</w:t>
            </w:r>
            <w:r w:rsidRPr="009F60B7">
              <w:rPr>
                <w:rFonts w:ascii="Wingdings" w:eastAsia="Wingdings" w:hAnsi="Wingdings" w:cs="Wingdings"/>
                <w:b/>
                <w:sz w:val="20"/>
                <w:szCs w:val="20"/>
                <w:lang w:val="en-IE"/>
              </w:rPr>
              <w:t>à</w:t>
            </w:r>
          </w:p>
        </w:tc>
        <w:tc>
          <w:tcPr>
            <w:tcW w:w="708" w:type="dxa"/>
            <w:vMerge w:val="restart"/>
          </w:tcPr>
          <w:p w14:paraId="32E7062C"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w:t>
            </w:r>
          </w:p>
        </w:tc>
        <w:tc>
          <w:tcPr>
            <w:tcW w:w="708" w:type="dxa"/>
            <w:vMerge w:val="restart"/>
          </w:tcPr>
          <w:p w14:paraId="63E48FA3"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2</w:t>
            </w:r>
          </w:p>
        </w:tc>
        <w:tc>
          <w:tcPr>
            <w:tcW w:w="709" w:type="dxa"/>
            <w:vMerge w:val="restart"/>
          </w:tcPr>
          <w:p w14:paraId="52674F42"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3</w:t>
            </w:r>
          </w:p>
        </w:tc>
        <w:tc>
          <w:tcPr>
            <w:tcW w:w="709" w:type="dxa"/>
            <w:vMerge w:val="restart"/>
          </w:tcPr>
          <w:p w14:paraId="60587828"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4</w:t>
            </w:r>
          </w:p>
        </w:tc>
        <w:tc>
          <w:tcPr>
            <w:tcW w:w="709" w:type="dxa"/>
            <w:vMerge w:val="restart"/>
          </w:tcPr>
          <w:p w14:paraId="3D0686ED"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5</w:t>
            </w:r>
          </w:p>
        </w:tc>
        <w:tc>
          <w:tcPr>
            <w:tcW w:w="709" w:type="dxa"/>
            <w:vMerge w:val="restart"/>
          </w:tcPr>
          <w:p w14:paraId="3E72F742"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6</w:t>
            </w:r>
          </w:p>
        </w:tc>
        <w:tc>
          <w:tcPr>
            <w:tcW w:w="708" w:type="dxa"/>
            <w:vMerge w:val="restart"/>
          </w:tcPr>
          <w:p w14:paraId="5B846B8D"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7</w:t>
            </w:r>
          </w:p>
        </w:tc>
        <w:tc>
          <w:tcPr>
            <w:tcW w:w="709" w:type="dxa"/>
            <w:vMerge w:val="restart"/>
          </w:tcPr>
          <w:p w14:paraId="021EF27E"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8</w:t>
            </w:r>
          </w:p>
        </w:tc>
        <w:tc>
          <w:tcPr>
            <w:tcW w:w="709" w:type="dxa"/>
            <w:vMerge w:val="restart"/>
          </w:tcPr>
          <w:p w14:paraId="78497F52"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9</w:t>
            </w:r>
          </w:p>
        </w:tc>
        <w:tc>
          <w:tcPr>
            <w:tcW w:w="709" w:type="dxa"/>
            <w:vMerge w:val="restart"/>
          </w:tcPr>
          <w:p w14:paraId="36A66BCC"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10</w:t>
            </w:r>
          </w:p>
        </w:tc>
        <w:tc>
          <w:tcPr>
            <w:tcW w:w="709" w:type="dxa"/>
            <w:vMerge w:val="restart"/>
          </w:tcPr>
          <w:p w14:paraId="29823705"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11</w:t>
            </w:r>
          </w:p>
        </w:tc>
        <w:tc>
          <w:tcPr>
            <w:tcW w:w="708" w:type="dxa"/>
            <w:vMerge w:val="restart"/>
          </w:tcPr>
          <w:p w14:paraId="0385805B"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12</w:t>
            </w:r>
          </w:p>
        </w:tc>
        <w:tc>
          <w:tcPr>
            <w:tcW w:w="709" w:type="dxa"/>
            <w:vMerge w:val="restart"/>
          </w:tcPr>
          <w:p w14:paraId="3399C5C0"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13</w:t>
            </w:r>
          </w:p>
        </w:tc>
        <w:tc>
          <w:tcPr>
            <w:tcW w:w="709" w:type="dxa"/>
            <w:vMerge w:val="restart"/>
          </w:tcPr>
          <w:p w14:paraId="2D443469"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14</w:t>
            </w:r>
          </w:p>
        </w:tc>
        <w:tc>
          <w:tcPr>
            <w:tcW w:w="709" w:type="dxa"/>
            <w:vMerge w:val="restart"/>
          </w:tcPr>
          <w:p w14:paraId="2C9B7BEF"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15</w:t>
            </w:r>
          </w:p>
        </w:tc>
        <w:tc>
          <w:tcPr>
            <w:tcW w:w="709" w:type="dxa"/>
            <w:vMerge w:val="restart"/>
          </w:tcPr>
          <w:p w14:paraId="63EE46DB" w14:textId="77777777" w:rsidR="009F60B7" w:rsidRPr="009F60B7" w:rsidRDefault="009F60B7" w:rsidP="009F60B7">
            <w:pPr>
              <w:jc w:val="center"/>
              <w:rPr>
                <w:rFonts w:ascii="Calibri" w:eastAsia="Calibri" w:hAnsi="Calibri" w:cs="Calibri"/>
                <w:b/>
                <w:sz w:val="24"/>
                <w:szCs w:val="24"/>
                <w:lang w:val="en-IE"/>
              </w:rPr>
            </w:pPr>
            <w:r w:rsidRPr="009F60B7">
              <w:rPr>
                <w:rFonts w:ascii="Calibri" w:eastAsia="Calibri" w:hAnsi="Calibri" w:cs="Calibri"/>
                <w:b/>
                <w:sz w:val="24"/>
                <w:szCs w:val="24"/>
                <w:lang w:val="en-IE"/>
              </w:rPr>
              <w:t>16</w:t>
            </w:r>
          </w:p>
        </w:tc>
      </w:tr>
      <w:tr w:rsidR="009F60B7" w:rsidRPr="009F60B7" w14:paraId="64D464C3" w14:textId="77777777" w:rsidTr="008C6A9B">
        <w:trPr>
          <w:cantSplit/>
          <w:trHeight w:val="185"/>
        </w:trPr>
        <w:tc>
          <w:tcPr>
            <w:tcW w:w="2300" w:type="dxa"/>
            <w:vMerge/>
          </w:tcPr>
          <w:p w14:paraId="5CF7A2CB" w14:textId="77777777" w:rsidR="009F60B7" w:rsidRPr="009F60B7" w:rsidRDefault="009F60B7" w:rsidP="009F60B7">
            <w:pPr>
              <w:jc w:val="center"/>
              <w:rPr>
                <w:rFonts w:ascii="Calibri" w:eastAsia="Calibri" w:hAnsi="Calibri" w:cs="Calibri"/>
                <w:b/>
                <w:sz w:val="24"/>
                <w:szCs w:val="24"/>
                <w:lang w:val="en-IE"/>
              </w:rPr>
            </w:pPr>
          </w:p>
        </w:tc>
        <w:tc>
          <w:tcPr>
            <w:tcW w:w="672" w:type="dxa"/>
            <w:gridSpan w:val="2"/>
          </w:tcPr>
          <w:p w14:paraId="232D2907" w14:textId="77777777" w:rsidR="009F60B7" w:rsidRPr="009F60B7" w:rsidRDefault="009F60B7" w:rsidP="009F60B7">
            <w:pPr>
              <w:rPr>
                <w:rFonts w:ascii="Calibri" w:eastAsia="Calibri" w:hAnsi="Calibri" w:cs="Calibri"/>
                <w:b/>
                <w:sz w:val="16"/>
                <w:szCs w:val="16"/>
                <w:lang w:val="en-IE"/>
              </w:rPr>
            </w:pPr>
            <w:r w:rsidRPr="009F60B7">
              <w:rPr>
                <w:rFonts w:ascii="Calibri" w:eastAsia="Calibri" w:hAnsi="Calibri" w:cs="Calibri"/>
                <w:b/>
                <w:sz w:val="16"/>
                <w:szCs w:val="16"/>
                <w:lang w:val="en-IE"/>
              </w:rPr>
              <w:t>Chair</w:t>
            </w:r>
          </w:p>
        </w:tc>
        <w:tc>
          <w:tcPr>
            <w:tcW w:w="851" w:type="dxa"/>
          </w:tcPr>
          <w:p w14:paraId="168BBEDF" w14:textId="77777777" w:rsidR="009F60B7" w:rsidRPr="009F60B7" w:rsidRDefault="009F60B7" w:rsidP="009F60B7">
            <w:pPr>
              <w:jc w:val="center"/>
              <w:rPr>
                <w:rFonts w:ascii="Calibri" w:eastAsia="Calibri" w:hAnsi="Calibri" w:cs="Calibri"/>
                <w:b/>
                <w:sz w:val="16"/>
                <w:szCs w:val="16"/>
                <w:lang w:val="en-IE"/>
              </w:rPr>
            </w:pPr>
            <w:r w:rsidRPr="009F60B7">
              <w:rPr>
                <w:rFonts w:ascii="Calibri" w:eastAsia="Calibri" w:hAnsi="Calibri" w:cs="Calibri"/>
                <w:b/>
                <w:sz w:val="16"/>
                <w:szCs w:val="16"/>
                <w:lang w:val="en-IE"/>
              </w:rPr>
              <w:t>Speaker</w:t>
            </w:r>
          </w:p>
        </w:tc>
        <w:tc>
          <w:tcPr>
            <w:tcW w:w="567" w:type="dxa"/>
          </w:tcPr>
          <w:p w14:paraId="0A2635E0" w14:textId="77777777" w:rsidR="009F60B7" w:rsidRPr="009F60B7" w:rsidRDefault="009F60B7" w:rsidP="009F60B7">
            <w:pPr>
              <w:jc w:val="center"/>
              <w:rPr>
                <w:rFonts w:ascii="Calibri" w:eastAsia="Calibri" w:hAnsi="Calibri" w:cs="Calibri"/>
                <w:b/>
                <w:sz w:val="16"/>
                <w:szCs w:val="16"/>
                <w:lang w:val="en-IE"/>
              </w:rPr>
            </w:pPr>
            <w:r w:rsidRPr="009F60B7">
              <w:rPr>
                <w:rFonts w:ascii="Calibri" w:eastAsia="Calibri" w:hAnsi="Calibri" w:cs="Calibri"/>
                <w:b/>
                <w:sz w:val="16"/>
                <w:szCs w:val="16"/>
                <w:lang w:val="en-IE"/>
              </w:rPr>
              <w:t>Q&amp;A</w:t>
            </w:r>
          </w:p>
        </w:tc>
        <w:tc>
          <w:tcPr>
            <w:tcW w:w="708" w:type="dxa"/>
            <w:vMerge/>
          </w:tcPr>
          <w:p w14:paraId="76ED8313" w14:textId="77777777" w:rsidR="009F60B7" w:rsidRPr="009F60B7" w:rsidRDefault="009F60B7" w:rsidP="009F60B7">
            <w:pPr>
              <w:rPr>
                <w:rFonts w:ascii="Calibri" w:eastAsia="Calibri" w:hAnsi="Calibri" w:cs="Calibri"/>
                <w:b/>
                <w:sz w:val="24"/>
                <w:szCs w:val="24"/>
                <w:lang w:val="en-IE"/>
              </w:rPr>
            </w:pPr>
          </w:p>
        </w:tc>
        <w:tc>
          <w:tcPr>
            <w:tcW w:w="708" w:type="dxa"/>
            <w:vMerge/>
          </w:tcPr>
          <w:p w14:paraId="10CA72A8"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419D4929"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4A0C713A"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5A6094E9"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463D9C7D" w14:textId="77777777" w:rsidR="009F60B7" w:rsidRPr="009F60B7" w:rsidRDefault="009F60B7" w:rsidP="009F60B7">
            <w:pPr>
              <w:jc w:val="center"/>
              <w:rPr>
                <w:rFonts w:ascii="Calibri" w:eastAsia="Calibri" w:hAnsi="Calibri" w:cs="Calibri"/>
                <w:b/>
                <w:sz w:val="24"/>
                <w:szCs w:val="24"/>
                <w:lang w:val="en-IE"/>
              </w:rPr>
            </w:pPr>
          </w:p>
        </w:tc>
        <w:tc>
          <w:tcPr>
            <w:tcW w:w="708" w:type="dxa"/>
            <w:vMerge/>
          </w:tcPr>
          <w:p w14:paraId="44A94C30"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2DDCB30B"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06CD6C2A"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11BB3F75"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577E27D2" w14:textId="77777777" w:rsidR="009F60B7" w:rsidRPr="009F60B7" w:rsidRDefault="009F60B7" w:rsidP="009F60B7">
            <w:pPr>
              <w:jc w:val="center"/>
              <w:rPr>
                <w:rFonts w:ascii="Calibri" w:eastAsia="Calibri" w:hAnsi="Calibri" w:cs="Calibri"/>
                <w:b/>
                <w:sz w:val="24"/>
                <w:szCs w:val="24"/>
                <w:lang w:val="en-IE"/>
              </w:rPr>
            </w:pPr>
          </w:p>
        </w:tc>
        <w:tc>
          <w:tcPr>
            <w:tcW w:w="708" w:type="dxa"/>
            <w:vMerge/>
          </w:tcPr>
          <w:p w14:paraId="1DCA8599"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7D73FE0B"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65E5E66D"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3FC5DC4F" w14:textId="77777777" w:rsidR="009F60B7" w:rsidRPr="009F60B7" w:rsidRDefault="009F60B7" w:rsidP="009F60B7">
            <w:pPr>
              <w:jc w:val="center"/>
              <w:rPr>
                <w:rFonts w:ascii="Calibri" w:eastAsia="Calibri" w:hAnsi="Calibri" w:cs="Calibri"/>
                <w:b/>
                <w:sz w:val="24"/>
                <w:szCs w:val="24"/>
                <w:lang w:val="en-IE"/>
              </w:rPr>
            </w:pPr>
          </w:p>
        </w:tc>
        <w:tc>
          <w:tcPr>
            <w:tcW w:w="709" w:type="dxa"/>
            <w:vMerge/>
          </w:tcPr>
          <w:p w14:paraId="24A18E14" w14:textId="77777777" w:rsidR="009F60B7" w:rsidRPr="009F60B7" w:rsidRDefault="009F60B7" w:rsidP="009F60B7">
            <w:pPr>
              <w:jc w:val="center"/>
              <w:rPr>
                <w:rFonts w:ascii="Calibri" w:eastAsia="Calibri" w:hAnsi="Calibri" w:cs="Calibri"/>
                <w:b/>
                <w:sz w:val="24"/>
                <w:szCs w:val="24"/>
                <w:lang w:val="en-IE"/>
              </w:rPr>
            </w:pPr>
          </w:p>
        </w:tc>
      </w:tr>
      <w:tr w:rsidR="009F60B7" w:rsidRPr="009F60B7" w14:paraId="180D0010" w14:textId="77777777" w:rsidTr="00F16C44">
        <w:trPr>
          <w:trHeight w:val="281"/>
        </w:trPr>
        <w:tc>
          <w:tcPr>
            <w:tcW w:w="4390" w:type="dxa"/>
            <w:gridSpan w:val="5"/>
            <w:shd w:val="clear" w:color="auto" w:fill="E2EFD9"/>
          </w:tcPr>
          <w:p w14:paraId="432A8254" w14:textId="77777777" w:rsidR="009F60B7" w:rsidRPr="009F60B7" w:rsidRDefault="009F60B7" w:rsidP="009F60B7">
            <w:pPr>
              <w:spacing w:after="120"/>
              <w:rPr>
                <w:rFonts w:ascii="Calibri" w:eastAsia="Calibri" w:hAnsi="Calibri" w:cs="Calibri"/>
                <w:b/>
                <w:bCs/>
                <w:sz w:val="20"/>
                <w:szCs w:val="20"/>
                <w:lang w:val="en-IE"/>
              </w:rPr>
            </w:pPr>
            <w:r w:rsidRPr="009F60B7">
              <w:rPr>
                <w:rFonts w:ascii="Calibri" w:eastAsia="Calibri" w:hAnsi="Calibri" w:cs="Calibri"/>
                <w:b/>
                <w:bCs/>
                <w:sz w:val="20"/>
                <w:szCs w:val="20"/>
                <w:lang w:val="en-IE"/>
              </w:rPr>
              <w:t xml:space="preserve">Overall prework: </w:t>
            </w:r>
          </w:p>
        </w:tc>
        <w:tc>
          <w:tcPr>
            <w:tcW w:w="708" w:type="dxa"/>
            <w:tcBorders>
              <w:bottom w:val="single" w:sz="4" w:space="0" w:color="auto"/>
            </w:tcBorders>
          </w:tcPr>
          <w:p w14:paraId="50D6A329" w14:textId="77777777" w:rsidR="009F60B7" w:rsidRPr="009F60B7" w:rsidRDefault="009F60B7" w:rsidP="009F60B7">
            <w:pPr>
              <w:spacing w:after="120"/>
              <w:rPr>
                <w:rFonts w:ascii="Calibri" w:eastAsia="Calibri" w:hAnsi="Calibri" w:cs="Calibri"/>
                <w:sz w:val="20"/>
                <w:szCs w:val="20"/>
                <w:highlight w:val="green"/>
                <w:lang w:val="en-IE"/>
              </w:rPr>
            </w:pPr>
          </w:p>
        </w:tc>
        <w:tc>
          <w:tcPr>
            <w:tcW w:w="708" w:type="dxa"/>
            <w:tcBorders>
              <w:bottom w:val="single" w:sz="4" w:space="0" w:color="auto"/>
            </w:tcBorders>
          </w:tcPr>
          <w:p w14:paraId="553E4325"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50A2C7D2"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0FD893EA"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02AF3C92"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17B3683C" w14:textId="77777777" w:rsidR="009F60B7" w:rsidRPr="009F60B7" w:rsidRDefault="009F60B7" w:rsidP="009F60B7">
            <w:pPr>
              <w:spacing w:after="120"/>
              <w:rPr>
                <w:rFonts w:ascii="Calibri" w:eastAsia="Calibri" w:hAnsi="Calibri" w:cs="Calibri"/>
                <w:sz w:val="20"/>
                <w:szCs w:val="20"/>
                <w:highlight w:val="green"/>
                <w:lang w:val="en-IE"/>
              </w:rPr>
            </w:pPr>
          </w:p>
        </w:tc>
        <w:tc>
          <w:tcPr>
            <w:tcW w:w="708" w:type="dxa"/>
            <w:tcBorders>
              <w:bottom w:val="single" w:sz="4" w:space="0" w:color="auto"/>
            </w:tcBorders>
          </w:tcPr>
          <w:p w14:paraId="58B28C4E"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54BD7A41"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0407FB5D"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4142D9E7"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Borders>
              <w:bottom w:val="single" w:sz="4" w:space="0" w:color="auto"/>
            </w:tcBorders>
          </w:tcPr>
          <w:p w14:paraId="3CAE58D2" w14:textId="77777777" w:rsidR="009F60B7" w:rsidRPr="009F60B7" w:rsidRDefault="009F60B7" w:rsidP="009F60B7">
            <w:pPr>
              <w:spacing w:after="120"/>
              <w:rPr>
                <w:rFonts w:ascii="Calibri" w:eastAsia="Calibri" w:hAnsi="Calibri" w:cs="Calibri"/>
                <w:sz w:val="20"/>
                <w:szCs w:val="20"/>
                <w:highlight w:val="green"/>
                <w:lang w:val="en-IE"/>
              </w:rPr>
            </w:pPr>
          </w:p>
        </w:tc>
        <w:tc>
          <w:tcPr>
            <w:tcW w:w="708" w:type="dxa"/>
            <w:tcBorders>
              <w:bottom w:val="single" w:sz="4" w:space="0" w:color="auto"/>
            </w:tcBorders>
          </w:tcPr>
          <w:p w14:paraId="07924B55"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Pr>
          <w:p w14:paraId="1260A398"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Pr>
          <w:p w14:paraId="2070BC09"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Pr>
          <w:p w14:paraId="1FEA797E" w14:textId="77777777" w:rsidR="009F60B7" w:rsidRPr="009F60B7" w:rsidRDefault="009F60B7" w:rsidP="009F60B7">
            <w:pPr>
              <w:spacing w:after="120"/>
              <w:rPr>
                <w:rFonts w:ascii="Calibri" w:eastAsia="Calibri" w:hAnsi="Calibri" w:cs="Calibri"/>
                <w:sz w:val="20"/>
                <w:szCs w:val="20"/>
                <w:highlight w:val="green"/>
                <w:lang w:val="en-IE"/>
              </w:rPr>
            </w:pPr>
          </w:p>
        </w:tc>
        <w:tc>
          <w:tcPr>
            <w:tcW w:w="709" w:type="dxa"/>
          </w:tcPr>
          <w:p w14:paraId="0143908C" w14:textId="77777777" w:rsidR="009F60B7" w:rsidRPr="009F60B7" w:rsidRDefault="009F60B7" w:rsidP="009F60B7">
            <w:pPr>
              <w:spacing w:after="120"/>
              <w:rPr>
                <w:rFonts w:ascii="Calibri" w:eastAsia="Calibri" w:hAnsi="Calibri" w:cs="Calibri"/>
                <w:sz w:val="20"/>
                <w:szCs w:val="20"/>
                <w:highlight w:val="green"/>
                <w:lang w:val="en-IE"/>
              </w:rPr>
            </w:pPr>
          </w:p>
        </w:tc>
      </w:tr>
      <w:tr w:rsidR="009F60B7" w:rsidRPr="009F60B7" w14:paraId="282C82CF" w14:textId="77777777" w:rsidTr="004572A1">
        <w:trPr>
          <w:trHeight w:val="258"/>
        </w:trPr>
        <w:tc>
          <w:tcPr>
            <w:tcW w:w="4390" w:type="dxa"/>
            <w:gridSpan w:val="5"/>
            <w:tcBorders>
              <w:right w:val="single" w:sz="4" w:space="0" w:color="auto"/>
            </w:tcBorders>
            <w:shd w:val="clear" w:color="auto" w:fill="E2EFD9"/>
          </w:tcPr>
          <w:p w14:paraId="45C817F1" w14:textId="37CD02AA" w:rsidR="009F60B7" w:rsidRPr="004572A1" w:rsidRDefault="009F60B7" w:rsidP="004572A1">
            <w:pPr>
              <w:rPr>
                <w:rFonts w:ascii="Calibri" w:eastAsia="Calibri" w:hAnsi="Calibri" w:cs="Calibri"/>
                <w:i/>
                <w:iCs/>
                <w:sz w:val="20"/>
                <w:szCs w:val="20"/>
                <w:lang w:val="en-IE"/>
              </w:rPr>
            </w:pPr>
            <w:r w:rsidRPr="004572A1">
              <w:rPr>
                <w:rFonts w:ascii="Calibri" w:eastAsia="Calibri" w:hAnsi="Calibri" w:cs="Calibri"/>
                <w:i/>
                <w:iCs/>
                <w:sz w:val="20"/>
                <w:szCs w:val="20"/>
                <w:lang w:val="en-IE"/>
              </w:rPr>
              <w:t xml:space="preserve">insert </w:t>
            </w:r>
            <w:r w:rsidR="004572A1" w:rsidRPr="004572A1">
              <w:rPr>
                <w:rFonts w:ascii="Calibri" w:eastAsia="Calibri" w:hAnsi="Calibri" w:cs="Calibri"/>
                <w:i/>
                <w:iCs/>
                <w:sz w:val="20"/>
                <w:szCs w:val="20"/>
                <w:lang w:val="en-IE"/>
              </w:rPr>
              <w:t xml:space="preserve">additional </w:t>
            </w:r>
            <w:r w:rsidRPr="004572A1">
              <w:rPr>
                <w:rFonts w:ascii="Calibri" w:eastAsia="Calibri" w:hAnsi="Calibri" w:cs="Calibri"/>
                <w:i/>
                <w:iCs/>
                <w:sz w:val="20"/>
                <w:szCs w:val="20"/>
                <w:lang w:val="en-IE"/>
              </w:rPr>
              <w:t>as appropriate</w:t>
            </w:r>
          </w:p>
        </w:tc>
        <w:tc>
          <w:tcPr>
            <w:tcW w:w="708" w:type="dxa"/>
            <w:tcBorders>
              <w:left w:val="single" w:sz="4" w:space="0" w:color="auto"/>
              <w:bottom w:val="single" w:sz="4" w:space="0" w:color="auto"/>
            </w:tcBorders>
          </w:tcPr>
          <w:p w14:paraId="284B4B63" w14:textId="77777777" w:rsidR="009F60B7" w:rsidRPr="009F60B7" w:rsidRDefault="009F60B7" w:rsidP="004572A1">
            <w:pPr>
              <w:rPr>
                <w:rFonts w:ascii="Calibri" w:eastAsia="Calibri" w:hAnsi="Calibri" w:cs="Calibri"/>
                <w:sz w:val="20"/>
                <w:szCs w:val="20"/>
                <w:lang w:val="en-IE"/>
              </w:rPr>
            </w:pPr>
          </w:p>
        </w:tc>
        <w:tc>
          <w:tcPr>
            <w:tcW w:w="708" w:type="dxa"/>
            <w:tcBorders>
              <w:bottom w:val="single" w:sz="4" w:space="0" w:color="auto"/>
            </w:tcBorders>
          </w:tcPr>
          <w:p w14:paraId="6B97D40D"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3AAEF4AE"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64ED77B9"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0516DD1C"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592D3A09" w14:textId="77777777" w:rsidR="009F60B7" w:rsidRPr="009F60B7" w:rsidRDefault="009F60B7" w:rsidP="004572A1">
            <w:pPr>
              <w:rPr>
                <w:rFonts w:ascii="Calibri" w:eastAsia="Calibri" w:hAnsi="Calibri" w:cs="Calibri"/>
                <w:sz w:val="20"/>
                <w:szCs w:val="20"/>
                <w:lang w:val="en-IE"/>
              </w:rPr>
            </w:pPr>
          </w:p>
        </w:tc>
        <w:tc>
          <w:tcPr>
            <w:tcW w:w="708" w:type="dxa"/>
            <w:tcBorders>
              <w:bottom w:val="single" w:sz="4" w:space="0" w:color="auto"/>
            </w:tcBorders>
          </w:tcPr>
          <w:p w14:paraId="37185452"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3B679A97"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10A273AB"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433C0E4F" w14:textId="77777777" w:rsidR="009F60B7" w:rsidRPr="009F60B7" w:rsidRDefault="009F60B7" w:rsidP="004572A1">
            <w:pPr>
              <w:rPr>
                <w:rFonts w:ascii="Calibri" w:eastAsia="Calibri" w:hAnsi="Calibri" w:cs="Calibri"/>
                <w:sz w:val="20"/>
                <w:szCs w:val="20"/>
                <w:lang w:val="en-IE"/>
              </w:rPr>
            </w:pPr>
          </w:p>
        </w:tc>
        <w:tc>
          <w:tcPr>
            <w:tcW w:w="709" w:type="dxa"/>
            <w:tcBorders>
              <w:bottom w:val="single" w:sz="4" w:space="0" w:color="auto"/>
            </w:tcBorders>
          </w:tcPr>
          <w:p w14:paraId="71FDC676" w14:textId="77777777" w:rsidR="009F60B7" w:rsidRPr="009F60B7" w:rsidRDefault="009F60B7" w:rsidP="004572A1">
            <w:pPr>
              <w:rPr>
                <w:rFonts w:ascii="Calibri" w:eastAsia="Calibri" w:hAnsi="Calibri" w:cs="Calibri"/>
                <w:sz w:val="20"/>
                <w:szCs w:val="20"/>
                <w:lang w:val="en-IE"/>
              </w:rPr>
            </w:pPr>
          </w:p>
        </w:tc>
        <w:tc>
          <w:tcPr>
            <w:tcW w:w="708" w:type="dxa"/>
            <w:tcBorders>
              <w:bottom w:val="single" w:sz="4" w:space="0" w:color="auto"/>
              <w:right w:val="single" w:sz="4" w:space="0" w:color="auto"/>
            </w:tcBorders>
          </w:tcPr>
          <w:p w14:paraId="2FB38DEF" w14:textId="77777777" w:rsidR="009F60B7" w:rsidRPr="009F60B7" w:rsidRDefault="009F60B7" w:rsidP="004572A1">
            <w:pPr>
              <w:rPr>
                <w:rFonts w:ascii="Calibri" w:eastAsia="Calibri" w:hAnsi="Calibri" w:cs="Calibri"/>
                <w:sz w:val="20"/>
                <w:szCs w:val="20"/>
                <w:lang w:val="en-IE"/>
              </w:rPr>
            </w:pPr>
          </w:p>
        </w:tc>
        <w:tc>
          <w:tcPr>
            <w:tcW w:w="709" w:type="dxa"/>
            <w:tcBorders>
              <w:left w:val="single" w:sz="4" w:space="0" w:color="auto"/>
            </w:tcBorders>
          </w:tcPr>
          <w:p w14:paraId="1658E76A" w14:textId="77777777" w:rsidR="009F60B7" w:rsidRPr="009F60B7" w:rsidRDefault="009F60B7" w:rsidP="004572A1">
            <w:pPr>
              <w:rPr>
                <w:rFonts w:ascii="Calibri" w:eastAsia="Calibri" w:hAnsi="Calibri" w:cs="Calibri"/>
                <w:sz w:val="20"/>
                <w:szCs w:val="20"/>
                <w:lang w:val="en-IE"/>
              </w:rPr>
            </w:pPr>
          </w:p>
        </w:tc>
        <w:tc>
          <w:tcPr>
            <w:tcW w:w="709" w:type="dxa"/>
          </w:tcPr>
          <w:p w14:paraId="6BB27BF6" w14:textId="77777777" w:rsidR="009F60B7" w:rsidRPr="009F60B7" w:rsidRDefault="009F60B7" w:rsidP="004572A1">
            <w:pPr>
              <w:rPr>
                <w:rFonts w:ascii="Calibri" w:eastAsia="Calibri" w:hAnsi="Calibri" w:cs="Calibri"/>
                <w:sz w:val="20"/>
                <w:szCs w:val="20"/>
                <w:lang w:val="en-IE"/>
              </w:rPr>
            </w:pPr>
          </w:p>
        </w:tc>
        <w:tc>
          <w:tcPr>
            <w:tcW w:w="709" w:type="dxa"/>
          </w:tcPr>
          <w:p w14:paraId="394A7DE2" w14:textId="77777777" w:rsidR="009F60B7" w:rsidRPr="009F60B7" w:rsidRDefault="009F60B7" w:rsidP="004572A1">
            <w:pPr>
              <w:rPr>
                <w:rFonts w:ascii="Calibri" w:eastAsia="Calibri" w:hAnsi="Calibri" w:cs="Calibri"/>
                <w:sz w:val="20"/>
                <w:szCs w:val="20"/>
                <w:lang w:val="en-IE"/>
              </w:rPr>
            </w:pPr>
          </w:p>
        </w:tc>
        <w:tc>
          <w:tcPr>
            <w:tcW w:w="709" w:type="dxa"/>
          </w:tcPr>
          <w:p w14:paraId="79CC2821" w14:textId="77777777" w:rsidR="009F60B7" w:rsidRPr="009F60B7" w:rsidRDefault="009F60B7" w:rsidP="004572A1">
            <w:pPr>
              <w:rPr>
                <w:rFonts w:ascii="Calibri" w:eastAsia="Calibri" w:hAnsi="Calibri" w:cs="Calibri"/>
                <w:sz w:val="20"/>
                <w:szCs w:val="20"/>
                <w:lang w:val="en-IE"/>
              </w:rPr>
            </w:pPr>
          </w:p>
        </w:tc>
      </w:tr>
      <w:tr w:rsidR="009F60B7" w:rsidRPr="009F60B7" w14:paraId="11270366" w14:textId="77777777" w:rsidTr="008C6A9B">
        <w:trPr>
          <w:trHeight w:val="142"/>
        </w:trPr>
        <w:tc>
          <w:tcPr>
            <w:tcW w:w="4390" w:type="dxa"/>
            <w:gridSpan w:val="5"/>
            <w:shd w:val="clear" w:color="auto" w:fill="E2EFD9"/>
          </w:tcPr>
          <w:p w14:paraId="4EA30CC0" w14:textId="36F5C7AC" w:rsidR="009F60B7" w:rsidRPr="009F60B7" w:rsidRDefault="00273C6F" w:rsidP="009F60B7">
            <w:pPr>
              <w:spacing w:after="120"/>
              <w:rPr>
                <w:rFonts w:ascii="Calibri" w:eastAsia="Calibri" w:hAnsi="Calibri" w:cs="Calibri"/>
                <w:sz w:val="20"/>
                <w:szCs w:val="20"/>
                <w:lang w:val="en-IE"/>
              </w:rPr>
            </w:pPr>
            <w:r>
              <w:rPr>
                <w:rFonts w:ascii="Calibri" w:eastAsia="Calibri" w:hAnsi="Calibri" w:cs="Calibri"/>
                <w:sz w:val="20"/>
                <w:szCs w:val="20"/>
                <w:lang w:val="en-IE"/>
              </w:rPr>
              <w:t xml:space="preserve">Shares </w:t>
            </w:r>
            <w:r w:rsidR="009F60B7" w:rsidRPr="009F60B7">
              <w:rPr>
                <w:rFonts w:ascii="Calibri" w:eastAsia="Calibri" w:hAnsi="Calibri" w:cs="Calibri"/>
                <w:sz w:val="20"/>
                <w:szCs w:val="20"/>
                <w:lang w:val="en-IE"/>
              </w:rPr>
              <w:t xml:space="preserve">responses </w:t>
            </w:r>
            <w:r>
              <w:rPr>
                <w:rFonts w:ascii="Calibri" w:eastAsia="Calibri" w:hAnsi="Calibri" w:cs="Calibri"/>
                <w:sz w:val="20"/>
                <w:szCs w:val="20"/>
                <w:lang w:val="en-IE"/>
              </w:rPr>
              <w:t xml:space="preserve">to </w:t>
            </w:r>
            <w:r w:rsidR="009F60B7" w:rsidRPr="009F60B7">
              <w:rPr>
                <w:rFonts w:ascii="Calibri" w:eastAsia="Calibri" w:hAnsi="Calibri" w:cs="Calibri"/>
                <w:sz w:val="20"/>
                <w:szCs w:val="20"/>
                <w:lang w:val="en-IE"/>
              </w:rPr>
              <w:t xml:space="preserve">3 </w:t>
            </w:r>
            <w:r>
              <w:rPr>
                <w:rFonts w:ascii="Calibri" w:eastAsia="Calibri" w:hAnsi="Calibri" w:cs="Calibri"/>
                <w:sz w:val="20"/>
                <w:szCs w:val="20"/>
                <w:lang w:val="en-IE"/>
              </w:rPr>
              <w:t>perspectives</w:t>
            </w:r>
            <w:r w:rsidR="009F60B7" w:rsidRPr="009F60B7">
              <w:rPr>
                <w:rFonts w:ascii="Calibri" w:eastAsia="Calibri" w:hAnsi="Calibri" w:cs="Calibri"/>
                <w:sz w:val="20"/>
                <w:szCs w:val="20"/>
                <w:lang w:val="en-IE"/>
              </w:rPr>
              <w:t xml:space="preserve"> at workshop</w:t>
            </w:r>
          </w:p>
        </w:tc>
        <w:tc>
          <w:tcPr>
            <w:tcW w:w="708" w:type="dxa"/>
            <w:tcBorders>
              <w:top w:val="single" w:sz="4" w:space="0" w:color="auto"/>
            </w:tcBorders>
          </w:tcPr>
          <w:p w14:paraId="602CFB83"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4" w:space="0" w:color="auto"/>
            </w:tcBorders>
          </w:tcPr>
          <w:p w14:paraId="38B9C1A8"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4947278B"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49C4CD59"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1E069E9C"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7EFF80E3"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4" w:space="0" w:color="auto"/>
            </w:tcBorders>
          </w:tcPr>
          <w:p w14:paraId="2B0089D7"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4EB4BCDE"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06BE8098"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555808EE"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4" w:space="0" w:color="auto"/>
            </w:tcBorders>
          </w:tcPr>
          <w:p w14:paraId="2D5B77C4"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4" w:space="0" w:color="auto"/>
            </w:tcBorders>
          </w:tcPr>
          <w:p w14:paraId="290E63DC"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819B79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7DA57020"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4ECB6C04"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6CFBC0F9" w14:textId="77777777" w:rsidR="009F60B7" w:rsidRPr="009F60B7" w:rsidRDefault="009F60B7" w:rsidP="009F60B7">
            <w:pPr>
              <w:spacing w:after="120"/>
              <w:rPr>
                <w:rFonts w:ascii="Calibri" w:eastAsia="Calibri" w:hAnsi="Calibri" w:cs="Calibri"/>
                <w:sz w:val="20"/>
                <w:szCs w:val="20"/>
                <w:lang w:val="en-IE"/>
              </w:rPr>
            </w:pPr>
          </w:p>
        </w:tc>
      </w:tr>
      <w:tr w:rsidR="009F60B7" w:rsidRPr="009F60B7" w14:paraId="0AD6B89C" w14:textId="77777777" w:rsidTr="008C6A9B">
        <w:trPr>
          <w:trHeight w:val="153"/>
        </w:trPr>
        <w:tc>
          <w:tcPr>
            <w:tcW w:w="4390" w:type="dxa"/>
            <w:gridSpan w:val="5"/>
            <w:shd w:val="clear" w:color="auto" w:fill="FBE4D5"/>
          </w:tcPr>
          <w:p w14:paraId="20BA2C1C" w14:textId="77777777" w:rsidR="009F60B7" w:rsidRPr="009F60B7" w:rsidRDefault="009F60B7" w:rsidP="009F60B7">
            <w:pPr>
              <w:spacing w:after="120"/>
              <w:rPr>
                <w:rFonts w:ascii="Calibri" w:eastAsia="Calibri" w:hAnsi="Calibri" w:cs="Calibri"/>
                <w:b/>
                <w:sz w:val="20"/>
                <w:szCs w:val="20"/>
                <w:highlight w:val="yellow"/>
                <w:lang w:val="en-IE"/>
              </w:rPr>
            </w:pPr>
            <w:r w:rsidRPr="009F60B7">
              <w:rPr>
                <w:rFonts w:ascii="Calibri" w:eastAsia="Calibri" w:hAnsi="Calibri" w:cs="Calibri"/>
                <w:b/>
                <w:sz w:val="24"/>
                <w:szCs w:val="24"/>
                <w:highlight w:val="yellow"/>
                <w:lang w:val="en-IE"/>
              </w:rPr>
              <w:t>Learning outcome demonstration (1 of 2)</w:t>
            </w:r>
          </w:p>
        </w:tc>
        <w:tc>
          <w:tcPr>
            <w:tcW w:w="708" w:type="dxa"/>
            <w:shd w:val="clear" w:color="auto" w:fill="FBE4D5"/>
          </w:tcPr>
          <w:p w14:paraId="213AEFA9"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shd w:val="clear" w:color="auto" w:fill="FBE4D5"/>
          </w:tcPr>
          <w:p w14:paraId="6D08F6CA"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0BF09FC4"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292DE9C3"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616DA339"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461BA330"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shd w:val="clear" w:color="auto" w:fill="FBE4D5"/>
          </w:tcPr>
          <w:p w14:paraId="2D504E5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7CDA3AA4"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5B089A04"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74096FC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29122DD0"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shd w:val="clear" w:color="auto" w:fill="FBE4D5"/>
          </w:tcPr>
          <w:p w14:paraId="39745C9B"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40116A32"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7723C95E"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32F106BF"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shd w:val="clear" w:color="auto" w:fill="FBE4D5"/>
          </w:tcPr>
          <w:p w14:paraId="639CA0EE" w14:textId="77777777" w:rsidR="009F60B7" w:rsidRPr="009F60B7" w:rsidRDefault="009F60B7" w:rsidP="009F60B7">
            <w:pPr>
              <w:spacing w:after="120"/>
              <w:rPr>
                <w:rFonts w:ascii="Calibri" w:eastAsia="Calibri" w:hAnsi="Calibri" w:cs="Calibri"/>
                <w:sz w:val="20"/>
                <w:szCs w:val="20"/>
                <w:highlight w:val="yellow"/>
                <w:lang w:val="en-IE"/>
              </w:rPr>
            </w:pPr>
          </w:p>
        </w:tc>
      </w:tr>
      <w:tr w:rsidR="009F60B7" w:rsidRPr="009F60B7" w14:paraId="074A8FFA" w14:textId="77777777" w:rsidTr="008C6A9B">
        <w:trPr>
          <w:trHeight w:val="153"/>
        </w:trPr>
        <w:tc>
          <w:tcPr>
            <w:tcW w:w="4390" w:type="dxa"/>
            <w:gridSpan w:val="5"/>
            <w:shd w:val="clear" w:color="auto" w:fill="FBE4D5"/>
          </w:tcPr>
          <w:p w14:paraId="6A74EC98" w14:textId="3185E030" w:rsidR="009F60B7" w:rsidRPr="009F60B7" w:rsidRDefault="009F60B7" w:rsidP="009F60B7">
            <w:pPr>
              <w:spacing w:after="120"/>
              <w:rPr>
                <w:rFonts w:ascii="Calibri" w:eastAsia="Calibri" w:hAnsi="Calibri" w:cs="Calibri"/>
                <w:sz w:val="20"/>
                <w:szCs w:val="20"/>
                <w:highlight w:val="yellow"/>
                <w:lang w:val="en-IE"/>
              </w:rPr>
            </w:pPr>
            <w:r w:rsidRPr="009F60B7">
              <w:rPr>
                <w:rFonts w:ascii="Calibri" w:eastAsia="Calibri" w:hAnsi="Calibri" w:cs="Calibri"/>
                <w:sz w:val="20"/>
                <w:szCs w:val="20"/>
                <w:highlight w:val="yellow"/>
                <w:lang w:val="en-IE"/>
              </w:rPr>
              <w:t>Is an active</w:t>
            </w:r>
            <w:r w:rsidR="00EF3744">
              <w:rPr>
                <w:rFonts w:ascii="Calibri" w:eastAsia="Calibri" w:hAnsi="Calibri" w:cs="Calibri"/>
                <w:sz w:val="20"/>
                <w:szCs w:val="20"/>
                <w:highlight w:val="yellow"/>
                <w:lang w:val="en-IE"/>
              </w:rPr>
              <w:t xml:space="preserve"> and ethical</w:t>
            </w:r>
            <w:r w:rsidRPr="009F60B7">
              <w:rPr>
                <w:rFonts w:ascii="Calibri" w:eastAsia="Calibri" w:hAnsi="Calibri" w:cs="Calibri"/>
                <w:sz w:val="20"/>
                <w:szCs w:val="20"/>
                <w:highlight w:val="yellow"/>
                <w:lang w:val="en-IE"/>
              </w:rPr>
              <w:t xml:space="preserve"> participant in teams e.g. presents, asks questions and/or </w:t>
            </w:r>
            <w:r w:rsidR="00EF3744">
              <w:rPr>
                <w:rFonts w:ascii="Calibri" w:eastAsia="Calibri" w:hAnsi="Calibri" w:cs="Calibri"/>
                <w:sz w:val="20"/>
                <w:szCs w:val="20"/>
                <w:highlight w:val="yellow"/>
                <w:lang w:val="en-IE"/>
              </w:rPr>
              <w:t>responds</w:t>
            </w:r>
            <w:r w:rsidRPr="009F60B7">
              <w:rPr>
                <w:rFonts w:ascii="Calibri" w:eastAsia="Calibri" w:hAnsi="Calibri" w:cs="Calibri"/>
                <w:sz w:val="20"/>
                <w:szCs w:val="20"/>
                <w:highlight w:val="yellow"/>
                <w:lang w:val="en-IE"/>
              </w:rPr>
              <w:t xml:space="preserve"> (AR)</w:t>
            </w:r>
          </w:p>
        </w:tc>
        <w:tc>
          <w:tcPr>
            <w:tcW w:w="708" w:type="dxa"/>
          </w:tcPr>
          <w:p w14:paraId="22A57EB4"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Pr>
          <w:p w14:paraId="41FA800E"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420F698F"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64516FEF"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23400DA0"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6B5778E2"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Pr>
          <w:p w14:paraId="15C55411"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4E36BB42"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24BABDD4"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2B11223E"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4B5B6F27"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Pr>
          <w:p w14:paraId="0DC401B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3382751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2ED2C242"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66731BB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Pr>
          <w:p w14:paraId="68FB2F18" w14:textId="77777777" w:rsidR="009F60B7" w:rsidRPr="009F60B7" w:rsidRDefault="009F60B7" w:rsidP="009F60B7">
            <w:pPr>
              <w:spacing w:after="120"/>
              <w:rPr>
                <w:rFonts w:ascii="Calibri" w:eastAsia="Calibri" w:hAnsi="Calibri" w:cs="Calibri"/>
                <w:sz w:val="20"/>
                <w:szCs w:val="20"/>
                <w:highlight w:val="yellow"/>
                <w:lang w:val="en-IE"/>
              </w:rPr>
            </w:pPr>
          </w:p>
        </w:tc>
      </w:tr>
      <w:tr w:rsidR="009F60B7" w:rsidRPr="009F60B7" w14:paraId="15EE7F63" w14:textId="77777777" w:rsidTr="008C6A9B">
        <w:trPr>
          <w:trHeight w:val="153"/>
        </w:trPr>
        <w:tc>
          <w:tcPr>
            <w:tcW w:w="4390" w:type="dxa"/>
            <w:gridSpan w:val="5"/>
            <w:tcBorders>
              <w:bottom w:val="single" w:sz="24" w:space="0" w:color="auto"/>
            </w:tcBorders>
            <w:shd w:val="clear" w:color="auto" w:fill="FBE4D5"/>
          </w:tcPr>
          <w:p w14:paraId="52821EA5" w14:textId="34D91DBC" w:rsidR="009F60B7" w:rsidRPr="009F60B7" w:rsidRDefault="009F60B7" w:rsidP="009F60B7">
            <w:pPr>
              <w:spacing w:after="120"/>
              <w:rPr>
                <w:rFonts w:ascii="Calibri" w:eastAsia="Calibri" w:hAnsi="Calibri" w:cs="Calibri"/>
                <w:sz w:val="18"/>
                <w:szCs w:val="18"/>
                <w:highlight w:val="yellow"/>
                <w:lang w:val="en-IE"/>
              </w:rPr>
            </w:pPr>
            <w:r w:rsidRPr="009F60B7">
              <w:rPr>
                <w:rFonts w:ascii="Calibri" w:eastAsia="Calibri" w:hAnsi="Calibri" w:cs="Calibri"/>
                <w:sz w:val="20"/>
                <w:szCs w:val="20"/>
                <w:highlight w:val="yellow"/>
                <w:lang w:val="en-IE"/>
              </w:rPr>
              <w:t>Is ethically aware e.g. identifies misinformation  used during the workshop (AR)</w:t>
            </w:r>
          </w:p>
        </w:tc>
        <w:tc>
          <w:tcPr>
            <w:tcW w:w="708" w:type="dxa"/>
            <w:tcBorders>
              <w:bottom w:val="single" w:sz="24" w:space="0" w:color="auto"/>
            </w:tcBorders>
          </w:tcPr>
          <w:p w14:paraId="64DE7BF4"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Borders>
              <w:bottom w:val="single" w:sz="24" w:space="0" w:color="auto"/>
            </w:tcBorders>
          </w:tcPr>
          <w:p w14:paraId="46461B94"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0A9CD1BD"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3D26F263"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1A2D98AF"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62472772"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Borders>
              <w:bottom w:val="single" w:sz="24" w:space="0" w:color="auto"/>
            </w:tcBorders>
          </w:tcPr>
          <w:p w14:paraId="5EC13141"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348B7995"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65C42357"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308CB51F"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210D2B0C" w14:textId="77777777" w:rsidR="009F60B7" w:rsidRPr="009F60B7" w:rsidRDefault="009F60B7" w:rsidP="009F60B7">
            <w:pPr>
              <w:spacing w:after="120"/>
              <w:rPr>
                <w:rFonts w:ascii="Calibri" w:eastAsia="Calibri" w:hAnsi="Calibri" w:cs="Calibri"/>
                <w:sz w:val="20"/>
                <w:szCs w:val="20"/>
                <w:highlight w:val="yellow"/>
                <w:lang w:val="en-IE"/>
              </w:rPr>
            </w:pPr>
          </w:p>
        </w:tc>
        <w:tc>
          <w:tcPr>
            <w:tcW w:w="708" w:type="dxa"/>
            <w:tcBorders>
              <w:bottom w:val="single" w:sz="24" w:space="0" w:color="auto"/>
            </w:tcBorders>
          </w:tcPr>
          <w:p w14:paraId="11393B76"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5BAAD803"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442DC321"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2AA3B33D" w14:textId="77777777" w:rsidR="009F60B7" w:rsidRPr="009F60B7" w:rsidRDefault="009F60B7" w:rsidP="009F60B7">
            <w:pPr>
              <w:spacing w:after="120"/>
              <w:rPr>
                <w:rFonts w:ascii="Calibri" w:eastAsia="Calibri" w:hAnsi="Calibri" w:cs="Calibri"/>
                <w:sz w:val="20"/>
                <w:szCs w:val="20"/>
                <w:highlight w:val="yellow"/>
                <w:lang w:val="en-IE"/>
              </w:rPr>
            </w:pPr>
          </w:p>
        </w:tc>
        <w:tc>
          <w:tcPr>
            <w:tcW w:w="709" w:type="dxa"/>
            <w:tcBorders>
              <w:bottom w:val="single" w:sz="24" w:space="0" w:color="auto"/>
            </w:tcBorders>
          </w:tcPr>
          <w:p w14:paraId="651FF45D" w14:textId="77777777" w:rsidR="009F60B7" w:rsidRPr="009F60B7" w:rsidRDefault="009F60B7" w:rsidP="009F60B7">
            <w:pPr>
              <w:spacing w:after="120"/>
              <w:rPr>
                <w:rFonts w:ascii="Calibri" w:eastAsia="Calibri" w:hAnsi="Calibri" w:cs="Calibri"/>
                <w:sz w:val="20"/>
                <w:szCs w:val="20"/>
                <w:highlight w:val="yellow"/>
                <w:lang w:val="en-IE"/>
              </w:rPr>
            </w:pPr>
          </w:p>
        </w:tc>
      </w:tr>
      <w:tr w:rsidR="009F60B7" w:rsidRPr="009F60B7" w14:paraId="54A92FA8" w14:textId="77777777" w:rsidTr="008C6A9B">
        <w:trPr>
          <w:trHeight w:val="153"/>
        </w:trPr>
        <w:tc>
          <w:tcPr>
            <w:tcW w:w="4390" w:type="dxa"/>
            <w:gridSpan w:val="5"/>
            <w:tcBorders>
              <w:top w:val="single" w:sz="24" w:space="0" w:color="auto"/>
              <w:left w:val="single" w:sz="24" w:space="0" w:color="auto"/>
              <w:bottom w:val="single" w:sz="24" w:space="0" w:color="auto"/>
              <w:right w:val="single" w:sz="24" w:space="0" w:color="auto"/>
            </w:tcBorders>
            <w:shd w:val="clear" w:color="auto" w:fill="FBE4D5"/>
          </w:tcPr>
          <w:p w14:paraId="7999A625" w14:textId="77777777" w:rsidR="009F60B7" w:rsidRPr="009F60B7" w:rsidRDefault="009F60B7" w:rsidP="009F60B7">
            <w:pPr>
              <w:spacing w:after="120"/>
              <w:rPr>
                <w:rFonts w:ascii="Calibri" w:eastAsia="Calibri" w:hAnsi="Calibri" w:cs="Calibri"/>
                <w:sz w:val="20"/>
                <w:szCs w:val="20"/>
                <w:lang w:val="en-IE"/>
              </w:rPr>
            </w:pPr>
            <w:r w:rsidRPr="00AA332C">
              <w:rPr>
                <w:rFonts w:ascii="Calibri" w:eastAsia="Calibri" w:hAnsi="Calibri" w:cs="Calibri"/>
                <w:b/>
                <w:bCs/>
                <w:highlight w:val="yellow"/>
                <w:lang w:val="en-IE"/>
              </w:rPr>
              <w:t>Demonstration of Learning outcome: yes/no</w:t>
            </w:r>
          </w:p>
        </w:tc>
        <w:tc>
          <w:tcPr>
            <w:tcW w:w="708" w:type="dxa"/>
            <w:tcBorders>
              <w:top w:val="single" w:sz="24" w:space="0" w:color="auto"/>
              <w:left w:val="single" w:sz="24" w:space="0" w:color="auto"/>
              <w:bottom w:val="single" w:sz="24" w:space="0" w:color="auto"/>
              <w:right w:val="single" w:sz="24" w:space="0" w:color="auto"/>
            </w:tcBorders>
          </w:tcPr>
          <w:p w14:paraId="1687C797"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left w:val="single" w:sz="24" w:space="0" w:color="auto"/>
              <w:bottom w:val="single" w:sz="24" w:space="0" w:color="auto"/>
              <w:right w:val="single" w:sz="24" w:space="0" w:color="auto"/>
            </w:tcBorders>
          </w:tcPr>
          <w:p w14:paraId="72009FEE"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1D045085"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4991B6E3"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7622019F"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11A524D4"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left w:val="single" w:sz="24" w:space="0" w:color="auto"/>
              <w:bottom w:val="single" w:sz="24" w:space="0" w:color="auto"/>
              <w:right w:val="single" w:sz="24" w:space="0" w:color="auto"/>
            </w:tcBorders>
          </w:tcPr>
          <w:p w14:paraId="07829A6F"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386B3764"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0438D179"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12C8AFC7"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380C2E33"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left w:val="single" w:sz="24" w:space="0" w:color="auto"/>
              <w:bottom w:val="single" w:sz="24" w:space="0" w:color="auto"/>
              <w:right w:val="single" w:sz="24" w:space="0" w:color="auto"/>
            </w:tcBorders>
          </w:tcPr>
          <w:p w14:paraId="46552A40"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4C42BD47"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37643971"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1AFC6611"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left w:val="single" w:sz="24" w:space="0" w:color="auto"/>
              <w:bottom w:val="single" w:sz="24" w:space="0" w:color="auto"/>
              <w:right w:val="single" w:sz="24" w:space="0" w:color="auto"/>
            </w:tcBorders>
          </w:tcPr>
          <w:p w14:paraId="5FE44EA0" w14:textId="77777777" w:rsidR="009F60B7" w:rsidRPr="009F60B7" w:rsidRDefault="009F60B7" w:rsidP="009F60B7">
            <w:pPr>
              <w:spacing w:after="120"/>
              <w:rPr>
                <w:rFonts w:ascii="Calibri" w:eastAsia="Calibri" w:hAnsi="Calibri" w:cs="Calibri"/>
                <w:sz w:val="20"/>
                <w:szCs w:val="20"/>
                <w:lang w:val="en-IE"/>
              </w:rPr>
            </w:pPr>
          </w:p>
        </w:tc>
      </w:tr>
      <w:tr w:rsidR="009F60B7" w:rsidRPr="009F60B7" w14:paraId="09590E9A" w14:textId="77777777" w:rsidTr="00F16C44">
        <w:trPr>
          <w:trHeight w:val="305"/>
        </w:trPr>
        <w:tc>
          <w:tcPr>
            <w:tcW w:w="4390" w:type="dxa"/>
            <w:gridSpan w:val="5"/>
            <w:tcBorders>
              <w:top w:val="single" w:sz="24" w:space="0" w:color="auto"/>
            </w:tcBorders>
            <w:shd w:val="clear" w:color="auto" w:fill="FBE4D5"/>
          </w:tcPr>
          <w:p w14:paraId="79963092" w14:textId="77777777" w:rsidR="009F60B7" w:rsidRPr="009F60B7" w:rsidRDefault="009F60B7" w:rsidP="009F60B7">
            <w:pPr>
              <w:spacing w:after="40"/>
              <w:rPr>
                <w:rFonts w:ascii="Calibri" w:eastAsia="Calibri" w:hAnsi="Calibri" w:cs="Calibri"/>
                <w:sz w:val="20"/>
                <w:szCs w:val="20"/>
                <w:lang w:val="en-IE"/>
              </w:rPr>
            </w:pPr>
            <w:r w:rsidRPr="009F60B7">
              <w:rPr>
                <w:rFonts w:ascii="Calibri" w:eastAsia="Calibri" w:hAnsi="Calibri" w:cs="Calibri"/>
                <w:sz w:val="20"/>
                <w:szCs w:val="20"/>
                <w:lang w:val="en-IE"/>
              </w:rPr>
              <w:t>‘Thinks’ Critically and/or ‘Thinks’ Creatively (TI)</w:t>
            </w:r>
          </w:p>
        </w:tc>
        <w:tc>
          <w:tcPr>
            <w:tcW w:w="708" w:type="dxa"/>
            <w:tcBorders>
              <w:top w:val="single" w:sz="24" w:space="0" w:color="auto"/>
            </w:tcBorders>
          </w:tcPr>
          <w:p w14:paraId="11D24A80"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tcBorders>
          </w:tcPr>
          <w:p w14:paraId="4B80D4E9"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2874C244"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224D7974"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11392D50"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598C0531"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tcBorders>
          </w:tcPr>
          <w:p w14:paraId="6BB00C4E"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5BD4EE91"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12D10F9D"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7950B2D4"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27E96315" w14:textId="77777777" w:rsidR="009F60B7" w:rsidRPr="009F60B7" w:rsidRDefault="009F60B7" w:rsidP="009F60B7">
            <w:pPr>
              <w:spacing w:after="120"/>
              <w:rPr>
                <w:rFonts w:ascii="Calibri" w:eastAsia="Calibri" w:hAnsi="Calibri" w:cs="Calibri"/>
                <w:sz w:val="20"/>
                <w:szCs w:val="20"/>
                <w:lang w:val="en-IE"/>
              </w:rPr>
            </w:pPr>
          </w:p>
        </w:tc>
        <w:tc>
          <w:tcPr>
            <w:tcW w:w="708" w:type="dxa"/>
            <w:tcBorders>
              <w:top w:val="single" w:sz="24" w:space="0" w:color="auto"/>
            </w:tcBorders>
          </w:tcPr>
          <w:p w14:paraId="3F8ADE0B"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4D75156D"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1FC3D0BD"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362BA9D8" w14:textId="77777777" w:rsidR="009F60B7" w:rsidRPr="009F60B7" w:rsidRDefault="009F60B7" w:rsidP="009F60B7">
            <w:pPr>
              <w:spacing w:after="120"/>
              <w:rPr>
                <w:rFonts w:ascii="Calibri" w:eastAsia="Calibri" w:hAnsi="Calibri" w:cs="Calibri"/>
                <w:sz w:val="20"/>
                <w:szCs w:val="20"/>
                <w:lang w:val="en-IE"/>
              </w:rPr>
            </w:pPr>
          </w:p>
        </w:tc>
        <w:tc>
          <w:tcPr>
            <w:tcW w:w="709" w:type="dxa"/>
            <w:tcBorders>
              <w:top w:val="single" w:sz="24" w:space="0" w:color="auto"/>
            </w:tcBorders>
          </w:tcPr>
          <w:p w14:paraId="441F8C60" w14:textId="77777777" w:rsidR="009F60B7" w:rsidRPr="009F60B7" w:rsidRDefault="009F60B7" w:rsidP="009F60B7">
            <w:pPr>
              <w:spacing w:after="120"/>
              <w:rPr>
                <w:rFonts w:ascii="Calibri" w:eastAsia="Calibri" w:hAnsi="Calibri" w:cs="Calibri"/>
                <w:sz w:val="20"/>
                <w:szCs w:val="20"/>
                <w:lang w:val="en-IE"/>
              </w:rPr>
            </w:pPr>
          </w:p>
        </w:tc>
      </w:tr>
      <w:tr w:rsidR="009F60B7" w:rsidRPr="009F60B7" w14:paraId="42C060E3" w14:textId="77777777" w:rsidTr="008C6A9B">
        <w:trPr>
          <w:trHeight w:val="153"/>
        </w:trPr>
        <w:tc>
          <w:tcPr>
            <w:tcW w:w="4390" w:type="dxa"/>
            <w:gridSpan w:val="5"/>
            <w:shd w:val="clear" w:color="auto" w:fill="FBE4D5"/>
          </w:tcPr>
          <w:p w14:paraId="3891E79D" w14:textId="77777777" w:rsidR="009F60B7" w:rsidRPr="009F60B7" w:rsidRDefault="009F60B7" w:rsidP="009F60B7">
            <w:pPr>
              <w:spacing w:after="40"/>
              <w:rPr>
                <w:rFonts w:ascii="Calibri" w:eastAsia="Calibri" w:hAnsi="Calibri" w:cs="Calibri"/>
                <w:sz w:val="20"/>
                <w:szCs w:val="20"/>
                <w:lang w:val="en-IE"/>
              </w:rPr>
            </w:pPr>
            <w:r w:rsidRPr="009F60B7">
              <w:rPr>
                <w:rFonts w:ascii="Calibri" w:eastAsia="Calibri" w:hAnsi="Calibri" w:cs="Calibri"/>
                <w:sz w:val="20"/>
                <w:szCs w:val="20"/>
                <w:lang w:val="en-IE"/>
              </w:rPr>
              <w:t>Listens, persuades and collaborates and/or has language skills (CE)</w:t>
            </w:r>
          </w:p>
        </w:tc>
        <w:tc>
          <w:tcPr>
            <w:tcW w:w="708" w:type="dxa"/>
          </w:tcPr>
          <w:p w14:paraId="506F3851"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55D063CD"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36918A49"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872F20F"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3CBCCD44"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321B7CCD"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638F88CE"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148039D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16383312"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50BE8F9"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34F54B1C"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414F42E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18C711B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7FFFD0A"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29B34C3"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3743E54C" w14:textId="77777777" w:rsidR="009F60B7" w:rsidRPr="009F60B7" w:rsidRDefault="009F60B7" w:rsidP="009F60B7">
            <w:pPr>
              <w:spacing w:after="120"/>
              <w:rPr>
                <w:rFonts w:ascii="Calibri" w:eastAsia="Calibri" w:hAnsi="Calibri" w:cs="Calibri"/>
                <w:sz w:val="20"/>
                <w:szCs w:val="20"/>
                <w:lang w:val="en-IE"/>
              </w:rPr>
            </w:pPr>
          </w:p>
        </w:tc>
      </w:tr>
      <w:tr w:rsidR="009F60B7" w:rsidRPr="009F60B7" w14:paraId="67937F25" w14:textId="77777777" w:rsidTr="008C6A9B">
        <w:trPr>
          <w:trHeight w:val="153"/>
        </w:trPr>
        <w:tc>
          <w:tcPr>
            <w:tcW w:w="4390" w:type="dxa"/>
            <w:gridSpan w:val="5"/>
            <w:shd w:val="clear" w:color="auto" w:fill="FBE4D5"/>
          </w:tcPr>
          <w:p w14:paraId="6951BADB" w14:textId="77F66DE5" w:rsidR="009F60B7" w:rsidRPr="009F60B7" w:rsidRDefault="009F60B7" w:rsidP="009F60B7">
            <w:pPr>
              <w:spacing w:after="40"/>
              <w:rPr>
                <w:rFonts w:ascii="Calibri" w:eastAsia="Calibri" w:hAnsi="Calibri" w:cs="Calibri"/>
                <w:sz w:val="20"/>
                <w:szCs w:val="20"/>
                <w:lang w:val="en-IE"/>
              </w:rPr>
            </w:pPr>
            <w:r w:rsidRPr="009F60B7">
              <w:rPr>
                <w:rFonts w:ascii="Calibri" w:eastAsia="Calibri" w:hAnsi="Calibri" w:cs="Calibri"/>
                <w:sz w:val="20"/>
                <w:szCs w:val="20"/>
                <w:lang w:val="en-IE"/>
              </w:rPr>
              <w:t>Has confidence to take measured risks and/ or is capable of adapting to change (DC)</w:t>
            </w:r>
          </w:p>
        </w:tc>
        <w:tc>
          <w:tcPr>
            <w:tcW w:w="708" w:type="dxa"/>
          </w:tcPr>
          <w:p w14:paraId="7F7A4DF4"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120D8726"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C0679DF"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F7E3B47"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78B4CF68"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4B85C6F6"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662EA0B5"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5D83BB0"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7376930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6F41179"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7C4F07D3"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7EEC24AE"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4448314E"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0984E30"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DFC3A8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05E9554" w14:textId="77777777" w:rsidR="009F60B7" w:rsidRPr="009F60B7" w:rsidRDefault="009F60B7" w:rsidP="009F60B7">
            <w:pPr>
              <w:spacing w:after="120"/>
              <w:rPr>
                <w:rFonts w:ascii="Calibri" w:eastAsia="Calibri" w:hAnsi="Calibri" w:cs="Calibri"/>
                <w:sz w:val="20"/>
                <w:szCs w:val="20"/>
                <w:lang w:val="en-IE"/>
              </w:rPr>
            </w:pPr>
          </w:p>
        </w:tc>
      </w:tr>
      <w:tr w:rsidR="009F60B7" w:rsidRPr="007C3ED4" w14:paraId="17AAC7A6" w14:textId="77777777" w:rsidTr="00F16C44">
        <w:trPr>
          <w:trHeight w:val="292"/>
        </w:trPr>
        <w:tc>
          <w:tcPr>
            <w:tcW w:w="4390" w:type="dxa"/>
            <w:gridSpan w:val="5"/>
            <w:shd w:val="clear" w:color="auto" w:fill="D9E2F3"/>
          </w:tcPr>
          <w:p w14:paraId="2081A129" w14:textId="77777777" w:rsidR="009F60B7" w:rsidRPr="007C3ED4" w:rsidRDefault="009F60B7" w:rsidP="00F16C44">
            <w:pPr>
              <w:rPr>
                <w:rFonts w:ascii="Calibri" w:eastAsia="Calibri" w:hAnsi="Calibri" w:cs="Calibri"/>
                <w:b/>
                <w:lang w:val="en-IE"/>
              </w:rPr>
            </w:pPr>
            <w:r w:rsidRPr="007C3ED4">
              <w:rPr>
                <w:rFonts w:ascii="Calibri" w:eastAsia="Calibri" w:hAnsi="Calibri" w:cs="Calibri"/>
                <w:b/>
                <w:lang w:val="en-IE"/>
              </w:rPr>
              <w:t>Workshop activities</w:t>
            </w:r>
          </w:p>
        </w:tc>
        <w:tc>
          <w:tcPr>
            <w:tcW w:w="708" w:type="dxa"/>
            <w:shd w:val="clear" w:color="auto" w:fill="D9E2F3"/>
          </w:tcPr>
          <w:p w14:paraId="281058E5" w14:textId="77777777" w:rsidR="009F60B7" w:rsidRPr="007C3ED4" w:rsidRDefault="009F60B7" w:rsidP="009F60B7">
            <w:pPr>
              <w:spacing w:after="120"/>
              <w:rPr>
                <w:rFonts w:ascii="Calibri" w:eastAsia="Calibri" w:hAnsi="Calibri" w:cs="Calibri"/>
                <w:lang w:val="en-IE"/>
              </w:rPr>
            </w:pPr>
          </w:p>
        </w:tc>
        <w:tc>
          <w:tcPr>
            <w:tcW w:w="708" w:type="dxa"/>
            <w:shd w:val="clear" w:color="auto" w:fill="D9E2F3"/>
          </w:tcPr>
          <w:p w14:paraId="162F091C"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257D2854"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4D80D7FC"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62EAC499"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63850A8E" w14:textId="77777777" w:rsidR="009F60B7" w:rsidRPr="007C3ED4" w:rsidRDefault="009F60B7" w:rsidP="009F60B7">
            <w:pPr>
              <w:spacing w:after="120"/>
              <w:rPr>
                <w:rFonts w:ascii="Calibri" w:eastAsia="Calibri" w:hAnsi="Calibri" w:cs="Calibri"/>
                <w:lang w:val="en-IE"/>
              </w:rPr>
            </w:pPr>
          </w:p>
        </w:tc>
        <w:tc>
          <w:tcPr>
            <w:tcW w:w="708" w:type="dxa"/>
            <w:shd w:val="clear" w:color="auto" w:fill="D9E2F3"/>
          </w:tcPr>
          <w:p w14:paraId="01F2D5C9"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5C003E95"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106DCDAD"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5F780D69"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1BA74B64" w14:textId="77777777" w:rsidR="009F60B7" w:rsidRPr="007C3ED4" w:rsidRDefault="009F60B7" w:rsidP="009F60B7">
            <w:pPr>
              <w:spacing w:after="120"/>
              <w:rPr>
                <w:rFonts w:ascii="Calibri" w:eastAsia="Calibri" w:hAnsi="Calibri" w:cs="Calibri"/>
                <w:lang w:val="en-IE"/>
              </w:rPr>
            </w:pPr>
          </w:p>
        </w:tc>
        <w:tc>
          <w:tcPr>
            <w:tcW w:w="708" w:type="dxa"/>
            <w:shd w:val="clear" w:color="auto" w:fill="D9E2F3"/>
          </w:tcPr>
          <w:p w14:paraId="7C03F16C"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3E51C1FB"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618B9CDD"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440DAC97" w14:textId="77777777" w:rsidR="009F60B7" w:rsidRPr="007C3ED4" w:rsidRDefault="009F60B7" w:rsidP="009F60B7">
            <w:pPr>
              <w:spacing w:after="120"/>
              <w:rPr>
                <w:rFonts w:ascii="Calibri" w:eastAsia="Calibri" w:hAnsi="Calibri" w:cs="Calibri"/>
                <w:lang w:val="en-IE"/>
              </w:rPr>
            </w:pPr>
          </w:p>
        </w:tc>
        <w:tc>
          <w:tcPr>
            <w:tcW w:w="709" w:type="dxa"/>
            <w:shd w:val="clear" w:color="auto" w:fill="D9E2F3"/>
          </w:tcPr>
          <w:p w14:paraId="5BA302AF" w14:textId="77777777" w:rsidR="009F60B7" w:rsidRPr="007C3ED4" w:rsidRDefault="009F60B7" w:rsidP="009F60B7">
            <w:pPr>
              <w:spacing w:after="120"/>
              <w:rPr>
                <w:rFonts w:ascii="Calibri" w:eastAsia="Calibri" w:hAnsi="Calibri" w:cs="Calibri"/>
                <w:lang w:val="en-IE"/>
              </w:rPr>
            </w:pPr>
          </w:p>
        </w:tc>
      </w:tr>
      <w:tr w:rsidR="009F60B7" w:rsidRPr="007C3ED4" w14:paraId="29D01317" w14:textId="77777777" w:rsidTr="00F16C44">
        <w:trPr>
          <w:trHeight w:val="339"/>
        </w:trPr>
        <w:tc>
          <w:tcPr>
            <w:tcW w:w="4390" w:type="dxa"/>
            <w:gridSpan w:val="5"/>
            <w:shd w:val="clear" w:color="auto" w:fill="D9E2F3"/>
          </w:tcPr>
          <w:p w14:paraId="0DB9D724" w14:textId="77777777" w:rsidR="009F60B7" w:rsidRPr="007C3ED4" w:rsidRDefault="009F60B7" w:rsidP="002A7C3B">
            <w:pPr>
              <w:rPr>
                <w:rFonts w:ascii="Calibri" w:eastAsia="Calibri" w:hAnsi="Calibri" w:cs="Calibri"/>
                <w:sz w:val="20"/>
                <w:szCs w:val="20"/>
                <w:lang w:val="en-IE"/>
              </w:rPr>
            </w:pPr>
            <w:r w:rsidRPr="007C3ED4">
              <w:rPr>
                <w:rFonts w:ascii="Calibri" w:eastAsia="Calibri" w:hAnsi="Calibri" w:cs="Calibri"/>
                <w:sz w:val="20"/>
                <w:szCs w:val="20"/>
                <w:lang w:val="en-IE"/>
              </w:rPr>
              <w:t>Present pre-formed opinions to group (1-2 mins)</w:t>
            </w:r>
          </w:p>
        </w:tc>
        <w:tc>
          <w:tcPr>
            <w:tcW w:w="708" w:type="dxa"/>
          </w:tcPr>
          <w:p w14:paraId="2D7F3D85" w14:textId="77777777" w:rsidR="009F60B7" w:rsidRPr="007C3ED4" w:rsidRDefault="009F60B7" w:rsidP="002A7C3B">
            <w:pPr>
              <w:rPr>
                <w:rFonts w:ascii="Calibri" w:eastAsia="Calibri" w:hAnsi="Calibri" w:cs="Calibri"/>
                <w:lang w:val="en-IE"/>
              </w:rPr>
            </w:pPr>
          </w:p>
        </w:tc>
        <w:tc>
          <w:tcPr>
            <w:tcW w:w="708" w:type="dxa"/>
          </w:tcPr>
          <w:p w14:paraId="0567EF10" w14:textId="77777777" w:rsidR="009F60B7" w:rsidRPr="007C3ED4" w:rsidRDefault="009F60B7" w:rsidP="002A7C3B">
            <w:pPr>
              <w:rPr>
                <w:rFonts w:ascii="Calibri" w:eastAsia="Calibri" w:hAnsi="Calibri" w:cs="Calibri"/>
                <w:lang w:val="en-IE"/>
              </w:rPr>
            </w:pPr>
          </w:p>
        </w:tc>
        <w:tc>
          <w:tcPr>
            <w:tcW w:w="709" w:type="dxa"/>
          </w:tcPr>
          <w:p w14:paraId="7F4AE0D2" w14:textId="77777777" w:rsidR="009F60B7" w:rsidRPr="007C3ED4" w:rsidRDefault="009F60B7" w:rsidP="002A7C3B">
            <w:pPr>
              <w:rPr>
                <w:rFonts w:ascii="Calibri" w:eastAsia="Calibri" w:hAnsi="Calibri" w:cs="Calibri"/>
                <w:lang w:val="en-IE"/>
              </w:rPr>
            </w:pPr>
          </w:p>
        </w:tc>
        <w:tc>
          <w:tcPr>
            <w:tcW w:w="709" w:type="dxa"/>
          </w:tcPr>
          <w:p w14:paraId="769FD857" w14:textId="77777777" w:rsidR="009F60B7" w:rsidRPr="007C3ED4" w:rsidRDefault="009F60B7" w:rsidP="002A7C3B">
            <w:pPr>
              <w:rPr>
                <w:rFonts w:ascii="Calibri" w:eastAsia="Calibri" w:hAnsi="Calibri" w:cs="Calibri"/>
                <w:lang w:val="en-IE"/>
              </w:rPr>
            </w:pPr>
          </w:p>
        </w:tc>
        <w:tc>
          <w:tcPr>
            <w:tcW w:w="709" w:type="dxa"/>
          </w:tcPr>
          <w:p w14:paraId="6D3B6BC7" w14:textId="77777777" w:rsidR="009F60B7" w:rsidRPr="007C3ED4" w:rsidRDefault="009F60B7" w:rsidP="002A7C3B">
            <w:pPr>
              <w:rPr>
                <w:rFonts w:ascii="Calibri" w:eastAsia="Calibri" w:hAnsi="Calibri" w:cs="Calibri"/>
                <w:lang w:val="en-IE"/>
              </w:rPr>
            </w:pPr>
          </w:p>
        </w:tc>
        <w:tc>
          <w:tcPr>
            <w:tcW w:w="709" w:type="dxa"/>
          </w:tcPr>
          <w:p w14:paraId="1BA299F8" w14:textId="77777777" w:rsidR="009F60B7" w:rsidRPr="007C3ED4" w:rsidRDefault="009F60B7" w:rsidP="002A7C3B">
            <w:pPr>
              <w:rPr>
                <w:rFonts w:ascii="Calibri" w:eastAsia="Calibri" w:hAnsi="Calibri" w:cs="Calibri"/>
                <w:lang w:val="en-IE"/>
              </w:rPr>
            </w:pPr>
          </w:p>
        </w:tc>
        <w:tc>
          <w:tcPr>
            <w:tcW w:w="708" w:type="dxa"/>
          </w:tcPr>
          <w:p w14:paraId="47F98F7E" w14:textId="77777777" w:rsidR="009F60B7" w:rsidRPr="007C3ED4" w:rsidRDefault="009F60B7" w:rsidP="002A7C3B">
            <w:pPr>
              <w:rPr>
                <w:rFonts w:ascii="Calibri" w:eastAsia="Calibri" w:hAnsi="Calibri" w:cs="Calibri"/>
                <w:lang w:val="en-IE"/>
              </w:rPr>
            </w:pPr>
          </w:p>
        </w:tc>
        <w:tc>
          <w:tcPr>
            <w:tcW w:w="709" w:type="dxa"/>
          </w:tcPr>
          <w:p w14:paraId="4C02AACA" w14:textId="77777777" w:rsidR="009F60B7" w:rsidRPr="007C3ED4" w:rsidRDefault="009F60B7" w:rsidP="002A7C3B">
            <w:pPr>
              <w:rPr>
                <w:rFonts w:ascii="Calibri" w:eastAsia="Calibri" w:hAnsi="Calibri" w:cs="Calibri"/>
                <w:lang w:val="en-IE"/>
              </w:rPr>
            </w:pPr>
          </w:p>
        </w:tc>
        <w:tc>
          <w:tcPr>
            <w:tcW w:w="709" w:type="dxa"/>
          </w:tcPr>
          <w:p w14:paraId="1D5EF54E" w14:textId="77777777" w:rsidR="009F60B7" w:rsidRPr="007C3ED4" w:rsidRDefault="009F60B7" w:rsidP="002A7C3B">
            <w:pPr>
              <w:rPr>
                <w:rFonts w:ascii="Calibri" w:eastAsia="Calibri" w:hAnsi="Calibri" w:cs="Calibri"/>
                <w:lang w:val="en-IE"/>
              </w:rPr>
            </w:pPr>
          </w:p>
        </w:tc>
        <w:tc>
          <w:tcPr>
            <w:tcW w:w="709" w:type="dxa"/>
          </w:tcPr>
          <w:p w14:paraId="5EF576B8" w14:textId="77777777" w:rsidR="009F60B7" w:rsidRPr="007C3ED4" w:rsidRDefault="009F60B7" w:rsidP="002A7C3B">
            <w:pPr>
              <w:rPr>
                <w:rFonts w:ascii="Calibri" w:eastAsia="Calibri" w:hAnsi="Calibri" w:cs="Calibri"/>
                <w:lang w:val="en-IE"/>
              </w:rPr>
            </w:pPr>
          </w:p>
        </w:tc>
        <w:tc>
          <w:tcPr>
            <w:tcW w:w="709" w:type="dxa"/>
          </w:tcPr>
          <w:p w14:paraId="09D85254" w14:textId="77777777" w:rsidR="009F60B7" w:rsidRPr="007C3ED4" w:rsidRDefault="009F60B7" w:rsidP="002A7C3B">
            <w:pPr>
              <w:rPr>
                <w:rFonts w:ascii="Calibri" w:eastAsia="Calibri" w:hAnsi="Calibri" w:cs="Calibri"/>
                <w:lang w:val="en-IE"/>
              </w:rPr>
            </w:pPr>
          </w:p>
        </w:tc>
        <w:tc>
          <w:tcPr>
            <w:tcW w:w="708" w:type="dxa"/>
          </w:tcPr>
          <w:p w14:paraId="4ADB200E" w14:textId="77777777" w:rsidR="009F60B7" w:rsidRPr="007C3ED4" w:rsidRDefault="009F60B7" w:rsidP="002A7C3B">
            <w:pPr>
              <w:rPr>
                <w:rFonts w:ascii="Calibri" w:eastAsia="Calibri" w:hAnsi="Calibri" w:cs="Calibri"/>
                <w:lang w:val="en-IE"/>
              </w:rPr>
            </w:pPr>
          </w:p>
        </w:tc>
        <w:tc>
          <w:tcPr>
            <w:tcW w:w="709" w:type="dxa"/>
          </w:tcPr>
          <w:p w14:paraId="5369941F" w14:textId="77777777" w:rsidR="009F60B7" w:rsidRPr="007C3ED4" w:rsidRDefault="009F60B7" w:rsidP="002A7C3B">
            <w:pPr>
              <w:rPr>
                <w:rFonts w:ascii="Calibri" w:eastAsia="Calibri" w:hAnsi="Calibri" w:cs="Calibri"/>
                <w:lang w:val="en-IE"/>
              </w:rPr>
            </w:pPr>
          </w:p>
        </w:tc>
        <w:tc>
          <w:tcPr>
            <w:tcW w:w="709" w:type="dxa"/>
          </w:tcPr>
          <w:p w14:paraId="14645DB4" w14:textId="77777777" w:rsidR="009F60B7" w:rsidRPr="007C3ED4" w:rsidRDefault="009F60B7" w:rsidP="002A7C3B">
            <w:pPr>
              <w:rPr>
                <w:rFonts w:ascii="Calibri" w:eastAsia="Calibri" w:hAnsi="Calibri" w:cs="Calibri"/>
                <w:lang w:val="en-IE"/>
              </w:rPr>
            </w:pPr>
          </w:p>
        </w:tc>
        <w:tc>
          <w:tcPr>
            <w:tcW w:w="709" w:type="dxa"/>
          </w:tcPr>
          <w:p w14:paraId="696B8034" w14:textId="77777777" w:rsidR="009F60B7" w:rsidRPr="007C3ED4" w:rsidRDefault="009F60B7" w:rsidP="002A7C3B">
            <w:pPr>
              <w:rPr>
                <w:rFonts w:ascii="Calibri" w:eastAsia="Calibri" w:hAnsi="Calibri" w:cs="Calibri"/>
                <w:lang w:val="en-IE"/>
              </w:rPr>
            </w:pPr>
          </w:p>
        </w:tc>
        <w:tc>
          <w:tcPr>
            <w:tcW w:w="709" w:type="dxa"/>
          </w:tcPr>
          <w:p w14:paraId="5C224579" w14:textId="77777777" w:rsidR="009F60B7" w:rsidRPr="007C3ED4" w:rsidRDefault="009F60B7" w:rsidP="002A7C3B">
            <w:pPr>
              <w:rPr>
                <w:rFonts w:ascii="Calibri" w:eastAsia="Calibri" w:hAnsi="Calibri" w:cs="Calibri"/>
                <w:lang w:val="en-IE"/>
              </w:rPr>
            </w:pPr>
          </w:p>
        </w:tc>
      </w:tr>
      <w:tr w:rsidR="009F60B7" w:rsidRPr="007C3ED4" w14:paraId="34F7E49F" w14:textId="77777777" w:rsidTr="008C6A9B">
        <w:trPr>
          <w:trHeight w:val="153"/>
        </w:trPr>
        <w:tc>
          <w:tcPr>
            <w:tcW w:w="4390" w:type="dxa"/>
            <w:gridSpan w:val="5"/>
            <w:shd w:val="clear" w:color="auto" w:fill="D9E2F3"/>
          </w:tcPr>
          <w:p w14:paraId="2E7934EB" w14:textId="42B44CE4" w:rsidR="009F60B7" w:rsidRPr="007C3ED4" w:rsidRDefault="009F60B7" w:rsidP="002A7C3B">
            <w:pPr>
              <w:rPr>
                <w:rFonts w:ascii="Calibri" w:eastAsia="Calibri" w:hAnsi="Calibri" w:cs="Calibri"/>
                <w:sz w:val="20"/>
                <w:szCs w:val="20"/>
                <w:lang w:val="en-IE"/>
              </w:rPr>
            </w:pPr>
            <w:r w:rsidRPr="007C3ED4">
              <w:rPr>
                <w:rFonts w:ascii="Calibri" w:eastAsia="Calibri" w:hAnsi="Calibri" w:cs="Calibri"/>
                <w:sz w:val="20"/>
                <w:szCs w:val="20"/>
                <w:lang w:val="en-IE"/>
              </w:rPr>
              <w:t xml:space="preserve">Engage to develop group presentation &amp; </w:t>
            </w:r>
            <w:r w:rsidR="009C16BC" w:rsidRPr="007C3ED4">
              <w:rPr>
                <w:rFonts w:ascii="Calibri" w:eastAsia="Calibri" w:hAnsi="Calibri" w:cs="Calibri"/>
                <w:sz w:val="20"/>
                <w:szCs w:val="20"/>
                <w:lang w:val="en-IE"/>
              </w:rPr>
              <w:t>frame</w:t>
            </w:r>
            <w:r w:rsidRPr="007C3ED4">
              <w:rPr>
                <w:rFonts w:ascii="Calibri" w:eastAsia="Calibri" w:hAnsi="Calibri" w:cs="Calibri"/>
                <w:sz w:val="20"/>
                <w:szCs w:val="20"/>
                <w:lang w:val="en-IE"/>
              </w:rPr>
              <w:t>(s).</w:t>
            </w:r>
          </w:p>
        </w:tc>
        <w:tc>
          <w:tcPr>
            <w:tcW w:w="708" w:type="dxa"/>
          </w:tcPr>
          <w:p w14:paraId="7AEFF3DC" w14:textId="77777777" w:rsidR="009F60B7" w:rsidRPr="007C3ED4" w:rsidRDefault="009F60B7" w:rsidP="002A7C3B">
            <w:pPr>
              <w:rPr>
                <w:rFonts w:ascii="Calibri" w:eastAsia="Calibri" w:hAnsi="Calibri" w:cs="Calibri"/>
                <w:lang w:val="en-IE"/>
              </w:rPr>
            </w:pPr>
          </w:p>
        </w:tc>
        <w:tc>
          <w:tcPr>
            <w:tcW w:w="708" w:type="dxa"/>
          </w:tcPr>
          <w:p w14:paraId="626B2C9D" w14:textId="77777777" w:rsidR="009F60B7" w:rsidRPr="007C3ED4" w:rsidRDefault="009F60B7" w:rsidP="002A7C3B">
            <w:pPr>
              <w:rPr>
                <w:rFonts w:ascii="Calibri" w:eastAsia="Calibri" w:hAnsi="Calibri" w:cs="Calibri"/>
                <w:lang w:val="en-IE"/>
              </w:rPr>
            </w:pPr>
          </w:p>
        </w:tc>
        <w:tc>
          <w:tcPr>
            <w:tcW w:w="709" w:type="dxa"/>
          </w:tcPr>
          <w:p w14:paraId="449B803E" w14:textId="77777777" w:rsidR="009F60B7" w:rsidRPr="007C3ED4" w:rsidRDefault="009F60B7" w:rsidP="002A7C3B">
            <w:pPr>
              <w:rPr>
                <w:rFonts w:ascii="Calibri" w:eastAsia="Calibri" w:hAnsi="Calibri" w:cs="Calibri"/>
                <w:lang w:val="en-IE"/>
              </w:rPr>
            </w:pPr>
          </w:p>
        </w:tc>
        <w:tc>
          <w:tcPr>
            <w:tcW w:w="709" w:type="dxa"/>
          </w:tcPr>
          <w:p w14:paraId="1C939202" w14:textId="77777777" w:rsidR="009F60B7" w:rsidRPr="007C3ED4" w:rsidRDefault="009F60B7" w:rsidP="002A7C3B">
            <w:pPr>
              <w:rPr>
                <w:rFonts w:ascii="Calibri" w:eastAsia="Calibri" w:hAnsi="Calibri" w:cs="Calibri"/>
                <w:lang w:val="en-IE"/>
              </w:rPr>
            </w:pPr>
          </w:p>
        </w:tc>
        <w:tc>
          <w:tcPr>
            <w:tcW w:w="709" w:type="dxa"/>
          </w:tcPr>
          <w:p w14:paraId="64551524" w14:textId="77777777" w:rsidR="009F60B7" w:rsidRPr="007C3ED4" w:rsidRDefault="009F60B7" w:rsidP="002A7C3B">
            <w:pPr>
              <w:rPr>
                <w:rFonts w:ascii="Calibri" w:eastAsia="Calibri" w:hAnsi="Calibri" w:cs="Calibri"/>
                <w:lang w:val="en-IE"/>
              </w:rPr>
            </w:pPr>
          </w:p>
        </w:tc>
        <w:tc>
          <w:tcPr>
            <w:tcW w:w="709" w:type="dxa"/>
          </w:tcPr>
          <w:p w14:paraId="2F18EBAF" w14:textId="77777777" w:rsidR="009F60B7" w:rsidRPr="007C3ED4" w:rsidRDefault="009F60B7" w:rsidP="002A7C3B">
            <w:pPr>
              <w:rPr>
                <w:rFonts w:ascii="Calibri" w:eastAsia="Calibri" w:hAnsi="Calibri" w:cs="Calibri"/>
                <w:lang w:val="en-IE"/>
              </w:rPr>
            </w:pPr>
          </w:p>
        </w:tc>
        <w:tc>
          <w:tcPr>
            <w:tcW w:w="708" w:type="dxa"/>
          </w:tcPr>
          <w:p w14:paraId="6A1657BD" w14:textId="77777777" w:rsidR="009F60B7" w:rsidRPr="007C3ED4" w:rsidRDefault="009F60B7" w:rsidP="002A7C3B">
            <w:pPr>
              <w:rPr>
                <w:rFonts w:ascii="Calibri" w:eastAsia="Calibri" w:hAnsi="Calibri" w:cs="Calibri"/>
                <w:lang w:val="en-IE"/>
              </w:rPr>
            </w:pPr>
          </w:p>
        </w:tc>
        <w:tc>
          <w:tcPr>
            <w:tcW w:w="709" w:type="dxa"/>
          </w:tcPr>
          <w:p w14:paraId="7630CC37" w14:textId="77777777" w:rsidR="009F60B7" w:rsidRPr="007C3ED4" w:rsidRDefault="009F60B7" w:rsidP="002A7C3B">
            <w:pPr>
              <w:rPr>
                <w:rFonts w:ascii="Calibri" w:eastAsia="Calibri" w:hAnsi="Calibri" w:cs="Calibri"/>
                <w:lang w:val="en-IE"/>
              </w:rPr>
            </w:pPr>
          </w:p>
        </w:tc>
        <w:tc>
          <w:tcPr>
            <w:tcW w:w="709" w:type="dxa"/>
          </w:tcPr>
          <w:p w14:paraId="49176306" w14:textId="77777777" w:rsidR="009F60B7" w:rsidRPr="007C3ED4" w:rsidRDefault="009F60B7" w:rsidP="002A7C3B">
            <w:pPr>
              <w:rPr>
                <w:rFonts w:ascii="Calibri" w:eastAsia="Calibri" w:hAnsi="Calibri" w:cs="Calibri"/>
                <w:lang w:val="en-IE"/>
              </w:rPr>
            </w:pPr>
          </w:p>
        </w:tc>
        <w:tc>
          <w:tcPr>
            <w:tcW w:w="709" w:type="dxa"/>
          </w:tcPr>
          <w:p w14:paraId="213EBF90" w14:textId="77777777" w:rsidR="009F60B7" w:rsidRPr="007C3ED4" w:rsidRDefault="009F60B7" w:rsidP="002A7C3B">
            <w:pPr>
              <w:rPr>
                <w:rFonts w:ascii="Calibri" w:eastAsia="Calibri" w:hAnsi="Calibri" w:cs="Calibri"/>
                <w:lang w:val="en-IE"/>
              </w:rPr>
            </w:pPr>
          </w:p>
        </w:tc>
        <w:tc>
          <w:tcPr>
            <w:tcW w:w="709" w:type="dxa"/>
          </w:tcPr>
          <w:p w14:paraId="7F47BDBE" w14:textId="77777777" w:rsidR="009F60B7" w:rsidRPr="007C3ED4" w:rsidRDefault="009F60B7" w:rsidP="002A7C3B">
            <w:pPr>
              <w:rPr>
                <w:rFonts w:ascii="Calibri" w:eastAsia="Calibri" w:hAnsi="Calibri" w:cs="Calibri"/>
                <w:lang w:val="en-IE"/>
              </w:rPr>
            </w:pPr>
          </w:p>
        </w:tc>
        <w:tc>
          <w:tcPr>
            <w:tcW w:w="708" w:type="dxa"/>
          </w:tcPr>
          <w:p w14:paraId="7E471855" w14:textId="77777777" w:rsidR="009F60B7" w:rsidRPr="007C3ED4" w:rsidRDefault="009F60B7" w:rsidP="002A7C3B">
            <w:pPr>
              <w:rPr>
                <w:rFonts w:ascii="Calibri" w:eastAsia="Calibri" w:hAnsi="Calibri" w:cs="Calibri"/>
                <w:lang w:val="en-IE"/>
              </w:rPr>
            </w:pPr>
          </w:p>
        </w:tc>
        <w:tc>
          <w:tcPr>
            <w:tcW w:w="709" w:type="dxa"/>
          </w:tcPr>
          <w:p w14:paraId="087D6DE4" w14:textId="77777777" w:rsidR="009F60B7" w:rsidRPr="007C3ED4" w:rsidRDefault="009F60B7" w:rsidP="002A7C3B">
            <w:pPr>
              <w:rPr>
                <w:rFonts w:ascii="Calibri" w:eastAsia="Calibri" w:hAnsi="Calibri" w:cs="Calibri"/>
                <w:lang w:val="en-IE"/>
              </w:rPr>
            </w:pPr>
          </w:p>
        </w:tc>
        <w:tc>
          <w:tcPr>
            <w:tcW w:w="709" w:type="dxa"/>
          </w:tcPr>
          <w:p w14:paraId="4EED84CA" w14:textId="77777777" w:rsidR="009F60B7" w:rsidRPr="007C3ED4" w:rsidRDefault="009F60B7" w:rsidP="002A7C3B">
            <w:pPr>
              <w:rPr>
                <w:rFonts w:ascii="Calibri" w:eastAsia="Calibri" w:hAnsi="Calibri" w:cs="Calibri"/>
                <w:lang w:val="en-IE"/>
              </w:rPr>
            </w:pPr>
          </w:p>
        </w:tc>
        <w:tc>
          <w:tcPr>
            <w:tcW w:w="709" w:type="dxa"/>
          </w:tcPr>
          <w:p w14:paraId="090C25BC" w14:textId="77777777" w:rsidR="009F60B7" w:rsidRPr="007C3ED4" w:rsidRDefault="009F60B7" w:rsidP="002A7C3B">
            <w:pPr>
              <w:rPr>
                <w:rFonts w:ascii="Calibri" w:eastAsia="Calibri" w:hAnsi="Calibri" w:cs="Calibri"/>
                <w:lang w:val="en-IE"/>
              </w:rPr>
            </w:pPr>
          </w:p>
        </w:tc>
        <w:tc>
          <w:tcPr>
            <w:tcW w:w="709" w:type="dxa"/>
          </w:tcPr>
          <w:p w14:paraId="32104370" w14:textId="77777777" w:rsidR="009F60B7" w:rsidRPr="007C3ED4" w:rsidRDefault="009F60B7" w:rsidP="002A7C3B">
            <w:pPr>
              <w:rPr>
                <w:rFonts w:ascii="Calibri" w:eastAsia="Calibri" w:hAnsi="Calibri" w:cs="Calibri"/>
                <w:lang w:val="en-IE"/>
              </w:rPr>
            </w:pPr>
          </w:p>
        </w:tc>
      </w:tr>
      <w:tr w:rsidR="009F60B7" w:rsidRPr="007C3ED4" w14:paraId="0F175FBE" w14:textId="77777777" w:rsidTr="008C6A9B">
        <w:trPr>
          <w:trHeight w:val="153"/>
        </w:trPr>
        <w:tc>
          <w:tcPr>
            <w:tcW w:w="4390" w:type="dxa"/>
            <w:gridSpan w:val="5"/>
            <w:shd w:val="clear" w:color="auto" w:fill="D9E2F3"/>
          </w:tcPr>
          <w:p w14:paraId="250A85CC" w14:textId="77777777" w:rsidR="009F60B7" w:rsidRPr="007C3ED4" w:rsidRDefault="009F60B7" w:rsidP="002A7C3B">
            <w:pPr>
              <w:rPr>
                <w:rFonts w:ascii="Calibri" w:eastAsia="Calibri" w:hAnsi="Calibri" w:cs="Calibri"/>
                <w:sz w:val="20"/>
                <w:szCs w:val="20"/>
                <w:lang w:val="en-IE"/>
              </w:rPr>
            </w:pPr>
            <w:r w:rsidRPr="007C3ED4">
              <w:rPr>
                <w:rFonts w:ascii="Calibri" w:eastAsia="Calibri" w:hAnsi="Calibri" w:cs="Calibri"/>
                <w:sz w:val="20"/>
                <w:szCs w:val="20"/>
                <w:lang w:val="en-IE"/>
              </w:rPr>
              <w:t>Pitch, answer question(s) and/or pose question(s)</w:t>
            </w:r>
          </w:p>
        </w:tc>
        <w:tc>
          <w:tcPr>
            <w:tcW w:w="708" w:type="dxa"/>
          </w:tcPr>
          <w:p w14:paraId="1FBBBB61" w14:textId="77777777" w:rsidR="009F60B7" w:rsidRPr="007C3ED4" w:rsidRDefault="009F60B7" w:rsidP="002A7C3B">
            <w:pPr>
              <w:rPr>
                <w:rFonts w:ascii="Calibri" w:eastAsia="Calibri" w:hAnsi="Calibri" w:cs="Calibri"/>
                <w:lang w:val="en-IE"/>
              </w:rPr>
            </w:pPr>
          </w:p>
        </w:tc>
        <w:tc>
          <w:tcPr>
            <w:tcW w:w="708" w:type="dxa"/>
          </w:tcPr>
          <w:p w14:paraId="00102AAB" w14:textId="77777777" w:rsidR="009F60B7" w:rsidRPr="007C3ED4" w:rsidRDefault="009F60B7" w:rsidP="002A7C3B">
            <w:pPr>
              <w:rPr>
                <w:rFonts w:ascii="Calibri" w:eastAsia="Calibri" w:hAnsi="Calibri" w:cs="Calibri"/>
                <w:lang w:val="en-IE"/>
              </w:rPr>
            </w:pPr>
          </w:p>
        </w:tc>
        <w:tc>
          <w:tcPr>
            <w:tcW w:w="709" w:type="dxa"/>
          </w:tcPr>
          <w:p w14:paraId="07419EF7" w14:textId="77777777" w:rsidR="009F60B7" w:rsidRPr="007C3ED4" w:rsidRDefault="009F60B7" w:rsidP="002A7C3B">
            <w:pPr>
              <w:rPr>
                <w:rFonts w:ascii="Calibri" w:eastAsia="Calibri" w:hAnsi="Calibri" w:cs="Calibri"/>
                <w:lang w:val="en-IE"/>
              </w:rPr>
            </w:pPr>
          </w:p>
        </w:tc>
        <w:tc>
          <w:tcPr>
            <w:tcW w:w="709" w:type="dxa"/>
          </w:tcPr>
          <w:p w14:paraId="7B7C3016" w14:textId="77777777" w:rsidR="009F60B7" w:rsidRPr="007C3ED4" w:rsidRDefault="009F60B7" w:rsidP="002A7C3B">
            <w:pPr>
              <w:rPr>
                <w:rFonts w:ascii="Calibri" w:eastAsia="Calibri" w:hAnsi="Calibri" w:cs="Calibri"/>
                <w:lang w:val="en-IE"/>
              </w:rPr>
            </w:pPr>
          </w:p>
        </w:tc>
        <w:tc>
          <w:tcPr>
            <w:tcW w:w="709" w:type="dxa"/>
          </w:tcPr>
          <w:p w14:paraId="664DB8FD" w14:textId="77777777" w:rsidR="009F60B7" w:rsidRPr="007C3ED4" w:rsidRDefault="009F60B7" w:rsidP="002A7C3B">
            <w:pPr>
              <w:rPr>
                <w:rFonts w:ascii="Calibri" w:eastAsia="Calibri" w:hAnsi="Calibri" w:cs="Calibri"/>
                <w:lang w:val="en-IE"/>
              </w:rPr>
            </w:pPr>
          </w:p>
        </w:tc>
        <w:tc>
          <w:tcPr>
            <w:tcW w:w="709" w:type="dxa"/>
          </w:tcPr>
          <w:p w14:paraId="4EBEB96C" w14:textId="77777777" w:rsidR="009F60B7" w:rsidRPr="007C3ED4" w:rsidRDefault="009F60B7" w:rsidP="002A7C3B">
            <w:pPr>
              <w:rPr>
                <w:rFonts w:ascii="Calibri" w:eastAsia="Calibri" w:hAnsi="Calibri" w:cs="Calibri"/>
                <w:lang w:val="en-IE"/>
              </w:rPr>
            </w:pPr>
          </w:p>
        </w:tc>
        <w:tc>
          <w:tcPr>
            <w:tcW w:w="708" w:type="dxa"/>
          </w:tcPr>
          <w:p w14:paraId="05DC3336" w14:textId="77777777" w:rsidR="009F60B7" w:rsidRPr="007C3ED4" w:rsidRDefault="009F60B7" w:rsidP="002A7C3B">
            <w:pPr>
              <w:rPr>
                <w:rFonts w:ascii="Calibri" w:eastAsia="Calibri" w:hAnsi="Calibri" w:cs="Calibri"/>
                <w:lang w:val="en-IE"/>
              </w:rPr>
            </w:pPr>
          </w:p>
        </w:tc>
        <w:tc>
          <w:tcPr>
            <w:tcW w:w="709" w:type="dxa"/>
          </w:tcPr>
          <w:p w14:paraId="6BA56353" w14:textId="77777777" w:rsidR="009F60B7" w:rsidRPr="007C3ED4" w:rsidRDefault="009F60B7" w:rsidP="002A7C3B">
            <w:pPr>
              <w:rPr>
                <w:rFonts w:ascii="Calibri" w:eastAsia="Calibri" w:hAnsi="Calibri" w:cs="Calibri"/>
                <w:lang w:val="en-IE"/>
              </w:rPr>
            </w:pPr>
          </w:p>
        </w:tc>
        <w:tc>
          <w:tcPr>
            <w:tcW w:w="709" w:type="dxa"/>
          </w:tcPr>
          <w:p w14:paraId="42E056A5" w14:textId="77777777" w:rsidR="009F60B7" w:rsidRPr="007C3ED4" w:rsidRDefault="009F60B7" w:rsidP="002A7C3B">
            <w:pPr>
              <w:rPr>
                <w:rFonts w:ascii="Calibri" w:eastAsia="Calibri" w:hAnsi="Calibri" w:cs="Calibri"/>
                <w:lang w:val="en-IE"/>
              </w:rPr>
            </w:pPr>
          </w:p>
        </w:tc>
        <w:tc>
          <w:tcPr>
            <w:tcW w:w="709" w:type="dxa"/>
          </w:tcPr>
          <w:p w14:paraId="3368DC92" w14:textId="77777777" w:rsidR="009F60B7" w:rsidRPr="007C3ED4" w:rsidRDefault="009F60B7" w:rsidP="002A7C3B">
            <w:pPr>
              <w:rPr>
                <w:rFonts w:ascii="Calibri" w:eastAsia="Calibri" w:hAnsi="Calibri" w:cs="Calibri"/>
                <w:lang w:val="en-IE"/>
              </w:rPr>
            </w:pPr>
          </w:p>
        </w:tc>
        <w:tc>
          <w:tcPr>
            <w:tcW w:w="709" w:type="dxa"/>
          </w:tcPr>
          <w:p w14:paraId="58E2A4B4" w14:textId="77777777" w:rsidR="009F60B7" w:rsidRPr="007C3ED4" w:rsidRDefault="009F60B7" w:rsidP="002A7C3B">
            <w:pPr>
              <w:rPr>
                <w:rFonts w:ascii="Calibri" w:eastAsia="Calibri" w:hAnsi="Calibri" w:cs="Calibri"/>
                <w:lang w:val="en-IE"/>
              </w:rPr>
            </w:pPr>
          </w:p>
        </w:tc>
        <w:tc>
          <w:tcPr>
            <w:tcW w:w="708" w:type="dxa"/>
          </w:tcPr>
          <w:p w14:paraId="09D57B2A" w14:textId="77777777" w:rsidR="009F60B7" w:rsidRPr="007C3ED4" w:rsidRDefault="009F60B7" w:rsidP="002A7C3B">
            <w:pPr>
              <w:rPr>
                <w:rFonts w:ascii="Calibri" w:eastAsia="Calibri" w:hAnsi="Calibri" w:cs="Calibri"/>
                <w:lang w:val="en-IE"/>
              </w:rPr>
            </w:pPr>
          </w:p>
        </w:tc>
        <w:tc>
          <w:tcPr>
            <w:tcW w:w="709" w:type="dxa"/>
          </w:tcPr>
          <w:p w14:paraId="5DE2B1B4" w14:textId="77777777" w:rsidR="009F60B7" w:rsidRPr="007C3ED4" w:rsidRDefault="009F60B7" w:rsidP="002A7C3B">
            <w:pPr>
              <w:rPr>
                <w:rFonts w:ascii="Calibri" w:eastAsia="Calibri" w:hAnsi="Calibri" w:cs="Calibri"/>
                <w:lang w:val="en-IE"/>
              </w:rPr>
            </w:pPr>
          </w:p>
        </w:tc>
        <w:tc>
          <w:tcPr>
            <w:tcW w:w="709" w:type="dxa"/>
          </w:tcPr>
          <w:p w14:paraId="5CC8301D" w14:textId="77777777" w:rsidR="009F60B7" w:rsidRPr="007C3ED4" w:rsidRDefault="009F60B7" w:rsidP="002A7C3B">
            <w:pPr>
              <w:rPr>
                <w:rFonts w:ascii="Calibri" w:eastAsia="Calibri" w:hAnsi="Calibri" w:cs="Calibri"/>
                <w:lang w:val="en-IE"/>
              </w:rPr>
            </w:pPr>
          </w:p>
        </w:tc>
        <w:tc>
          <w:tcPr>
            <w:tcW w:w="709" w:type="dxa"/>
          </w:tcPr>
          <w:p w14:paraId="06EAADB1" w14:textId="77777777" w:rsidR="009F60B7" w:rsidRPr="007C3ED4" w:rsidRDefault="009F60B7" w:rsidP="002A7C3B">
            <w:pPr>
              <w:rPr>
                <w:rFonts w:ascii="Calibri" w:eastAsia="Calibri" w:hAnsi="Calibri" w:cs="Calibri"/>
                <w:lang w:val="en-IE"/>
              </w:rPr>
            </w:pPr>
          </w:p>
        </w:tc>
        <w:tc>
          <w:tcPr>
            <w:tcW w:w="709" w:type="dxa"/>
          </w:tcPr>
          <w:p w14:paraId="74161B04" w14:textId="77777777" w:rsidR="009F60B7" w:rsidRPr="007C3ED4" w:rsidRDefault="009F60B7" w:rsidP="002A7C3B">
            <w:pPr>
              <w:rPr>
                <w:rFonts w:ascii="Calibri" w:eastAsia="Calibri" w:hAnsi="Calibri" w:cs="Calibri"/>
                <w:lang w:val="en-IE"/>
              </w:rPr>
            </w:pPr>
          </w:p>
        </w:tc>
      </w:tr>
      <w:tr w:rsidR="009F60B7" w:rsidRPr="007C3ED4" w14:paraId="3BB07771" w14:textId="77777777" w:rsidTr="008C6A9B">
        <w:trPr>
          <w:trHeight w:val="153"/>
        </w:trPr>
        <w:tc>
          <w:tcPr>
            <w:tcW w:w="4390" w:type="dxa"/>
            <w:gridSpan w:val="5"/>
            <w:shd w:val="clear" w:color="auto" w:fill="D9E2F3"/>
          </w:tcPr>
          <w:p w14:paraId="0EC0B619" w14:textId="77777777" w:rsidR="009F60B7" w:rsidRPr="007C3ED4" w:rsidRDefault="009F60B7" w:rsidP="002A7C3B">
            <w:pPr>
              <w:rPr>
                <w:rFonts w:ascii="Calibri" w:eastAsia="Calibri" w:hAnsi="Calibri" w:cs="Calibri"/>
                <w:sz w:val="20"/>
                <w:szCs w:val="20"/>
                <w:lang w:val="en-IE"/>
              </w:rPr>
            </w:pPr>
            <w:r w:rsidRPr="007C3ED4">
              <w:rPr>
                <w:rFonts w:ascii="Calibri" w:eastAsia="Calibri" w:hAnsi="Calibri" w:cs="Calibri"/>
                <w:sz w:val="20"/>
                <w:szCs w:val="20"/>
                <w:lang w:val="en-IE"/>
              </w:rPr>
              <w:t>Completes feedback template to 2 x other groups</w:t>
            </w:r>
          </w:p>
        </w:tc>
        <w:tc>
          <w:tcPr>
            <w:tcW w:w="708" w:type="dxa"/>
          </w:tcPr>
          <w:p w14:paraId="121687CB" w14:textId="77777777" w:rsidR="009F60B7" w:rsidRPr="007C3ED4" w:rsidRDefault="009F60B7" w:rsidP="002A7C3B">
            <w:pPr>
              <w:rPr>
                <w:rFonts w:ascii="Calibri" w:eastAsia="Calibri" w:hAnsi="Calibri" w:cs="Calibri"/>
                <w:lang w:val="en-IE"/>
              </w:rPr>
            </w:pPr>
          </w:p>
        </w:tc>
        <w:tc>
          <w:tcPr>
            <w:tcW w:w="708" w:type="dxa"/>
          </w:tcPr>
          <w:p w14:paraId="05643EC2" w14:textId="77777777" w:rsidR="009F60B7" w:rsidRPr="007C3ED4" w:rsidRDefault="009F60B7" w:rsidP="002A7C3B">
            <w:pPr>
              <w:rPr>
                <w:rFonts w:ascii="Calibri" w:eastAsia="Calibri" w:hAnsi="Calibri" w:cs="Calibri"/>
                <w:lang w:val="en-IE"/>
              </w:rPr>
            </w:pPr>
          </w:p>
        </w:tc>
        <w:tc>
          <w:tcPr>
            <w:tcW w:w="709" w:type="dxa"/>
          </w:tcPr>
          <w:p w14:paraId="71C83AF1" w14:textId="77777777" w:rsidR="009F60B7" w:rsidRPr="007C3ED4" w:rsidRDefault="009F60B7" w:rsidP="002A7C3B">
            <w:pPr>
              <w:rPr>
                <w:rFonts w:ascii="Calibri" w:eastAsia="Calibri" w:hAnsi="Calibri" w:cs="Calibri"/>
                <w:lang w:val="en-IE"/>
              </w:rPr>
            </w:pPr>
          </w:p>
        </w:tc>
        <w:tc>
          <w:tcPr>
            <w:tcW w:w="709" w:type="dxa"/>
          </w:tcPr>
          <w:p w14:paraId="298A1EAC" w14:textId="77777777" w:rsidR="009F60B7" w:rsidRPr="007C3ED4" w:rsidRDefault="009F60B7" w:rsidP="002A7C3B">
            <w:pPr>
              <w:rPr>
                <w:rFonts w:ascii="Calibri" w:eastAsia="Calibri" w:hAnsi="Calibri" w:cs="Calibri"/>
                <w:lang w:val="en-IE"/>
              </w:rPr>
            </w:pPr>
          </w:p>
        </w:tc>
        <w:tc>
          <w:tcPr>
            <w:tcW w:w="709" w:type="dxa"/>
          </w:tcPr>
          <w:p w14:paraId="32C76E59" w14:textId="77777777" w:rsidR="009F60B7" w:rsidRPr="007C3ED4" w:rsidRDefault="009F60B7" w:rsidP="002A7C3B">
            <w:pPr>
              <w:rPr>
                <w:rFonts w:ascii="Calibri" w:eastAsia="Calibri" w:hAnsi="Calibri" w:cs="Calibri"/>
                <w:lang w:val="en-IE"/>
              </w:rPr>
            </w:pPr>
          </w:p>
        </w:tc>
        <w:tc>
          <w:tcPr>
            <w:tcW w:w="709" w:type="dxa"/>
          </w:tcPr>
          <w:p w14:paraId="27E11936" w14:textId="77777777" w:rsidR="009F60B7" w:rsidRPr="007C3ED4" w:rsidRDefault="009F60B7" w:rsidP="002A7C3B">
            <w:pPr>
              <w:rPr>
                <w:rFonts w:ascii="Calibri" w:eastAsia="Calibri" w:hAnsi="Calibri" w:cs="Calibri"/>
                <w:lang w:val="en-IE"/>
              </w:rPr>
            </w:pPr>
          </w:p>
        </w:tc>
        <w:tc>
          <w:tcPr>
            <w:tcW w:w="708" w:type="dxa"/>
          </w:tcPr>
          <w:p w14:paraId="0190EE09" w14:textId="77777777" w:rsidR="009F60B7" w:rsidRPr="007C3ED4" w:rsidRDefault="009F60B7" w:rsidP="002A7C3B">
            <w:pPr>
              <w:rPr>
                <w:rFonts w:ascii="Calibri" w:eastAsia="Calibri" w:hAnsi="Calibri" w:cs="Calibri"/>
                <w:lang w:val="en-IE"/>
              </w:rPr>
            </w:pPr>
          </w:p>
        </w:tc>
        <w:tc>
          <w:tcPr>
            <w:tcW w:w="709" w:type="dxa"/>
          </w:tcPr>
          <w:p w14:paraId="30087256" w14:textId="77777777" w:rsidR="009F60B7" w:rsidRPr="007C3ED4" w:rsidRDefault="009F60B7" w:rsidP="002A7C3B">
            <w:pPr>
              <w:rPr>
                <w:rFonts w:ascii="Calibri" w:eastAsia="Calibri" w:hAnsi="Calibri" w:cs="Calibri"/>
                <w:lang w:val="en-IE"/>
              </w:rPr>
            </w:pPr>
          </w:p>
        </w:tc>
        <w:tc>
          <w:tcPr>
            <w:tcW w:w="709" w:type="dxa"/>
          </w:tcPr>
          <w:p w14:paraId="4F172762" w14:textId="77777777" w:rsidR="009F60B7" w:rsidRPr="007C3ED4" w:rsidRDefault="009F60B7" w:rsidP="002A7C3B">
            <w:pPr>
              <w:rPr>
                <w:rFonts w:ascii="Calibri" w:eastAsia="Calibri" w:hAnsi="Calibri" w:cs="Calibri"/>
                <w:lang w:val="en-IE"/>
              </w:rPr>
            </w:pPr>
          </w:p>
        </w:tc>
        <w:tc>
          <w:tcPr>
            <w:tcW w:w="709" w:type="dxa"/>
          </w:tcPr>
          <w:p w14:paraId="464EAD49" w14:textId="77777777" w:rsidR="009F60B7" w:rsidRPr="007C3ED4" w:rsidRDefault="009F60B7" w:rsidP="002A7C3B">
            <w:pPr>
              <w:rPr>
                <w:rFonts w:ascii="Calibri" w:eastAsia="Calibri" w:hAnsi="Calibri" w:cs="Calibri"/>
                <w:lang w:val="en-IE"/>
              </w:rPr>
            </w:pPr>
          </w:p>
        </w:tc>
        <w:tc>
          <w:tcPr>
            <w:tcW w:w="709" w:type="dxa"/>
          </w:tcPr>
          <w:p w14:paraId="535AA109" w14:textId="77777777" w:rsidR="009F60B7" w:rsidRPr="007C3ED4" w:rsidRDefault="009F60B7" w:rsidP="002A7C3B">
            <w:pPr>
              <w:rPr>
                <w:rFonts w:ascii="Calibri" w:eastAsia="Calibri" w:hAnsi="Calibri" w:cs="Calibri"/>
                <w:lang w:val="en-IE"/>
              </w:rPr>
            </w:pPr>
          </w:p>
        </w:tc>
        <w:tc>
          <w:tcPr>
            <w:tcW w:w="708" w:type="dxa"/>
          </w:tcPr>
          <w:p w14:paraId="56E0B61A" w14:textId="77777777" w:rsidR="009F60B7" w:rsidRPr="007C3ED4" w:rsidRDefault="009F60B7" w:rsidP="002A7C3B">
            <w:pPr>
              <w:rPr>
                <w:rFonts w:ascii="Calibri" w:eastAsia="Calibri" w:hAnsi="Calibri" w:cs="Calibri"/>
                <w:lang w:val="en-IE"/>
              </w:rPr>
            </w:pPr>
          </w:p>
        </w:tc>
        <w:tc>
          <w:tcPr>
            <w:tcW w:w="709" w:type="dxa"/>
          </w:tcPr>
          <w:p w14:paraId="05B6E980" w14:textId="77777777" w:rsidR="009F60B7" w:rsidRPr="007C3ED4" w:rsidRDefault="009F60B7" w:rsidP="002A7C3B">
            <w:pPr>
              <w:rPr>
                <w:rFonts w:ascii="Calibri" w:eastAsia="Calibri" w:hAnsi="Calibri" w:cs="Calibri"/>
                <w:lang w:val="en-IE"/>
              </w:rPr>
            </w:pPr>
          </w:p>
        </w:tc>
        <w:tc>
          <w:tcPr>
            <w:tcW w:w="709" w:type="dxa"/>
          </w:tcPr>
          <w:p w14:paraId="5528961C" w14:textId="77777777" w:rsidR="009F60B7" w:rsidRPr="007C3ED4" w:rsidRDefault="009F60B7" w:rsidP="002A7C3B">
            <w:pPr>
              <w:rPr>
                <w:rFonts w:ascii="Calibri" w:eastAsia="Calibri" w:hAnsi="Calibri" w:cs="Calibri"/>
                <w:lang w:val="en-IE"/>
              </w:rPr>
            </w:pPr>
          </w:p>
        </w:tc>
        <w:tc>
          <w:tcPr>
            <w:tcW w:w="709" w:type="dxa"/>
          </w:tcPr>
          <w:p w14:paraId="11139C5F" w14:textId="77777777" w:rsidR="009F60B7" w:rsidRPr="007C3ED4" w:rsidRDefault="009F60B7" w:rsidP="002A7C3B">
            <w:pPr>
              <w:rPr>
                <w:rFonts w:ascii="Calibri" w:eastAsia="Calibri" w:hAnsi="Calibri" w:cs="Calibri"/>
                <w:lang w:val="en-IE"/>
              </w:rPr>
            </w:pPr>
          </w:p>
        </w:tc>
        <w:tc>
          <w:tcPr>
            <w:tcW w:w="709" w:type="dxa"/>
          </w:tcPr>
          <w:p w14:paraId="3862A714" w14:textId="77777777" w:rsidR="009F60B7" w:rsidRPr="007C3ED4" w:rsidRDefault="009F60B7" w:rsidP="002A7C3B">
            <w:pPr>
              <w:rPr>
                <w:rFonts w:ascii="Calibri" w:eastAsia="Calibri" w:hAnsi="Calibri" w:cs="Calibri"/>
                <w:lang w:val="en-IE"/>
              </w:rPr>
            </w:pPr>
          </w:p>
        </w:tc>
      </w:tr>
      <w:tr w:rsidR="009F60B7" w:rsidRPr="007C3ED4" w14:paraId="0DB3DD39" w14:textId="77777777" w:rsidTr="008C6A9B">
        <w:trPr>
          <w:trHeight w:val="153"/>
        </w:trPr>
        <w:tc>
          <w:tcPr>
            <w:tcW w:w="4390" w:type="dxa"/>
            <w:gridSpan w:val="5"/>
            <w:shd w:val="clear" w:color="auto" w:fill="D9E2F3"/>
          </w:tcPr>
          <w:p w14:paraId="7BE30755" w14:textId="77777777" w:rsidR="009F60B7" w:rsidRPr="007C3ED4" w:rsidRDefault="009F60B7" w:rsidP="002A7C3B">
            <w:pPr>
              <w:rPr>
                <w:rFonts w:ascii="Calibri" w:eastAsia="Calibri" w:hAnsi="Calibri" w:cs="Calibri"/>
                <w:lang w:val="en-IE"/>
              </w:rPr>
            </w:pPr>
            <w:r w:rsidRPr="007C3ED4">
              <w:rPr>
                <w:rFonts w:ascii="Calibri" w:eastAsia="Calibri" w:hAnsi="Calibri" w:cs="Calibri"/>
                <w:lang w:val="en-IE"/>
              </w:rPr>
              <w:t>Complete &amp; Submit final group work (End/after WS)</w:t>
            </w:r>
          </w:p>
        </w:tc>
        <w:tc>
          <w:tcPr>
            <w:tcW w:w="708" w:type="dxa"/>
          </w:tcPr>
          <w:p w14:paraId="4F9D4D8D" w14:textId="77777777" w:rsidR="009F60B7" w:rsidRPr="007C3ED4" w:rsidRDefault="009F60B7" w:rsidP="002A7C3B">
            <w:pPr>
              <w:rPr>
                <w:rFonts w:ascii="Calibri" w:eastAsia="Calibri" w:hAnsi="Calibri" w:cs="Calibri"/>
                <w:lang w:val="en-IE"/>
              </w:rPr>
            </w:pPr>
          </w:p>
        </w:tc>
        <w:tc>
          <w:tcPr>
            <w:tcW w:w="708" w:type="dxa"/>
          </w:tcPr>
          <w:p w14:paraId="60B4F5DC" w14:textId="77777777" w:rsidR="009F60B7" w:rsidRPr="007C3ED4" w:rsidRDefault="009F60B7" w:rsidP="002A7C3B">
            <w:pPr>
              <w:rPr>
                <w:rFonts w:ascii="Calibri" w:eastAsia="Calibri" w:hAnsi="Calibri" w:cs="Calibri"/>
                <w:lang w:val="en-IE"/>
              </w:rPr>
            </w:pPr>
          </w:p>
        </w:tc>
        <w:tc>
          <w:tcPr>
            <w:tcW w:w="709" w:type="dxa"/>
          </w:tcPr>
          <w:p w14:paraId="1948D862" w14:textId="77777777" w:rsidR="009F60B7" w:rsidRPr="007C3ED4" w:rsidRDefault="009F60B7" w:rsidP="002A7C3B">
            <w:pPr>
              <w:rPr>
                <w:rFonts w:ascii="Calibri" w:eastAsia="Calibri" w:hAnsi="Calibri" w:cs="Calibri"/>
                <w:lang w:val="en-IE"/>
              </w:rPr>
            </w:pPr>
          </w:p>
        </w:tc>
        <w:tc>
          <w:tcPr>
            <w:tcW w:w="709" w:type="dxa"/>
          </w:tcPr>
          <w:p w14:paraId="1AA1EAD1" w14:textId="77777777" w:rsidR="009F60B7" w:rsidRPr="007C3ED4" w:rsidRDefault="009F60B7" w:rsidP="002A7C3B">
            <w:pPr>
              <w:rPr>
                <w:rFonts w:ascii="Calibri" w:eastAsia="Calibri" w:hAnsi="Calibri" w:cs="Calibri"/>
                <w:lang w:val="en-IE"/>
              </w:rPr>
            </w:pPr>
          </w:p>
        </w:tc>
        <w:tc>
          <w:tcPr>
            <w:tcW w:w="709" w:type="dxa"/>
          </w:tcPr>
          <w:p w14:paraId="50BA04C7" w14:textId="77777777" w:rsidR="009F60B7" w:rsidRPr="007C3ED4" w:rsidRDefault="009F60B7" w:rsidP="002A7C3B">
            <w:pPr>
              <w:rPr>
                <w:rFonts w:ascii="Calibri" w:eastAsia="Calibri" w:hAnsi="Calibri" w:cs="Calibri"/>
                <w:lang w:val="en-IE"/>
              </w:rPr>
            </w:pPr>
          </w:p>
        </w:tc>
        <w:tc>
          <w:tcPr>
            <w:tcW w:w="709" w:type="dxa"/>
          </w:tcPr>
          <w:p w14:paraId="0B56309F" w14:textId="77777777" w:rsidR="009F60B7" w:rsidRPr="007C3ED4" w:rsidRDefault="009F60B7" w:rsidP="002A7C3B">
            <w:pPr>
              <w:rPr>
                <w:rFonts w:ascii="Calibri" w:eastAsia="Calibri" w:hAnsi="Calibri" w:cs="Calibri"/>
                <w:lang w:val="en-IE"/>
              </w:rPr>
            </w:pPr>
          </w:p>
        </w:tc>
        <w:tc>
          <w:tcPr>
            <w:tcW w:w="708" w:type="dxa"/>
          </w:tcPr>
          <w:p w14:paraId="0493ED93" w14:textId="77777777" w:rsidR="009F60B7" w:rsidRPr="007C3ED4" w:rsidRDefault="009F60B7" w:rsidP="002A7C3B">
            <w:pPr>
              <w:rPr>
                <w:rFonts w:ascii="Calibri" w:eastAsia="Calibri" w:hAnsi="Calibri" w:cs="Calibri"/>
                <w:lang w:val="en-IE"/>
              </w:rPr>
            </w:pPr>
          </w:p>
        </w:tc>
        <w:tc>
          <w:tcPr>
            <w:tcW w:w="709" w:type="dxa"/>
          </w:tcPr>
          <w:p w14:paraId="3A0DE184" w14:textId="77777777" w:rsidR="009F60B7" w:rsidRPr="007C3ED4" w:rsidRDefault="009F60B7" w:rsidP="002A7C3B">
            <w:pPr>
              <w:rPr>
                <w:rFonts w:ascii="Calibri" w:eastAsia="Calibri" w:hAnsi="Calibri" w:cs="Calibri"/>
                <w:lang w:val="en-IE"/>
              </w:rPr>
            </w:pPr>
          </w:p>
        </w:tc>
        <w:tc>
          <w:tcPr>
            <w:tcW w:w="709" w:type="dxa"/>
          </w:tcPr>
          <w:p w14:paraId="419158DF" w14:textId="77777777" w:rsidR="009F60B7" w:rsidRPr="007C3ED4" w:rsidRDefault="009F60B7" w:rsidP="002A7C3B">
            <w:pPr>
              <w:rPr>
                <w:rFonts w:ascii="Calibri" w:eastAsia="Calibri" w:hAnsi="Calibri" w:cs="Calibri"/>
                <w:lang w:val="en-IE"/>
              </w:rPr>
            </w:pPr>
          </w:p>
        </w:tc>
        <w:tc>
          <w:tcPr>
            <w:tcW w:w="709" w:type="dxa"/>
          </w:tcPr>
          <w:p w14:paraId="000B4DA4" w14:textId="77777777" w:rsidR="009F60B7" w:rsidRPr="007C3ED4" w:rsidRDefault="009F60B7" w:rsidP="002A7C3B">
            <w:pPr>
              <w:rPr>
                <w:rFonts w:ascii="Calibri" w:eastAsia="Calibri" w:hAnsi="Calibri" w:cs="Calibri"/>
                <w:lang w:val="en-IE"/>
              </w:rPr>
            </w:pPr>
          </w:p>
        </w:tc>
        <w:tc>
          <w:tcPr>
            <w:tcW w:w="709" w:type="dxa"/>
          </w:tcPr>
          <w:p w14:paraId="4CAE2BE6" w14:textId="77777777" w:rsidR="009F60B7" w:rsidRPr="007C3ED4" w:rsidRDefault="009F60B7" w:rsidP="002A7C3B">
            <w:pPr>
              <w:rPr>
                <w:rFonts w:ascii="Calibri" w:eastAsia="Calibri" w:hAnsi="Calibri" w:cs="Calibri"/>
                <w:lang w:val="en-IE"/>
              </w:rPr>
            </w:pPr>
          </w:p>
        </w:tc>
        <w:tc>
          <w:tcPr>
            <w:tcW w:w="708" w:type="dxa"/>
          </w:tcPr>
          <w:p w14:paraId="50D6ED8C" w14:textId="77777777" w:rsidR="009F60B7" w:rsidRPr="007C3ED4" w:rsidRDefault="009F60B7" w:rsidP="002A7C3B">
            <w:pPr>
              <w:rPr>
                <w:rFonts w:ascii="Calibri" w:eastAsia="Calibri" w:hAnsi="Calibri" w:cs="Calibri"/>
                <w:lang w:val="en-IE"/>
              </w:rPr>
            </w:pPr>
          </w:p>
        </w:tc>
        <w:tc>
          <w:tcPr>
            <w:tcW w:w="709" w:type="dxa"/>
          </w:tcPr>
          <w:p w14:paraId="6063F6EA" w14:textId="77777777" w:rsidR="009F60B7" w:rsidRPr="007C3ED4" w:rsidRDefault="009F60B7" w:rsidP="002A7C3B">
            <w:pPr>
              <w:rPr>
                <w:rFonts w:ascii="Calibri" w:eastAsia="Calibri" w:hAnsi="Calibri" w:cs="Calibri"/>
                <w:lang w:val="en-IE"/>
              </w:rPr>
            </w:pPr>
          </w:p>
        </w:tc>
        <w:tc>
          <w:tcPr>
            <w:tcW w:w="709" w:type="dxa"/>
          </w:tcPr>
          <w:p w14:paraId="76044DCA" w14:textId="77777777" w:rsidR="009F60B7" w:rsidRPr="007C3ED4" w:rsidRDefault="009F60B7" w:rsidP="002A7C3B">
            <w:pPr>
              <w:rPr>
                <w:rFonts w:ascii="Calibri" w:eastAsia="Calibri" w:hAnsi="Calibri" w:cs="Calibri"/>
                <w:lang w:val="en-IE"/>
              </w:rPr>
            </w:pPr>
          </w:p>
        </w:tc>
        <w:tc>
          <w:tcPr>
            <w:tcW w:w="709" w:type="dxa"/>
          </w:tcPr>
          <w:p w14:paraId="1E2935F9" w14:textId="77777777" w:rsidR="009F60B7" w:rsidRPr="007C3ED4" w:rsidRDefault="009F60B7" w:rsidP="002A7C3B">
            <w:pPr>
              <w:rPr>
                <w:rFonts w:ascii="Calibri" w:eastAsia="Calibri" w:hAnsi="Calibri" w:cs="Calibri"/>
                <w:lang w:val="en-IE"/>
              </w:rPr>
            </w:pPr>
          </w:p>
        </w:tc>
        <w:tc>
          <w:tcPr>
            <w:tcW w:w="709" w:type="dxa"/>
          </w:tcPr>
          <w:p w14:paraId="2E08410A" w14:textId="77777777" w:rsidR="009F60B7" w:rsidRPr="007C3ED4" w:rsidRDefault="009F60B7" w:rsidP="002A7C3B">
            <w:pPr>
              <w:rPr>
                <w:rFonts w:ascii="Calibri" w:eastAsia="Calibri" w:hAnsi="Calibri" w:cs="Calibri"/>
                <w:lang w:val="en-IE"/>
              </w:rPr>
            </w:pPr>
          </w:p>
        </w:tc>
      </w:tr>
      <w:tr w:rsidR="009F60B7" w:rsidRPr="009F60B7" w14:paraId="2FCC17ED" w14:textId="77777777" w:rsidTr="008C6A9B">
        <w:trPr>
          <w:trHeight w:val="142"/>
        </w:trPr>
        <w:tc>
          <w:tcPr>
            <w:tcW w:w="4390" w:type="dxa"/>
            <w:gridSpan w:val="5"/>
            <w:shd w:val="clear" w:color="auto" w:fill="D9E2F3"/>
          </w:tcPr>
          <w:p w14:paraId="483A9D36" w14:textId="77777777" w:rsidR="009F60B7" w:rsidRPr="009F60B7" w:rsidRDefault="009F60B7" w:rsidP="009F60B7">
            <w:pPr>
              <w:spacing w:after="120"/>
              <w:jc w:val="center"/>
              <w:rPr>
                <w:rFonts w:ascii="Calibri" w:eastAsia="Calibri" w:hAnsi="Calibri" w:cs="Calibri"/>
                <w:b/>
                <w:bCs/>
                <w:sz w:val="20"/>
                <w:szCs w:val="20"/>
                <w:lang w:val="en-IE"/>
              </w:rPr>
            </w:pPr>
            <w:r w:rsidRPr="009F60B7">
              <w:rPr>
                <w:rFonts w:ascii="Calibri" w:eastAsia="Calibri" w:hAnsi="Calibri" w:cs="Calibri"/>
                <w:b/>
                <w:bCs/>
                <w:sz w:val="20"/>
                <w:szCs w:val="20"/>
                <w:lang w:val="en-IE"/>
              </w:rPr>
              <w:t>OVERALL [Pass/Fail OR Mark - as required by Module co-ordinator / Assessment Guide</w:t>
            </w:r>
          </w:p>
        </w:tc>
        <w:tc>
          <w:tcPr>
            <w:tcW w:w="708" w:type="dxa"/>
          </w:tcPr>
          <w:p w14:paraId="0BAE01BA"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2D84FFA2"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624FB321"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697EB8E"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2D347603"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50A0193F"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28F55CA8"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67F0598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AA81266"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6CD691EB"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7EA8CD6B" w14:textId="77777777" w:rsidR="009F60B7" w:rsidRPr="009F60B7" w:rsidRDefault="009F60B7" w:rsidP="009F60B7">
            <w:pPr>
              <w:spacing w:after="120"/>
              <w:rPr>
                <w:rFonts w:ascii="Calibri" w:eastAsia="Calibri" w:hAnsi="Calibri" w:cs="Calibri"/>
                <w:sz w:val="20"/>
                <w:szCs w:val="20"/>
                <w:lang w:val="en-IE"/>
              </w:rPr>
            </w:pPr>
          </w:p>
        </w:tc>
        <w:tc>
          <w:tcPr>
            <w:tcW w:w="708" w:type="dxa"/>
          </w:tcPr>
          <w:p w14:paraId="2CDD7530"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46E57AE5"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6CA86F77"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14C924FD" w14:textId="77777777" w:rsidR="009F60B7" w:rsidRPr="009F60B7" w:rsidRDefault="009F60B7" w:rsidP="009F60B7">
            <w:pPr>
              <w:spacing w:after="120"/>
              <w:rPr>
                <w:rFonts w:ascii="Calibri" w:eastAsia="Calibri" w:hAnsi="Calibri" w:cs="Calibri"/>
                <w:sz w:val="20"/>
                <w:szCs w:val="20"/>
                <w:lang w:val="en-IE"/>
              </w:rPr>
            </w:pPr>
          </w:p>
        </w:tc>
        <w:tc>
          <w:tcPr>
            <w:tcW w:w="709" w:type="dxa"/>
          </w:tcPr>
          <w:p w14:paraId="039CC206" w14:textId="77777777" w:rsidR="009F60B7" w:rsidRPr="009F60B7" w:rsidRDefault="009F60B7" w:rsidP="009F60B7">
            <w:pPr>
              <w:spacing w:after="120"/>
              <w:rPr>
                <w:rFonts w:ascii="Calibri" w:eastAsia="Calibri" w:hAnsi="Calibri" w:cs="Calibri"/>
                <w:sz w:val="20"/>
                <w:szCs w:val="20"/>
                <w:lang w:val="en-IE"/>
              </w:rPr>
            </w:pPr>
          </w:p>
        </w:tc>
      </w:tr>
      <w:bookmarkEnd w:id="26"/>
    </w:tbl>
    <w:p w14:paraId="6CCB2A7D" w14:textId="77777777" w:rsidR="00B715A8" w:rsidRPr="00B715A8" w:rsidRDefault="00B715A8" w:rsidP="00B715A8">
      <w:pPr>
        <w:spacing w:after="200" w:line="276" w:lineRule="auto"/>
        <w:rPr>
          <w:rFonts w:ascii="Calibri" w:eastAsia="Calibri" w:hAnsi="Calibri" w:cs="Times New Roman"/>
          <w:b/>
          <w:sz w:val="24"/>
          <w:szCs w:val="24"/>
          <w:lang w:val="en-IE"/>
        </w:rPr>
        <w:sectPr w:rsidR="00B715A8" w:rsidRPr="00B715A8" w:rsidSect="00452AB9">
          <w:pgSz w:w="16838" w:h="11906" w:orient="landscape"/>
          <w:pgMar w:top="1440" w:right="1440" w:bottom="1440" w:left="1440" w:header="709" w:footer="709" w:gutter="0"/>
          <w:cols w:space="708"/>
          <w:docGrid w:linePitch="360"/>
        </w:sectPr>
      </w:pPr>
    </w:p>
    <w:p w14:paraId="02EAAFE8" w14:textId="7870B107" w:rsidR="00AF4438" w:rsidRDefault="00AF4438">
      <w:pPr>
        <w:rPr>
          <w:rFonts w:asciiTheme="majorHAnsi" w:eastAsiaTheme="majorEastAsia" w:hAnsiTheme="majorHAnsi" w:cstheme="majorBidi"/>
          <w:color w:val="2F5496" w:themeColor="accent1" w:themeShade="BF"/>
          <w:sz w:val="26"/>
          <w:szCs w:val="26"/>
        </w:rPr>
      </w:pPr>
      <w:bookmarkStart w:id="27" w:name="x_OLE_LINK1"/>
      <w:bookmarkEnd w:id="27"/>
    </w:p>
    <w:p w14:paraId="3AAF7140" w14:textId="79BA80C3" w:rsidR="00C150A5" w:rsidRPr="00CF6A57" w:rsidRDefault="00563193" w:rsidP="00563193">
      <w:pPr>
        <w:pStyle w:val="Heading2"/>
        <w:rPr>
          <w:rFonts w:cstheme="majorHAnsi"/>
        </w:rPr>
      </w:pPr>
      <w:bookmarkStart w:id="28" w:name="_Toc237527025"/>
      <w:r w:rsidRPr="00CF6A57">
        <w:rPr>
          <w:rFonts w:cstheme="majorHAnsi"/>
        </w:rPr>
        <w:t>Acknowledgements</w:t>
      </w:r>
      <w:bookmarkEnd w:id="28"/>
    </w:p>
    <w:p w14:paraId="25C8DBB5" w14:textId="77777777" w:rsidR="00563193" w:rsidRDefault="00563193" w:rsidP="00C6773D">
      <w:pPr>
        <w:spacing w:after="0" w:line="240" w:lineRule="auto"/>
        <w:rPr>
          <w:rFonts w:cstheme="minorHAnsi"/>
        </w:rPr>
      </w:pPr>
    </w:p>
    <w:p w14:paraId="356BB73C" w14:textId="61386F1F" w:rsidR="00810479" w:rsidRPr="00372640" w:rsidRDefault="00810479" w:rsidP="00810479">
      <w:pPr>
        <w:spacing w:after="0" w:line="240" w:lineRule="auto"/>
        <w:rPr>
          <w:rFonts w:ascii="Calibri" w:eastAsia="Century Gothic" w:hAnsi="Calibri" w:cs="Times New Roman"/>
          <w:color w:val="0D0D0D"/>
          <w:sz w:val="24"/>
          <w:szCs w:val="20"/>
        </w:rPr>
      </w:pPr>
      <w:r w:rsidRPr="00372640">
        <w:rPr>
          <w:rFonts w:ascii="Calibri" w:eastAsia="Century Gothic" w:hAnsi="Calibri" w:cs="Times New Roman"/>
          <w:color w:val="0D0D0D"/>
          <w:sz w:val="24"/>
          <w:szCs w:val="20"/>
        </w:rPr>
        <w:t>Version 1.0 –</w:t>
      </w:r>
      <w:r w:rsidR="008F26A5">
        <w:rPr>
          <w:rFonts w:ascii="Calibri" w:eastAsia="Century Gothic" w:hAnsi="Calibri" w:cs="Times New Roman"/>
          <w:color w:val="0D0D0D"/>
          <w:sz w:val="24"/>
          <w:szCs w:val="20"/>
        </w:rPr>
        <w:t xml:space="preserve"> 1</w:t>
      </w:r>
      <w:r w:rsidR="00CF7466">
        <w:rPr>
          <w:rFonts w:ascii="Calibri" w:eastAsia="Century Gothic" w:hAnsi="Calibri" w:cs="Times New Roman"/>
          <w:color w:val="0D0D0D"/>
          <w:sz w:val="24"/>
          <w:szCs w:val="20"/>
        </w:rPr>
        <w:t>7</w:t>
      </w:r>
      <w:r w:rsidR="008F26A5">
        <w:rPr>
          <w:rFonts w:ascii="Calibri" w:eastAsia="Century Gothic" w:hAnsi="Calibri" w:cs="Times New Roman"/>
          <w:color w:val="0D0D0D"/>
          <w:sz w:val="24"/>
          <w:szCs w:val="20"/>
        </w:rPr>
        <w:t>/08/26</w:t>
      </w:r>
    </w:p>
    <w:p w14:paraId="006137F7" w14:textId="77777777" w:rsidR="00810479" w:rsidRPr="00372640" w:rsidRDefault="00810479" w:rsidP="00810479">
      <w:pPr>
        <w:spacing w:after="0" w:line="240" w:lineRule="auto"/>
        <w:rPr>
          <w:rFonts w:ascii="Calibri" w:eastAsia="Century Gothic" w:hAnsi="Calibri" w:cs="Times New Roman"/>
          <w:color w:val="0D0D0D"/>
          <w:sz w:val="24"/>
          <w:szCs w:val="20"/>
        </w:rPr>
      </w:pPr>
      <w:hyperlink r:id="rId41" w:history="1">
        <w:r w:rsidRPr="00372640">
          <w:rPr>
            <w:rFonts w:ascii="Calibri" w:eastAsia="Century Gothic" w:hAnsi="Calibri" w:cs="Times New Roman"/>
            <w:color w:val="0000FF"/>
            <w:sz w:val="24"/>
            <w:szCs w:val="20"/>
            <w:u w:val="single"/>
          </w:rPr>
          <w:t>Centre for Academic Practice</w:t>
        </w:r>
      </w:hyperlink>
    </w:p>
    <w:p w14:paraId="2CACB6EE" w14:textId="77777777" w:rsidR="00810479" w:rsidRPr="00372640" w:rsidRDefault="00810479" w:rsidP="00810479">
      <w:pPr>
        <w:spacing w:after="0" w:line="240" w:lineRule="auto"/>
        <w:rPr>
          <w:rFonts w:ascii="Calibri" w:eastAsia="Century Gothic" w:hAnsi="Calibri" w:cs="Times New Roman"/>
          <w:color w:val="0D0D0D"/>
          <w:sz w:val="24"/>
          <w:szCs w:val="24"/>
        </w:rPr>
      </w:pPr>
      <w:r w:rsidRPr="00372640">
        <w:rPr>
          <w:rFonts w:ascii="Calibri" w:eastAsia="Century Gothic" w:hAnsi="Calibri" w:cs="Times New Roman"/>
          <w:color w:val="0D0D0D"/>
          <w:sz w:val="24"/>
          <w:szCs w:val="20"/>
        </w:rPr>
        <w:t xml:space="preserve">Trinity </w:t>
      </w:r>
      <w:r w:rsidRPr="00372640">
        <w:rPr>
          <w:rFonts w:ascii="Calibri" w:eastAsia="Century Gothic" w:hAnsi="Calibri" w:cs="Times New Roman"/>
          <w:color w:val="0D0D0D"/>
          <w:sz w:val="24"/>
          <w:szCs w:val="24"/>
        </w:rPr>
        <w:t>Teaching and Learning</w:t>
      </w:r>
    </w:p>
    <w:p w14:paraId="78F284C7" w14:textId="77777777" w:rsidR="00810479" w:rsidRPr="00372640" w:rsidRDefault="00810479" w:rsidP="00810479">
      <w:pPr>
        <w:spacing w:after="0" w:line="240" w:lineRule="auto"/>
        <w:rPr>
          <w:rFonts w:ascii="Calibri" w:eastAsia="Century Gothic" w:hAnsi="Calibri" w:cs="Times New Roman"/>
          <w:color w:val="0D0D0D"/>
          <w:sz w:val="24"/>
          <w:szCs w:val="24"/>
        </w:rPr>
      </w:pPr>
      <w:r w:rsidRPr="00372640">
        <w:rPr>
          <w:rFonts w:ascii="Calibri" w:eastAsia="Century Gothic" w:hAnsi="Calibri" w:cs="Times New Roman"/>
          <w:color w:val="0D0D0D"/>
          <w:sz w:val="24"/>
          <w:szCs w:val="24"/>
        </w:rPr>
        <w:t>Trinity College Dublin</w:t>
      </w:r>
    </w:p>
    <w:p w14:paraId="0ADCB6FD" w14:textId="77777777" w:rsidR="00810479" w:rsidRPr="00372640" w:rsidRDefault="00810479" w:rsidP="00810479">
      <w:pPr>
        <w:spacing w:after="0" w:line="240" w:lineRule="auto"/>
        <w:rPr>
          <w:rFonts w:ascii="Calibri" w:eastAsia="Century Gothic" w:hAnsi="Calibri" w:cs="Times New Roman"/>
          <w:color w:val="0D0D0D"/>
          <w:sz w:val="24"/>
          <w:szCs w:val="24"/>
        </w:rPr>
      </w:pPr>
    </w:p>
    <w:p w14:paraId="5064C294" w14:textId="77777777" w:rsidR="00810479" w:rsidRPr="008D4E48" w:rsidRDefault="00810479" w:rsidP="00810479">
      <w:pPr>
        <w:rPr>
          <w:rFonts w:ascii="Calibri" w:eastAsia="Century Gothic" w:hAnsi="Calibri" w:cs="Times New Roman"/>
          <w:color w:val="0D0D0D"/>
          <w:sz w:val="24"/>
          <w:szCs w:val="24"/>
          <w:lang w:val="en-US"/>
        </w:rPr>
      </w:pPr>
      <w:r w:rsidRPr="008D4E48">
        <w:rPr>
          <w:rFonts w:ascii="Calibri" w:hAnsi="Calibri" w:cs="Calibri"/>
          <w:color w:val="000000" w:themeColor="text1"/>
          <w:sz w:val="24"/>
          <w:szCs w:val="24"/>
          <w:lang w:val="en-US"/>
        </w:rPr>
        <w:t xml:space="preserve">These materials are derived from development of a module, </w:t>
      </w:r>
      <w:hyperlink r:id="rId42" w:history="1">
        <w:r w:rsidRPr="00750527">
          <w:rPr>
            <w:rStyle w:val="Hyperlink"/>
            <w:rFonts w:ascii="Calibri" w:hAnsi="Calibri" w:cs="Calibri"/>
            <w:color w:val="0000FF"/>
            <w:sz w:val="24"/>
            <w:szCs w:val="24"/>
            <w:lang w:val="en-US"/>
          </w:rPr>
          <w:t>Enacting Education for Sustainable Development</w:t>
        </w:r>
      </w:hyperlink>
      <w:r w:rsidRPr="008D4E48">
        <w:rPr>
          <w:rFonts w:ascii="Calibri" w:hAnsi="Calibri" w:cs="Calibri"/>
          <w:color w:val="000000" w:themeColor="text1"/>
          <w:sz w:val="24"/>
          <w:szCs w:val="24"/>
          <w:lang w:val="en-US"/>
        </w:rPr>
        <w:t>, co-developed by members of Trinity College Dublin</w:t>
      </w:r>
      <w:r>
        <w:rPr>
          <w:rFonts w:ascii="Calibri" w:hAnsi="Calibri" w:cs="Calibri"/>
          <w:color w:val="000000" w:themeColor="text1"/>
          <w:sz w:val="24"/>
          <w:szCs w:val="24"/>
          <w:lang w:val="en-US"/>
        </w:rPr>
        <w:t>’s</w:t>
      </w:r>
      <w:r w:rsidRPr="008D4E48">
        <w:rPr>
          <w:rFonts w:ascii="Calibri" w:hAnsi="Calibri" w:cs="Calibri"/>
          <w:color w:val="000000" w:themeColor="text1"/>
          <w:sz w:val="24"/>
          <w:szCs w:val="24"/>
          <w:lang w:val="en-US"/>
        </w:rPr>
        <w:t xml:space="preserve"> academic staff, Carlos Rocha, Cicely Roche, Clare Kelly, Felix Mezzanotte, John Gallagher and Sarah-Jane Cullinane as part of their roles as Fellows in Education for Sustainable Development in 2023-2024</w:t>
      </w:r>
      <w:r>
        <w:rPr>
          <w:rFonts w:ascii="Calibri" w:hAnsi="Calibri" w:cs="Calibri"/>
          <w:color w:val="000000" w:themeColor="text1"/>
          <w:sz w:val="24"/>
          <w:szCs w:val="24"/>
          <w:lang w:val="en-US"/>
        </w:rPr>
        <w:t xml:space="preserve"> – </w:t>
      </w:r>
      <w:r w:rsidRPr="008D4E48">
        <w:rPr>
          <w:rFonts w:ascii="Calibri" w:hAnsi="Calibri" w:cs="Calibri"/>
          <w:color w:val="000000" w:themeColor="text1"/>
          <w:sz w:val="24"/>
          <w:szCs w:val="24"/>
          <w:lang w:val="en-US"/>
        </w:rPr>
        <w:t xml:space="preserve">and Trinity </w:t>
      </w:r>
      <w:r>
        <w:rPr>
          <w:rFonts w:ascii="Calibri" w:hAnsi="Calibri" w:cs="Calibri"/>
          <w:color w:val="000000" w:themeColor="text1"/>
          <w:sz w:val="24"/>
          <w:szCs w:val="24"/>
          <w:lang w:val="en-US"/>
        </w:rPr>
        <w:t xml:space="preserve">College Dublin </w:t>
      </w:r>
      <w:r w:rsidRPr="008D4E48">
        <w:rPr>
          <w:rFonts w:ascii="Calibri" w:hAnsi="Calibri" w:cs="Calibri"/>
          <w:color w:val="000000" w:themeColor="text1"/>
          <w:sz w:val="24"/>
          <w:szCs w:val="24"/>
          <w:lang w:val="en-US"/>
        </w:rPr>
        <w:t>students Freddie Fallon, Maryam Yabo, Tom Hegarty and William Reynolds as part of their roles as Education for Sustainable Development Interns in 2023-2024.</w:t>
      </w:r>
    </w:p>
    <w:p w14:paraId="44898A39" w14:textId="77777777" w:rsidR="00810479" w:rsidRPr="00372640" w:rsidRDefault="00810479" w:rsidP="00810479">
      <w:pPr>
        <w:spacing w:after="0" w:line="240" w:lineRule="auto"/>
        <w:rPr>
          <w:rFonts w:ascii="Calibri" w:eastAsia="Century Gothic" w:hAnsi="Calibri" w:cs="Times New Roman"/>
          <w:color w:val="0D0D0D"/>
          <w:sz w:val="24"/>
          <w:szCs w:val="20"/>
          <w:lang w:val="en"/>
        </w:rPr>
      </w:pPr>
      <w:r w:rsidRPr="00372640">
        <w:rPr>
          <w:rFonts w:ascii="Calibri" w:eastAsia="Century Gothic" w:hAnsi="Calibri" w:cs="Times New Roman"/>
          <w:color w:val="0D0D0D"/>
          <w:sz w:val="24"/>
          <w:szCs w:val="20"/>
          <w:lang w:val="en"/>
        </w:rPr>
        <w:t>This work was funded by the National Forum/Higher Education Authority under the Strategic Alignment of Teaching and Learning Enhancement Fund.</w:t>
      </w:r>
    </w:p>
    <w:p w14:paraId="6B887A1B" w14:textId="77777777" w:rsidR="00810479" w:rsidRPr="00372640" w:rsidRDefault="00810479" w:rsidP="00810479">
      <w:pPr>
        <w:spacing w:after="0" w:line="240" w:lineRule="auto"/>
        <w:rPr>
          <w:rFonts w:ascii="Calibri" w:eastAsia="Century Gothic" w:hAnsi="Calibri" w:cs="Times New Roman"/>
          <w:color w:val="0D0D0D"/>
          <w:sz w:val="24"/>
          <w:szCs w:val="20"/>
        </w:rPr>
      </w:pPr>
    </w:p>
    <w:p w14:paraId="6DC14FFF" w14:textId="77777777" w:rsidR="00810479" w:rsidRPr="00372640" w:rsidRDefault="00810479" w:rsidP="00810479">
      <w:pPr>
        <w:spacing w:after="0" w:line="240" w:lineRule="auto"/>
        <w:rPr>
          <w:rFonts w:ascii="Calibri" w:eastAsia="Century Gothic" w:hAnsi="Calibri" w:cs="Times New Roman"/>
          <w:color w:val="0D0D0D"/>
          <w:sz w:val="24"/>
          <w:szCs w:val="20"/>
        </w:rPr>
      </w:pPr>
      <w:r w:rsidRPr="00372640">
        <w:rPr>
          <w:rFonts w:ascii="Calibri" w:eastAsia="Century Gothic" w:hAnsi="Calibri" w:cs="Times New Roman"/>
          <w:color w:val="0D0D0D"/>
          <w:sz w:val="24"/>
          <w:szCs w:val="20"/>
        </w:rPr>
        <w:t>Header image graphic created by RosZie – Pixabay (edited).</w:t>
      </w:r>
    </w:p>
    <w:p w14:paraId="2C26E2F2" w14:textId="77777777" w:rsidR="00810479" w:rsidRPr="00372640" w:rsidRDefault="00810479" w:rsidP="00810479">
      <w:pPr>
        <w:spacing w:after="0" w:line="240" w:lineRule="auto"/>
        <w:rPr>
          <w:rFonts w:ascii="Calibri" w:eastAsia="Century Gothic" w:hAnsi="Calibri" w:cs="Times New Roman"/>
          <w:color w:val="0D0D0D"/>
          <w:sz w:val="24"/>
          <w:szCs w:val="20"/>
        </w:rPr>
      </w:pPr>
    </w:p>
    <w:p w14:paraId="6ADD3ABF" w14:textId="77777777" w:rsidR="00810479" w:rsidRPr="00372640" w:rsidRDefault="00810479" w:rsidP="00810479">
      <w:pPr>
        <w:spacing w:after="0" w:line="240" w:lineRule="auto"/>
        <w:rPr>
          <w:rFonts w:ascii="Calibri" w:eastAsia="Century Gothic" w:hAnsi="Calibri" w:cs="Times New Roman"/>
          <w:b/>
          <w:bCs/>
          <w:color w:val="0D0D0D"/>
          <w:sz w:val="24"/>
          <w:szCs w:val="20"/>
        </w:rPr>
      </w:pPr>
      <w:r w:rsidRPr="00372640">
        <w:rPr>
          <w:rFonts w:ascii="Calibri" w:eastAsia="Century Gothic" w:hAnsi="Calibri" w:cs="Times New Roman"/>
          <w:b/>
          <w:bCs/>
          <w:color w:val="0D0D0D"/>
          <w:sz w:val="24"/>
          <w:szCs w:val="20"/>
        </w:rPr>
        <w:t>Further Information:</w:t>
      </w:r>
    </w:p>
    <w:p w14:paraId="4423B39D" w14:textId="77777777" w:rsidR="00810479" w:rsidRPr="00372640" w:rsidRDefault="00810479" w:rsidP="00810479">
      <w:pPr>
        <w:spacing w:after="0" w:line="240" w:lineRule="auto"/>
        <w:rPr>
          <w:rFonts w:ascii="Calibri" w:eastAsia="Century Gothic" w:hAnsi="Calibri" w:cs="Times New Roman"/>
          <w:color w:val="0D0D0D"/>
          <w:sz w:val="24"/>
          <w:szCs w:val="20"/>
        </w:rPr>
      </w:pPr>
    </w:p>
    <w:p w14:paraId="28AE5C30" w14:textId="77777777" w:rsidR="00810479" w:rsidRPr="00372640" w:rsidRDefault="00810479" w:rsidP="00810479">
      <w:pPr>
        <w:spacing w:after="0" w:line="240" w:lineRule="auto"/>
        <w:rPr>
          <w:rFonts w:ascii="Calibri" w:eastAsia="Century Gothic" w:hAnsi="Calibri" w:cs="Times New Roman"/>
          <w:color w:val="0D0D0D"/>
          <w:sz w:val="24"/>
          <w:szCs w:val="20"/>
        </w:rPr>
      </w:pPr>
      <w:r w:rsidRPr="00372640">
        <w:rPr>
          <w:rFonts w:ascii="Calibri" w:eastAsia="Century Gothic" w:hAnsi="Calibri" w:cs="Times New Roman"/>
          <w:color w:val="0D0D0D"/>
          <w:sz w:val="24"/>
          <w:szCs w:val="20"/>
        </w:rPr>
        <w:t xml:space="preserve">For further links and resources, please visit </w:t>
      </w:r>
      <w:hyperlink r:id="rId43" w:history="1">
        <w:r w:rsidRPr="00372640">
          <w:rPr>
            <w:rFonts w:ascii="Calibri" w:eastAsia="Century Gothic" w:hAnsi="Calibri" w:cs="Times New Roman"/>
            <w:color w:val="0000FF"/>
            <w:sz w:val="24"/>
            <w:szCs w:val="20"/>
            <w:u w:val="single"/>
          </w:rPr>
          <w:t>the Centre for Academic Practice’s ESD Hub</w:t>
        </w:r>
      </w:hyperlink>
      <w:r w:rsidRPr="00372640">
        <w:rPr>
          <w:rFonts w:ascii="Calibri" w:eastAsia="Century Gothic" w:hAnsi="Calibri" w:cs="Times New Roman"/>
          <w:color w:val="0D0D0D"/>
          <w:sz w:val="24"/>
          <w:szCs w:val="20"/>
        </w:rPr>
        <w:t>.</w:t>
      </w:r>
    </w:p>
    <w:p w14:paraId="44136239" w14:textId="77777777" w:rsidR="00810479" w:rsidRPr="00372640" w:rsidRDefault="00810479" w:rsidP="00810479">
      <w:pPr>
        <w:spacing w:after="0" w:line="240" w:lineRule="auto"/>
        <w:rPr>
          <w:rFonts w:ascii="Calibri" w:eastAsia="Century Gothic" w:hAnsi="Calibri" w:cs="Times New Roman"/>
          <w:color w:val="0D0D0D"/>
          <w:sz w:val="24"/>
          <w:szCs w:val="20"/>
        </w:rPr>
      </w:pPr>
    </w:p>
    <w:p w14:paraId="36ABF4CE" w14:textId="77777777" w:rsidR="00810479" w:rsidRPr="00372640" w:rsidRDefault="00810479" w:rsidP="00810479">
      <w:pPr>
        <w:spacing w:after="0" w:line="240" w:lineRule="auto"/>
        <w:rPr>
          <w:rFonts w:ascii="Calibri" w:hAnsi="Calibri" w:cs="Calibri"/>
        </w:rPr>
      </w:pPr>
      <w:r w:rsidRPr="00372640">
        <w:rPr>
          <w:rFonts w:ascii="Calibri" w:eastAsia="Century Gothic" w:hAnsi="Calibri" w:cs="Calibri"/>
          <w:noProof/>
          <w:color w:val="000000"/>
          <w:kern w:val="24"/>
          <w:sz w:val="24"/>
          <w:szCs w:val="20"/>
          <w:lang w:val="en-US"/>
        </w:rPr>
        <w:drawing>
          <wp:anchor distT="0" distB="0" distL="114300" distR="114300" simplePos="0" relativeHeight="251659264" behindDoc="1" locked="0" layoutInCell="1" allowOverlap="1" wp14:anchorId="7DDB6357" wp14:editId="647EFF02">
            <wp:simplePos x="0" y="0"/>
            <wp:positionH relativeFrom="column">
              <wp:posOffset>11264</wp:posOffset>
            </wp:positionH>
            <wp:positionV relativeFrom="paragraph">
              <wp:posOffset>51518</wp:posOffset>
            </wp:positionV>
            <wp:extent cx="1752641" cy="615043"/>
            <wp:effectExtent l="0" t="0" r="0" b="0"/>
            <wp:wrapTight wrapText="bothSides">
              <wp:wrapPolygon edited="0">
                <wp:start x="0" y="0"/>
                <wp:lineTo x="0" y="20975"/>
                <wp:lineTo x="21443" y="20975"/>
                <wp:lineTo x="21443" y="0"/>
                <wp:lineTo x="0" y="0"/>
              </wp:wrapPolygon>
            </wp:wrapTight>
            <wp:docPr id="1869523320" name="Picture 2" descr="CC BY-NC-SA 4.0">
              <a:extLst xmlns:a="http://schemas.openxmlformats.org/drawingml/2006/main">
                <a:ext uri="{FF2B5EF4-FFF2-40B4-BE49-F238E27FC236}">
                  <a16:creationId xmlns:a16="http://schemas.microsoft.com/office/drawing/2014/main" id="{488C2361-408A-2CA5-7744-96B4A4F335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64699" name="Picture 2" descr="CC BY-NC-SA 4.0">
                      <a:extLst>
                        <a:ext uri="{FF2B5EF4-FFF2-40B4-BE49-F238E27FC236}">
                          <a16:creationId xmlns:a16="http://schemas.microsoft.com/office/drawing/2014/main" id="{488C2361-408A-2CA5-7744-96B4A4F335DF}"/>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52641" cy="615043"/>
                    </a:xfrm>
                    <a:prstGeom prst="rect">
                      <a:avLst/>
                    </a:prstGeom>
                    <a:noFill/>
                  </pic:spPr>
                </pic:pic>
              </a:graphicData>
            </a:graphic>
            <wp14:sizeRelH relativeFrom="page">
              <wp14:pctWidth>0</wp14:pctWidth>
            </wp14:sizeRelH>
            <wp14:sizeRelV relativeFrom="page">
              <wp14:pctHeight>0</wp14:pctHeight>
            </wp14:sizeRelV>
          </wp:anchor>
        </w:drawing>
      </w:r>
      <w:r w:rsidRPr="00372640">
        <w:rPr>
          <w:rFonts w:ascii="Calibri" w:eastAsia="Century Gothic" w:hAnsi="Calibri" w:cs="Calibri"/>
          <w:color w:val="000000"/>
          <w:kern w:val="24"/>
          <w:sz w:val="24"/>
          <w:szCs w:val="20"/>
          <w:lang w:val="en-US"/>
        </w:rPr>
        <w:t xml:space="preserve">These materials are shared </w:t>
      </w:r>
      <w:r w:rsidRPr="00372640">
        <w:rPr>
          <w:rFonts w:ascii="Calibri" w:eastAsia="Century Gothic" w:hAnsi="Calibri" w:cs="Calibri"/>
          <w:color w:val="000000"/>
          <w:sz w:val="24"/>
          <w:szCs w:val="20"/>
          <w:lang w:val="en-US"/>
        </w:rPr>
        <w:t xml:space="preserve">under a </w:t>
      </w:r>
      <w:hyperlink r:id="rId45" w:history="1">
        <w:r w:rsidRPr="00372640">
          <w:rPr>
            <w:rFonts w:ascii="Calibri" w:eastAsia="Century Gothic" w:hAnsi="Calibri" w:cs="Calibri"/>
            <w:color w:val="0000FF"/>
            <w:sz w:val="24"/>
            <w:szCs w:val="20"/>
            <w:u w:val="single"/>
            <w:lang w:val="en-US"/>
          </w:rPr>
          <w:t>Creative Commons Attribution-NonCommercial-Sharealike 4.0</w:t>
        </w:r>
      </w:hyperlink>
      <w:r w:rsidRPr="00372640">
        <w:rPr>
          <w:rFonts w:ascii="Calibri" w:eastAsia="Century Gothic" w:hAnsi="Calibri" w:cs="Times New Roman"/>
          <w:color w:val="0D0D0D"/>
          <w:sz w:val="24"/>
          <w:szCs w:val="20"/>
          <w:lang w:val="en-US"/>
        </w:rPr>
        <w:t xml:space="preserve"> </w:t>
      </w:r>
      <w:r w:rsidRPr="00372640">
        <w:rPr>
          <w:rFonts w:ascii="Calibri" w:eastAsia="Century Gothic" w:hAnsi="Calibri" w:cs="Calibri"/>
          <w:color w:val="000000"/>
          <w:sz w:val="24"/>
          <w:szCs w:val="20"/>
          <w:lang w:val="en-US"/>
        </w:rPr>
        <w:t>International</w:t>
      </w:r>
      <w:r w:rsidRPr="00372640">
        <w:rPr>
          <w:rFonts w:ascii="Calibri" w:eastAsia="Century Gothic" w:hAnsi="Calibri" w:cs="Calibri"/>
          <w:b/>
          <w:bCs/>
          <w:color w:val="000000"/>
          <w:sz w:val="24"/>
          <w:szCs w:val="20"/>
          <w:lang w:val="en-US"/>
        </w:rPr>
        <w:t xml:space="preserve"> </w:t>
      </w:r>
      <w:r w:rsidRPr="00372640">
        <w:rPr>
          <w:rFonts w:ascii="Calibri" w:eastAsia="Century Gothic" w:hAnsi="Calibri" w:cs="Calibri"/>
          <w:color w:val="000000"/>
          <w:sz w:val="24"/>
          <w:szCs w:val="20"/>
          <w:lang w:val="en-US"/>
        </w:rPr>
        <w:t xml:space="preserve">License (CC BY-NC-SA 4.0). This means that you can reuse, adapt, and build on these materials, providing attribution is given to the creators and providing you share the modified material under identical terms. You may not use the material for commercial purposes. </w:t>
      </w:r>
    </w:p>
    <w:p w14:paraId="09379C16" w14:textId="63987745" w:rsidR="00810479" w:rsidRPr="00C6773D" w:rsidRDefault="003609F0" w:rsidP="00C6773D">
      <w:pPr>
        <w:spacing w:after="0" w:line="240" w:lineRule="auto"/>
        <w:rPr>
          <w:rFonts w:cstheme="minorHAnsi"/>
        </w:rPr>
      </w:pPr>
      <w:r w:rsidRPr="00E23521">
        <w:rPr>
          <w:rFonts w:ascii="Calibri" w:hAnsi="Calibri" w:cs="Calibri"/>
          <w:b/>
          <w:noProof/>
          <w:color w:val="0569B9"/>
          <w:sz w:val="36"/>
          <w:szCs w:val="48"/>
          <w:lang w:eastAsia="en-IE"/>
        </w:rPr>
        <w:drawing>
          <wp:anchor distT="0" distB="0" distL="114300" distR="114300" simplePos="0" relativeHeight="251663360" behindDoc="1" locked="0" layoutInCell="1" allowOverlap="1" wp14:anchorId="6B247C50" wp14:editId="4D0BEB47">
            <wp:simplePos x="0" y="0"/>
            <wp:positionH relativeFrom="column">
              <wp:posOffset>4818380</wp:posOffset>
            </wp:positionH>
            <wp:positionV relativeFrom="paragraph">
              <wp:posOffset>1397304</wp:posOffset>
            </wp:positionV>
            <wp:extent cx="1837690" cy="1413510"/>
            <wp:effectExtent l="0" t="0" r="0" b="0"/>
            <wp:wrapNone/>
            <wp:docPr id="133728066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78353" name="Picture 2">
                      <a:extLst>
                        <a:ext uri="{C183D7F6-B498-43B3-948B-1728B52AA6E4}">
                          <adec:decorative xmlns:adec="http://schemas.microsoft.com/office/drawing/2017/decorative" val="1"/>
                        </a:ext>
                      </a:extLst>
                    </pic:cNvPr>
                    <pic:cNvPicPr/>
                  </pic:nvPicPr>
                  <pic:blipFill rotWithShape="1">
                    <a:blip r:embed="rId46" cstate="print">
                      <a:extLst>
                        <a:ext uri="{28A0092B-C50C-407E-A947-70E740481C1C}">
                          <a14:useLocalDpi xmlns:a14="http://schemas.microsoft.com/office/drawing/2010/main" val="0"/>
                        </a:ext>
                      </a:extLst>
                    </a:blip>
                    <a:srcRect l="32558" t="9555"/>
                    <a:stretch/>
                  </pic:blipFill>
                  <pic:spPr bwMode="auto">
                    <a:xfrm>
                      <a:off x="0" y="0"/>
                      <a:ext cx="1837690" cy="1413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810479" w:rsidRPr="00C6773D" w:rsidSect="008F26A5">
      <w:headerReference w:type="default" r:id="rId47"/>
      <w:footerReference w:type="default" r:id="rId4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F463" w14:textId="77777777" w:rsidR="00151A40" w:rsidRDefault="00151A40" w:rsidP="00214B2A">
      <w:pPr>
        <w:spacing w:after="0" w:line="240" w:lineRule="auto"/>
      </w:pPr>
      <w:r>
        <w:separator/>
      </w:r>
    </w:p>
  </w:endnote>
  <w:endnote w:type="continuationSeparator" w:id="0">
    <w:p w14:paraId="021FF4A7" w14:textId="77777777" w:rsidR="00151A40" w:rsidRDefault="00151A40" w:rsidP="00214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Neue">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Body)">
    <w:charset w:val="00"/>
    <w:family w:val="roman"/>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81A1" w14:textId="30F92E79" w:rsidR="00B715A8" w:rsidRDefault="004B73AE" w:rsidP="009C3814">
    <w:pPr>
      <w:pStyle w:val="Footer"/>
    </w:pPr>
    <w:r>
      <w:rPr>
        <w:sz w:val="18"/>
        <w:szCs w:val="18"/>
      </w:rPr>
      <w:t>W</w:t>
    </w:r>
    <w:r w:rsidR="009C3814">
      <w:rPr>
        <w:sz w:val="18"/>
        <w:szCs w:val="18"/>
      </w:rPr>
      <w:t>orkshop</w:t>
    </w:r>
    <w:r>
      <w:rPr>
        <w:sz w:val="18"/>
        <w:szCs w:val="18"/>
      </w:rPr>
      <w:t xml:space="preserve"> s</w:t>
    </w:r>
    <w:r w:rsidR="009C3814">
      <w:rPr>
        <w:sz w:val="18"/>
        <w:szCs w:val="18"/>
      </w:rPr>
      <w:t xml:space="preserve">ession plan, </w:t>
    </w:r>
    <w:r>
      <w:rPr>
        <w:sz w:val="18"/>
        <w:szCs w:val="18"/>
      </w:rPr>
      <w:t>facilitator</w:t>
    </w:r>
    <w:r w:rsidR="00395578">
      <w:rPr>
        <w:sz w:val="18"/>
        <w:szCs w:val="18"/>
      </w:rPr>
      <w:t xml:space="preserve">/teacher prompts, </w:t>
    </w:r>
    <w:r w:rsidR="009C3814">
      <w:rPr>
        <w:sz w:val="18"/>
        <w:szCs w:val="18"/>
      </w:rPr>
      <w:t xml:space="preserve">scenarios, activity handouts, </w:t>
    </w:r>
    <w:r w:rsidR="00395578">
      <w:rPr>
        <w:sz w:val="18"/>
        <w:szCs w:val="18"/>
      </w:rPr>
      <w:t>checklists 2</w:t>
    </w:r>
    <w:r w:rsidR="00856B39">
      <w:rPr>
        <w:sz w:val="18"/>
        <w:szCs w:val="18"/>
      </w:rPr>
      <w:t>60</w:t>
    </w:r>
    <w:r w:rsidR="0013549A">
      <w:rPr>
        <w:sz w:val="18"/>
        <w:szCs w:val="18"/>
      </w:rPr>
      <w:t>80</w:t>
    </w:r>
    <w:r w:rsidR="00856B39">
      <w:rPr>
        <w:sz w:val="18"/>
        <w:szCs w:val="18"/>
      </w:rPr>
      <w:t>7</w:t>
    </w:r>
    <w:r w:rsidR="00373905">
      <w:rPr>
        <w:sz w:val="18"/>
        <w:szCs w:val="18"/>
      </w:rPr>
      <w:t>CRoche</w:t>
    </w:r>
    <w:r w:rsidR="001B2A89">
      <w:t xml:space="preserve">   </w:t>
    </w:r>
    <w:sdt>
      <w:sdtPr>
        <w:id w:val="1270284684"/>
        <w:docPartObj>
          <w:docPartGallery w:val="Page Numbers (Bottom of Page)"/>
          <w:docPartUnique/>
        </w:docPartObj>
      </w:sdtPr>
      <w:sdtEndPr>
        <w:rPr>
          <w:noProof/>
        </w:rPr>
      </w:sdtEndPr>
      <w:sdtContent>
        <w:r w:rsidR="00B715A8">
          <w:fldChar w:fldCharType="begin"/>
        </w:r>
        <w:r w:rsidR="00B715A8">
          <w:instrText xml:space="preserve"> PAGE   \* MERGEFORMAT </w:instrText>
        </w:r>
        <w:r w:rsidR="00B715A8">
          <w:fldChar w:fldCharType="separate"/>
        </w:r>
        <w:r w:rsidR="00B715A8">
          <w:rPr>
            <w:noProof/>
          </w:rPr>
          <w:t>2</w:t>
        </w:r>
        <w:r w:rsidR="00B715A8">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9A04" w14:textId="386CBC37" w:rsidR="000F54C9" w:rsidRDefault="007845D1">
    <w:pPr>
      <w:pStyle w:val="Footer"/>
    </w:pPr>
    <w:r>
      <w:rPr>
        <w:noProof/>
      </w:rPr>
      <mc:AlternateContent>
        <mc:Choice Requires="wps">
          <w:drawing>
            <wp:anchor distT="0" distB="0" distL="114300" distR="114300" simplePos="0" relativeHeight="251665408" behindDoc="0" locked="0" layoutInCell="1" allowOverlap="1" wp14:anchorId="2F357FB7" wp14:editId="60A33231">
              <wp:simplePos x="0" y="0"/>
              <wp:positionH relativeFrom="page">
                <wp:posOffset>2499995</wp:posOffset>
              </wp:positionH>
              <wp:positionV relativeFrom="paragraph">
                <wp:posOffset>75565</wp:posOffset>
              </wp:positionV>
              <wp:extent cx="5558790" cy="499745"/>
              <wp:effectExtent l="0" t="0" r="0" b="0"/>
              <wp:wrapNone/>
              <wp:docPr id="82886039" name="Text Box 82886039"/>
              <wp:cNvGraphicFramePr/>
              <a:graphic xmlns:a="http://schemas.openxmlformats.org/drawingml/2006/main">
                <a:graphicData uri="http://schemas.microsoft.com/office/word/2010/wordprocessingShape">
                  <wps:wsp>
                    <wps:cNvSpPr txBox="1"/>
                    <wps:spPr>
                      <a:xfrm>
                        <a:off x="0" y="0"/>
                        <a:ext cx="5558790" cy="499745"/>
                      </a:xfrm>
                      <a:prstGeom prst="rect">
                        <a:avLst/>
                      </a:prstGeom>
                      <a:noFill/>
                      <a:ln w="6350">
                        <a:noFill/>
                      </a:ln>
                    </wps:spPr>
                    <wps:txbx>
                      <w:txbxContent>
                        <w:p w14:paraId="4480DC54" w14:textId="77777777" w:rsidR="007845D1" w:rsidRPr="004D77F7" w:rsidRDefault="007845D1" w:rsidP="007845D1">
                          <w:pPr>
                            <w:rPr>
                              <w:rFonts w:cs="Calibri"/>
                              <w:b/>
                              <w:bCs/>
                              <w:color w:val="FFFFFF" w:themeColor="background1"/>
                              <w:sz w:val="16"/>
                              <w:szCs w:val="16"/>
                            </w:rPr>
                          </w:pPr>
                          <w:r w:rsidRPr="00F77473">
                            <w:rPr>
                              <w:rFonts w:cs="Calibri"/>
                              <w:b/>
                              <w:bCs/>
                              <w:color w:val="FFFFFF" w:themeColor="background1"/>
                              <w:sz w:val="16"/>
                              <w:szCs w:val="16"/>
                            </w:rPr>
                            <w:t>This work was funded by the National Forum/Higher Education Authority under the Teaching and Learning</w:t>
                          </w:r>
                          <w:r>
                            <w:rPr>
                              <w:rFonts w:cs="Calibri"/>
                              <w:b/>
                              <w:bCs/>
                              <w:color w:val="FFFFFF" w:themeColor="background1"/>
                              <w:sz w:val="16"/>
                              <w:szCs w:val="16"/>
                            </w:rPr>
                            <w:br/>
                          </w:r>
                          <w:r w:rsidRPr="00F77473">
                            <w:rPr>
                              <w:rFonts w:cs="Calibri"/>
                              <w:b/>
                              <w:bCs/>
                              <w:color w:val="FFFFFF" w:themeColor="background1"/>
                              <w:sz w:val="16"/>
                              <w:szCs w:val="16"/>
                            </w:rPr>
                            <w:t>Enhancement Fund.</w:t>
                          </w:r>
                          <w:r>
                            <w:rPr>
                              <w:rFonts w:cs="Calibri"/>
                              <w:b/>
                              <w:bCs/>
                              <w:color w:val="FFFFFF" w:themeColor="background1"/>
                              <w:sz w:val="16"/>
                              <w:szCs w:val="16"/>
                            </w:rPr>
                            <w:t xml:space="preserve"> </w:t>
                          </w:r>
                          <w:r w:rsidRPr="004D77F7">
                            <w:rPr>
                              <w:rFonts w:cs="Calibri"/>
                              <w:b/>
                              <w:bCs/>
                              <w:color w:val="FFFFFF" w:themeColor="background1"/>
                              <w:sz w:val="16"/>
                              <w:szCs w:val="16"/>
                            </w:rPr>
                            <w:t xml:space="preserve">It is licensed under a Creative Commons </w:t>
                          </w:r>
                          <w:r>
                            <w:rPr>
                              <w:rFonts w:cs="Calibri"/>
                              <w:b/>
                              <w:bCs/>
                              <w:color w:val="FFFFFF" w:themeColor="background1"/>
                              <w:sz w:val="16"/>
                              <w:szCs w:val="16"/>
                            </w:rPr>
                            <w:br/>
                            <w:t>A</w:t>
                          </w:r>
                          <w:r w:rsidRPr="004D77F7">
                            <w:rPr>
                              <w:rFonts w:cs="Calibri"/>
                              <w:b/>
                              <w:bCs/>
                              <w:color w:val="FFFFFF" w:themeColor="background1"/>
                              <w:sz w:val="16"/>
                              <w:szCs w:val="16"/>
                            </w:rPr>
                            <w:t>ttribution-NonCommercial Share-Alike 4.0 International License.</w:t>
                          </w:r>
                        </w:p>
                        <w:p w14:paraId="1E9156AA" w14:textId="77777777" w:rsidR="007845D1" w:rsidRPr="00F77473" w:rsidRDefault="007845D1" w:rsidP="007845D1">
                          <w:pPr>
                            <w:rPr>
                              <w:rFonts w:cs="Calibri"/>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357FB7" id="_x0000_t202" coordsize="21600,21600" o:spt="202" path="m,l,21600r21600,l21600,xe">
              <v:stroke joinstyle="miter"/>
              <v:path gradientshapeok="t" o:connecttype="rect"/>
            </v:shapetype>
            <v:shape id="Text Box 82886039" o:spid="_x0000_s1026" type="#_x0000_t202" style="position:absolute;margin-left:196.85pt;margin-top:5.95pt;width:437.7pt;height:39.3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" filled="f" stroked="f" strokeweight=".5pt">
              <v:textbox>
                <w:txbxContent>
                  <w:p w14:paraId="4480DC54" w14:textId="77777777" w:rsidR="007845D1" w:rsidRPr="004D77F7" w:rsidRDefault="007845D1" w:rsidP="007845D1">
                    <w:pPr>
                      <w:rPr>
                        <w:rFonts w:cs="Calibri"/>
                        <w:b/>
                        <w:bCs/>
                        <w:color w:val="FFFFFF" w:themeColor="background1"/>
                        <w:sz w:val="16"/>
                        <w:szCs w:val="16"/>
                      </w:rPr>
                    </w:pPr>
                    <w:r w:rsidRPr="00F77473">
                      <w:rPr>
                        <w:rFonts w:cs="Calibri"/>
                        <w:b/>
                        <w:bCs/>
                        <w:color w:val="FFFFFF" w:themeColor="background1"/>
                        <w:sz w:val="16"/>
                        <w:szCs w:val="16"/>
                      </w:rPr>
                      <w:t>This work was funded by the National Forum/Higher Education Authority under the Teaching and Learning</w:t>
                    </w:r>
                    <w:r>
                      <w:rPr>
                        <w:rFonts w:cs="Calibri"/>
                        <w:b/>
                        <w:bCs/>
                        <w:color w:val="FFFFFF" w:themeColor="background1"/>
                        <w:sz w:val="16"/>
                        <w:szCs w:val="16"/>
                      </w:rPr>
                      <w:br/>
                    </w:r>
                    <w:r w:rsidRPr="00F77473">
                      <w:rPr>
                        <w:rFonts w:cs="Calibri"/>
                        <w:b/>
                        <w:bCs/>
                        <w:color w:val="FFFFFF" w:themeColor="background1"/>
                        <w:sz w:val="16"/>
                        <w:szCs w:val="16"/>
                      </w:rPr>
                      <w:t>Enhancement Fund.</w:t>
                    </w:r>
                    <w:r>
                      <w:rPr>
                        <w:rFonts w:cs="Calibri"/>
                        <w:b/>
                        <w:bCs/>
                        <w:color w:val="FFFFFF" w:themeColor="background1"/>
                        <w:sz w:val="16"/>
                        <w:szCs w:val="16"/>
                      </w:rPr>
                      <w:t xml:space="preserve"> </w:t>
                    </w:r>
                    <w:r w:rsidRPr="004D77F7">
                      <w:rPr>
                        <w:rFonts w:cs="Calibri"/>
                        <w:b/>
                        <w:bCs/>
                        <w:color w:val="FFFFFF" w:themeColor="background1"/>
                        <w:sz w:val="16"/>
                        <w:szCs w:val="16"/>
                      </w:rPr>
                      <w:t xml:space="preserve">It is licensed under a Creative Commons </w:t>
                    </w:r>
                    <w:r>
                      <w:rPr>
                        <w:rFonts w:cs="Calibri"/>
                        <w:b/>
                        <w:bCs/>
                        <w:color w:val="FFFFFF" w:themeColor="background1"/>
                        <w:sz w:val="16"/>
                        <w:szCs w:val="16"/>
                      </w:rPr>
                      <w:br/>
                      <w:t>A</w:t>
                    </w:r>
                    <w:r w:rsidRPr="004D77F7">
                      <w:rPr>
                        <w:rFonts w:cs="Calibri"/>
                        <w:b/>
                        <w:bCs/>
                        <w:color w:val="FFFFFF" w:themeColor="background1"/>
                        <w:sz w:val="16"/>
                        <w:szCs w:val="16"/>
                      </w:rPr>
                      <w:t>ttribution-NonCommercial Share-Alike 4.0 International License.</w:t>
                    </w:r>
                  </w:p>
                  <w:p w14:paraId="1E9156AA" w14:textId="77777777" w:rsidR="007845D1" w:rsidRPr="00F77473" w:rsidRDefault="007845D1" w:rsidP="007845D1">
                    <w:pPr>
                      <w:rPr>
                        <w:rFonts w:cs="Calibri"/>
                        <w:color w:val="FFFFFF" w:themeColor="background1"/>
                        <w:sz w:val="16"/>
                        <w:szCs w:val="16"/>
                      </w:rPr>
                    </w:pPr>
                  </w:p>
                </w:txbxContent>
              </v:textbox>
              <w10:wrap anchorx="page"/>
            </v:shape>
          </w:pict>
        </mc:Fallback>
      </mc:AlternateContent>
    </w:r>
    <w:r w:rsidRPr="004D77F7">
      <w:rPr>
        <w:rFonts w:cs="Calibri"/>
        <w:b/>
        <w:bCs/>
        <w:noProof/>
        <w:color w:val="FFFFFF" w:themeColor="background1"/>
        <w:sz w:val="20"/>
      </w:rPr>
      <w:drawing>
        <wp:anchor distT="0" distB="0" distL="114300" distR="114300" simplePos="0" relativeHeight="251664384" behindDoc="1" locked="0" layoutInCell="1" allowOverlap="1" wp14:anchorId="4C3F6C5C" wp14:editId="6FC963A8">
          <wp:simplePos x="0" y="0"/>
          <wp:positionH relativeFrom="column">
            <wp:posOffset>-375285</wp:posOffset>
          </wp:positionH>
          <wp:positionV relativeFrom="paragraph">
            <wp:posOffset>102235</wp:posOffset>
          </wp:positionV>
          <wp:extent cx="1861185" cy="453390"/>
          <wp:effectExtent l="0" t="0" r="5715" b="3810"/>
          <wp:wrapTight wrapText="bothSides">
            <wp:wrapPolygon edited="0">
              <wp:start x="6190" y="0"/>
              <wp:lineTo x="663" y="4538"/>
              <wp:lineTo x="0" y="6353"/>
              <wp:lineTo x="0" y="16336"/>
              <wp:lineTo x="6190" y="20874"/>
              <wp:lineTo x="7296" y="20874"/>
              <wp:lineTo x="20561" y="16336"/>
              <wp:lineTo x="20561" y="15429"/>
              <wp:lineTo x="21445" y="9076"/>
              <wp:lineTo x="20561" y="4538"/>
              <wp:lineTo x="7296" y="0"/>
              <wp:lineTo x="6190" y="0"/>
            </wp:wrapPolygon>
          </wp:wrapTight>
          <wp:docPr id="1721973078" name="Picture 20" descr="HEA National Forum logo">
            <a:extLst xmlns:a="http://schemas.openxmlformats.org/drawingml/2006/main">
              <a:ext uri="{FF2B5EF4-FFF2-40B4-BE49-F238E27FC236}">
                <a16:creationId xmlns:a16="http://schemas.microsoft.com/office/drawing/2014/main" id="{19660130-C779-F96C-AD66-DFDB2D9CB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05643" name="Picture 20" descr="HEA National Forum logo">
                    <a:extLst>
                      <a:ext uri="{FF2B5EF4-FFF2-40B4-BE49-F238E27FC236}">
                        <a16:creationId xmlns:a16="http://schemas.microsoft.com/office/drawing/2014/main" id="{19660130-C779-F96C-AD66-DFDB2D9CBFA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61185" cy="453390"/>
                  </a:xfrm>
                  <a:prstGeom prst="rect">
                    <a:avLst/>
                  </a:prstGeom>
                </pic:spPr>
              </pic:pic>
            </a:graphicData>
          </a:graphic>
        </wp:anchor>
      </w:drawing>
    </w:r>
    <w:r w:rsidRPr="00782AFD">
      <w:rPr>
        <w:noProof/>
      </w:rPr>
      <w:drawing>
        <wp:anchor distT="0" distB="0" distL="114300" distR="114300" simplePos="0" relativeHeight="251663360" behindDoc="1" locked="0" layoutInCell="1" allowOverlap="1" wp14:anchorId="678451F7" wp14:editId="2A3AB457">
          <wp:simplePos x="0" y="0"/>
          <wp:positionH relativeFrom="page">
            <wp:posOffset>-21590</wp:posOffset>
          </wp:positionH>
          <wp:positionV relativeFrom="page">
            <wp:posOffset>10095230</wp:posOffset>
          </wp:positionV>
          <wp:extent cx="7856220" cy="594995"/>
          <wp:effectExtent l="0" t="0" r="0" b="0"/>
          <wp:wrapTight wrapText="bothSides">
            <wp:wrapPolygon edited="0">
              <wp:start x="0" y="0"/>
              <wp:lineTo x="0" y="20747"/>
              <wp:lineTo x="21527" y="20747"/>
              <wp:lineTo x="21527" y="0"/>
              <wp:lineTo x="0" y="0"/>
            </wp:wrapPolygon>
          </wp:wrapTight>
          <wp:docPr id="908620555" name="Picture 9086205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55611" b="1995"/>
                  <a:stretch/>
                </pic:blipFill>
                <pic:spPr bwMode="auto">
                  <a:xfrm>
                    <a:off x="0" y="0"/>
                    <a:ext cx="7856220" cy="594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6449" w14:textId="770FDBE7" w:rsidR="000814AC" w:rsidRDefault="00262335">
    <w:pPr>
      <w:pStyle w:val="Footer"/>
    </w:pPr>
    <w:r>
      <w:rPr>
        <w:noProof/>
      </w:rPr>
      <mc:AlternateContent>
        <mc:Choice Requires="wps">
          <w:drawing>
            <wp:anchor distT="0" distB="0" distL="114300" distR="114300" simplePos="0" relativeHeight="251673600" behindDoc="0" locked="0" layoutInCell="1" allowOverlap="1" wp14:anchorId="29E5CF84" wp14:editId="389881E8">
              <wp:simplePos x="0" y="0"/>
              <wp:positionH relativeFrom="page">
                <wp:posOffset>2146935</wp:posOffset>
              </wp:positionH>
              <wp:positionV relativeFrom="paragraph">
                <wp:posOffset>97155</wp:posOffset>
              </wp:positionV>
              <wp:extent cx="5558790" cy="499745"/>
              <wp:effectExtent l="0" t="0" r="0" b="0"/>
              <wp:wrapNone/>
              <wp:docPr id="2051606612" name="Text Box 2051606612"/>
              <wp:cNvGraphicFramePr/>
              <a:graphic xmlns:a="http://schemas.openxmlformats.org/drawingml/2006/main">
                <a:graphicData uri="http://schemas.microsoft.com/office/word/2010/wordprocessingShape">
                  <wps:wsp>
                    <wps:cNvSpPr txBox="1"/>
                    <wps:spPr>
                      <a:xfrm>
                        <a:off x="0" y="0"/>
                        <a:ext cx="5558790" cy="499745"/>
                      </a:xfrm>
                      <a:prstGeom prst="rect">
                        <a:avLst/>
                      </a:prstGeom>
                      <a:noFill/>
                      <a:ln w="6350">
                        <a:noFill/>
                      </a:ln>
                    </wps:spPr>
                    <wps:txbx>
                      <w:txbxContent>
                        <w:p w14:paraId="1C50A557" w14:textId="77777777" w:rsidR="00262335" w:rsidRPr="003E0C6A" w:rsidRDefault="00262335" w:rsidP="00262335">
                          <w:pPr>
                            <w:rPr>
                              <w:rFonts w:ascii="Calibri" w:hAnsi="Calibri" w:cs="Calibri"/>
                              <w:b/>
                              <w:bCs/>
                              <w:color w:val="FFFFFF" w:themeColor="background1"/>
                              <w:sz w:val="16"/>
                              <w:szCs w:val="16"/>
                            </w:rPr>
                          </w:pPr>
                          <w:r w:rsidRPr="003E0C6A">
                            <w:rPr>
                              <w:rFonts w:ascii="Calibri" w:hAnsi="Calibri" w:cs="Calibri"/>
                              <w:b/>
                              <w:bCs/>
                              <w:color w:val="FFFFFF" w:themeColor="background1"/>
                              <w:sz w:val="16"/>
                              <w:szCs w:val="16"/>
                            </w:rPr>
                            <w:t>This work was funded by the National Forum/Higher Education Authority under the Teaching and Learning</w:t>
                          </w:r>
                          <w:r w:rsidRPr="003E0C6A">
                            <w:rPr>
                              <w:rFonts w:ascii="Calibri" w:hAnsi="Calibri" w:cs="Calibri"/>
                              <w:b/>
                              <w:bCs/>
                              <w:color w:val="FFFFFF" w:themeColor="background1"/>
                              <w:sz w:val="16"/>
                              <w:szCs w:val="16"/>
                            </w:rPr>
                            <w:br/>
                            <w:t xml:space="preserve">Enhancement Fund. It is licensed under a Creative Commons </w:t>
                          </w:r>
                          <w:r w:rsidRPr="003E0C6A">
                            <w:rPr>
                              <w:rFonts w:ascii="Calibri" w:hAnsi="Calibri" w:cs="Calibri"/>
                              <w:b/>
                              <w:bCs/>
                              <w:color w:val="FFFFFF" w:themeColor="background1"/>
                              <w:sz w:val="16"/>
                              <w:szCs w:val="16"/>
                            </w:rPr>
                            <w:br/>
                            <w:t>Attribution-NonCommercial Share-Alike 4.0 International License.</w:t>
                          </w:r>
                        </w:p>
                        <w:p w14:paraId="5CE3B57F" w14:textId="77777777" w:rsidR="00262335" w:rsidRPr="00F77473" w:rsidRDefault="00262335" w:rsidP="00262335">
                          <w:pPr>
                            <w:rPr>
                              <w:rFonts w:cs="Calibri"/>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5CF84" id="_x0000_t202" coordsize="21600,21600" o:spt="202" path="m,l,21600r21600,l21600,xe">
              <v:stroke joinstyle="miter"/>
              <v:path gradientshapeok="t" o:connecttype="rect"/>
            </v:shapetype>
            <v:shape id="Text Box 2051606612" o:spid="_x0000_s1027" type="#_x0000_t202" style="position:absolute;margin-left:169.05pt;margin-top:7.65pt;width:437.7pt;height:39.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" filled="f" stroked="f" strokeweight=".5pt">
              <v:textbox>
                <w:txbxContent>
                  <w:p w14:paraId="1C50A557" w14:textId="77777777" w:rsidR="00262335" w:rsidRPr="003E0C6A" w:rsidRDefault="00262335" w:rsidP="00262335">
                    <w:pPr>
                      <w:rPr>
                        <w:rFonts w:ascii="Calibri" w:hAnsi="Calibri" w:cs="Calibri"/>
                        <w:b/>
                        <w:bCs/>
                        <w:color w:val="FFFFFF" w:themeColor="background1"/>
                        <w:sz w:val="16"/>
                        <w:szCs w:val="16"/>
                      </w:rPr>
                    </w:pPr>
                    <w:r w:rsidRPr="003E0C6A">
                      <w:rPr>
                        <w:rFonts w:ascii="Calibri" w:hAnsi="Calibri" w:cs="Calibri"/>
                        <w:b/>
                        <w:bCs/>
                        <w:color w:val="FFFFFF" w:themeColor="background1"/>
                        <w:sz w:val="16"/>
                        <w:szCs w:val="16"/>
                      </w:rPr>
                      <w:t>This work was funded by the National Forum/Higher Education Authority under the Teaching and Learning</w:t>
                    </w:r>
                    <w:r w:rsidRPr="003E0C6A">
                      <w:rPr>
                        <w:rFonts w:ascii="Calibri" w:hAnsi="Calibri" w:cs="Calibri"/>
                        <w:b/>
                        <w:bCs/>
                        <w:color w:val="FFFFFF" w:themeColor="background1"/>
                        <w:sz w:val="16"/>
                        <w:szCs w:val="16"/>
                      </w:rPr>
                      <w:br/>
                      <w:t xml:space="preserve">Enhancement Fund. It is licensed under a Creative Commons </w:t>
                    </w:r>
                    <w:r w:rsidRPr="003E0C6A">
                      <w:rPr>
                        <w:rFonts w:ascii="Calibri" w:hAnsi="Calibri" w:cs="Calibri"/>
                        <w:b/>
                        <w:bCs/>
                        <w:color w:val="FFFFFF" w:themeColor="background1"/>
                        <w:sz w:val="16"/>
                        <w:szCs w:val="16"/>
                      </w:rPr>
                      <w:br/>
                      <w:t>Attribution-NonCommercial Share-Alike 4.0 International License.</w:t>
                    </w:r>
                  </w:p>
                  <w:p w14:paraId="5CE3B57F" w14:textId="77777777" w:rsidR="00262335" w:rsidRPr="00F77473" w:rsidRDefault="00262335" w:rsidP="00262335">
                    <w:pPr>
                      <w:rPr>
                        <w:rFonts w:cs="Calibri"/>
                        <w:color w:val="FFFFFF" w:themeColor="background1"/>
                        <w:sz w:val="16"/>
                        <w:szCs w:val="16"/>
                      </w:rPr>
                    </w:pPr>
                  </w:p>
                </w:txbxContent>
              </v:textbox>
              <w10:wrap anchorx="page"/>
            </v:shape>
          </w:pict>
        </mc:Fallback>
      </mc:AlternateContent>
    </w:r>
    <w:r w:rsidRPr="004D77F7">
      <w:rPr>
        <w:rFonts w:cs="Calibri"/>
        <w:b/>
        <w:bCs/>
        <w:noProof/>
        <w:color w:val="FFFFFF" w:themeColor="background1"/>
        <w:sz w:val="20"/>
      </w:rPr>
      <w:drawing>
        <wp:anchor distT="0" distB="0" distL="114300" distR="114300" simplePos="0" relativeHeight="251672576" behindDoc="1" locked="0" layoutInCell="1" allowOverlap="1" wp14:anchorId="36CD6A2F" wp14:editId="000E1DC3">
          <wp:simplePos x="0" y="0"/>
          <wp:positionH relativeFrom="column">
            <wp:posOffset>-727710</wp:posOffset>
          </wp:positionH>
          <wp:positionV relativeFrom="paragraph">
            <wp:posOffset>119545</wp:posOffset>
          </wp:positionV>
          <wp:extent cx="1861185" cy="453390"/>
          <wp:effectExtent l="0" t="0" r="5715" b="3810"/>
          <wp:wrapTight wrapText="bothSides">
            <wp:wrapPolygon edited="0">
              <wp:start x="6190" y="0"/>
              <wp:lineTo x="663" y="4538"/>
              <wp:lineTo x="0" y="6353"/>
              <wp:lineTo x="0" y="16336"/>
              <wp:lineTo x="6190" y="20874"/>
              <wp:lineTo x="7296" y="20874"/>
              <wp:lineTo x="20561" y="16336"/>
              <wp:lineTo x="20561" y="15429"/>
              <wp:lineTo x="21445" y="9076"/>
              <wp:lineTo x="20561" y="4538"/>
              <wp:lineTo x="7296" y="0"/>
              <wp:lineTo x="6190" y="0"/>
            </wp:wrapPolygon>
          </wp:wrapTight>
          <wp:docPr id="710920144" name="Picture 20" descr="HEA National Forum logo">
            <a:extLst xmlns:a="http://schemas.openxmlformats.org/drawingml/2006/main">
              <a:ext uri="{FF2B5EF4-FFF2-40B4-BE49-F238E27FC236}">
                <a16:creationId xmlns:a16="http://schemas.microsoft.com/office/drawing/2014/main" id="{19660130-C779-F96C-AD66-DFDB2D9CB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20144" name="Picture 20" descr="HEA National Forum logo">
                    <a:extLst>
                      <a:ext uri="{FF2B5EF4-FFF2-40B4-BE49-F238E27FC236}">
                        <a16:creationId xmlns:a16="http://schemas.microsoft.com/office/drawing/2014/main" id="{19660130-C779-F96C-AD66-DFDB2D9CBFA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61185" cy="453390"/>
                  </a:xfrm>
                  <a:prstGeom prst="rect">
                    <a:avLst/>
                  </a:prstGeom>
                </pic:spPr>
              </pic:pic>
            </a:graphicData>
          </a:graphic>
        </wp:anchor>
      </w:drawing>
    </w:r>
    <w:r w:rsidRPr="00782AFD">
      <w:rPr>
        <w:noProof/>
      </w:rPr>
      <w:drawing>
        <wp:anchor distT="0" distB="0" distL="114300" distR="114300" simplePos="0" relativeHeight="251671552" behindDoc="1" locked="0" layoutInCell="1" allowOverlap="1" wp14:anchorId="44720E16" wp14:editId="463D3C07">
          <wp:simplePos x="0" y="0"/>
          <wp:positionH relativeFrom="page">
            <wp:posOffset>-16400</wp:posOffset>
          </wp:positionH>
          <wp:positionV relativeFrom="page">
            <wp:posOffset>10098240</wp:posOffset>
          </wp:positionV>
          <wp:extent cx="7856220" cy="594995"/>
          <wp:effectExtent l="0" t="0" r="0" b="0"/>
          <wp:wrapTight wrapText="bothSides">
            <wp:wrapPolygon edited="0">
              <wp:start x="0" y="0"/>
              <wp:lineTo x="0" y="20747"/>
              <wp:lineTo x="21527" y="20747"/>
              <wp:lineTo x="21527" y="0"/>
              <wp:lineTo x="0" y="0"/>
            </wp:wrapPolygon>
          </wp:wrapTight>
          <wp:docPr id="316474615" name="Picture 3164746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55611" b="1995"/>
                  <a:stretch/>
                </pic:blipFill>
                <pic:spPr bwMode="auto">
                  <a:xfrm>
                    <a:off x="0" y="0"/>
                    <a:ext cx="7856220" cy="594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5F302" w14:textId="77777777" w:rsidR="00151A40" w:rsidRDefault="00151A40" w:rsidP="00214B2A">
      <w:pPr>
        <w:spacing w:after="0" w:line="240" w:lineRule="auto"/>
      </w:pPr>
      <w:r>
        <w:separator/>
      </w:r>
    </w:p>
  </w:footnote>
  <w:footnote w:type="continuationSeparator" w:id="0">
    <w:p w14:paraId="5C250749" w14:textId="77777777" w:rsidR="00151A40" w:rsidRDefault="00151A40" w:rsidP="00214B2A">
      <w:pPr>
        <w:spacing w:after="0" w:line="240" w:lineRule="auto"/>
      </w:pPr>
      <w:r>
        <w:continuationSeparator/>
      </w:r>
    </w:p>
  </w:footnote>
  <w:footnote w:id="1">
    <w:p w14:paraId="06CAD92D" w14:textId="7CC4A8E5" w:rsidR="000814AC" w:rsidRPr="000814AC" w:rsidRDefault="000814AC" w:rsidP="000814AC">
      <w:pPr>
        <w:spacing w:after="0" w:line="240" w:lineRule="auto"/>
        <w:rPr>
          <w:sz w:val="20"/>
          <w:szCs w:val="20"/>
        </w:rPr>
      </w:pPr>
      <w:r w:rsidRPr="000814AC">
        <w:rPr>
          <w:rStyle w:val="FootnoteReference"/>
          <w:sz w:val="20"/>
          <w:szCs w:val="20"/>
        </w:rPr>
        <w:footnoteRef/>
      </w:r>
      <w:r w:rsidRPr="000814AC">
        <w:rPr>
          <w:sz w:val="20"/>
          <w:szCs w:val="20"/>
        </w:rPr>
        <w:t xml:space="preserve"> </w:t>
      </w:r>
      <w:r>
        <w:rPr>
          <w:sz w:val="20"/>
          <w:szCs w:val="20"/>
        </w:rPr>
        <w:t xml:space="preserve">A Lifestyle Influencer is </w:t>
      </w:r>
      <w:r w:rsidRPr="000814AC">
        <w:rPr>
          <w:sz w:val="20"/>
          <w:szCs w:val="20"/>
        </w:rPr>
        <w:t>a social media user who shares content about aspects of their lifestyle, such as their daily routines, meal plans, and home products. Influencers often have a large audience and aim to persuade others to follow certain aspects of their lifestyle based on either ideology or financial gain.</w:t>
      </w:r>
    </w:p>
  </w:footnote>
  <w:footnote w:id="2">
    <w:p w14:paraId="5A775595" w14:textId="3C8A0202" w:rsidR="00762767" w:rsidRPr="00762767" w:rsidRDefault="00762767">
      <w:pPr>
        <w:pStyle w:val="FootnoteText"/>
        <w:rPr>
          <w:lang w:val="en-IE"/>
        </w:rPr>
      </w:pPr>
      <w:r>
        <w:rPr>
          <w:rStyle w:val="FootnoteReference"/>
        </w:rPr>
        <w:footnoteRef/>
      </w:r>
      <w:r>
        <w:t xml:space="preserve"> </w:t>
      </w:r>
      <w:r>
        <w:rPr>
          <w:lang w:val="en-IE"/>
        </w:rPr>
        <w:t xml:space="preserve">Assume that it is </w:t>
      </w:r>
      <w:r w:rsidRPr="00762767">
        <w:rPr>
          <w:b/>
          <w:bCs/>
          <w:u w:val="single"/>
          <w:lang w:val="en-IE"/>
        </w:rPr>
        <w:t>not</w:t>
      </w:r>
      <w:r>
        <w:rPr>
          <w:lang w:val="en-IE"/>
        </w:rPr>
        <w:t xml:space="preserve"> illegal for the company, in this context, to provide product and merchandise to Laoise.</w:t>
      </w:r>
    </w:p>
  </w:footnote>
  <w:footnote w:id="3">
    <w:p w14:paraId="187CCDAA" w14:textId="2A67F4D0" w:rsidR="000814AC" w:rsidRPr="000814AC" w:rsidRDefault="000814AC">
      <w:pPr>
        <w:pStyle w:val="FootnoteText"/>
        <w:rPr>
          <w:lang w:val="en-IE"/>
        </w:rPr>
      </w:pPr>
      <w:r>
        <w:rPr>
          <w:rStyle w:val="FootnoteReference"/>
        </w:rPr>
        <w:footnoteRef/>
      </w:r>
      <w:r>
        <w:t xml:space="preserve"> </w:t>
      </w:r>
      <w:r w:rsidRPr="000814AC">
        <w:t>Call-out post”: a social media post criticizing a public figure for their actions or beliefs.</w:t>
      </w:r>
    </w:p>
  </w:footnote>
  <w:footnote w:id="4">
    <w:p w14:paraId="3E845CA9" w14:textId="767E51C9" w:rsidR="000814AC" w:rsidRPr="000814AC" w:rsidRDefault="000814AC" w:rsidP="000814AC">
      <w:pPr>
        <w:spacing w:after="0" w:line="240" w:lineRule="auto"/>
      </w:pPr>
      <w:r w:rsidRPr="000814AC">
        <w:rPr>
          <w:rStyle w:val="FootnoteReference"/>
          <w:sz w:val="20"/>
          <w:szCs w:val="20"/>
        </w:rPr>
        <w:footnoteRef/>
      </w:r>
      <w:r>
        <w:rPr>
          <w:sz w:val="20"/>
          <w:szCs w:val="20"/>
        </w:rPr>
        <w:t>To be “</w:t>
      </w:r>
      <w:r w:rsidRPr="000814AC">
        <w:rPr>
          <w:b/>
          <w:bCs/>
          <w:sz w:val="20"/>
          <w:szCs w:val="20"/>
        </w:rPr>
        <w:t>Cancelled”:</w:t>
      </w:r>
      <w:r w:rsidRPr="000814AC">
        <w:rPr>
          <w:sz w:val="20"/>
          <w:szCs w:val="20"/>
        </w:rPr>
        <w:t xml:space="preserve"> a public figure who has been marked as a </w:t>
      </w:r>
      <w:r w:rsidRPr="000814AC">
        <w:rPr>
          <w:i/>
          <w:iCs/>
          <w:sz w:val="20"/>
          <w:szCs w:val="20"/>
        </w:rPr>
        <w:t xml:space="preserve">persona non grata </w:t>
      </w:r>
      <w:r w:rsidRPr="000814AC">
        <w:rPr>
          <w:sz w:val="20"/>
          <w:szCs w:val="20"/>
        </w:rPr>
        <w:t>or ideologically incompatible with any online group, but most often with young people who lean to the left side of the political spectrum.</w:t>
      </w:r>
    </w:p>
  </w:footnote>
  <w:footnote w:id="5">
    <w:p w14:paraId="1D6F022E" w14:textId="47B1220A" w:rsidR="00214B2A" w:rsidRPr="00214B2A" w:rsidRDefault="00214B2A" w:rsidP="00214B2A">
      <w:pPr>
        <w:spacing w:after="0" w:line="240" w:lineRule="auto"/>
        <w:rPr>
          <w:rFonts w:eastAsia="Arial" w:cstheme="minorHAnsi"/>
          <w:color w:val="282D2E"/>
        </w:rPr>
      </w:pPr>
      <w:r>
        <w:rPr>
          <w:rStyle w:val="FootnoteReference"/>
        </w:rPr>
        <w:footnoteRef/>
      </w:r>
      <w:r>
        <w:t xml:space="preserve"> </w:t>
      </w:r>
      <w:r w:rsidRPr="00214B2A">
        <w:rPr>
          <w:rFonts w:eastAsia="Arial" w:cstheme="minorHAnsi"/>
          <w:sz w:val="20"/>
          <w:szCs w:val="20"/>
        </w:rPr>
        <w:t>Comhairle na nÓg</w:t>
      </w:r>
      <w:r w:rsidRPr="00214B2A">
        <w:rPr>
          <w:rFonts w:eastAsia="Arial" w:cstheme="minorHAnsi"/>
          <w:color w:val="282D2E"/>
          <w:sz w:val="20"/>
          <w:szCs w:val="20"/>
        </w:rPr>
        <w:t xml:space="preserve"> (Youth Council), is a national organisation for young people under the age of 18 and who therefore have no other voting mechanism to have their voice heard, Comhairle na nÓg is designed to enable young people to have a voice on the services, policies and issues that affect them in their local area.</w:t>
      </w:r>
    </w:p>
    <w:p w14:paraId="7397F9E9" w14:textId="46B35B1A" w:rsidR="00214B2A" w:rsidRPr="00214B2A" w:rsidRDefault="00214B2A">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AE99" w14:textId="1D44E911" w:rsidR="000F54C9" w:rsidRDefault="000F54C9">
    <w:pPr>
      <w:pStyle w:val="Header"/>
    </w:pPr>
    <w:r w:rsidRPr="00885340">
      <w:rPr>
        <w:noProof/>
      </w:rPr>
      <w:drawing>
        <wp:anchor distT="0" distB="0" distL="114300" distR="114300" simplePos="0" relativeHeight="251659264" behindDoc="1" locked="0" layoutInCell="1" allowOverlap="1" wp14:anchorId="5C8CC305" wp14:editId="586DD60C">
          <wp:simplePos x="0" y="0"/>
          <wp:positionH relativeFrom="page">
            <wp:posOffset>-21590</wp:posOffset>
          </wp:positionH>
          <wp:positionV relativeFrom="paragraph">
            <wp:posOffset>-463550</wp:posOffset>
          </wp:positionV>
          <wp:extent cx="7802880" cy="995045"/>
          <wp:effectExtent l="0" t="0" r="0" b="0"/>
          <wp:wrapTight wrapText="bothSides">
            <wp:wrapPolygon edited="0">
              <wp:start x="0" y="0"/>
              <wp:lineTo x="0" y="21090"/>
              <wp:lineTo x="21516" y="21090"/>
              <wp:lineTo x="21516" y="0"/>
              <wp:lineTo x="0" y="0"/>
            </wp:wrapPolygon>
          </wp:wrapTight>
          <wp:docPr id="1745054446" name="Picture 17450544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32168"/>
                  <a:stretch/>
                </pic:blipFill>
                <pic:spPr bwMode="auto">
                  <a:xfrm>
                    <a:off x="0" y="0"/>
                    <a:ext cx="7802880" cy="995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0A8A4934" wp14:editId="12D6E076">
          <wp:simplePos x="0" y="0"/>
          <wp:positionH relativeFrom="column">
            <wp:posOffset>-422910</wp:posOffset>
          </wp:positionH>
          <wp:positionV relativeFrom="paragraph">
            <wp:posOffset>-391160</wp:posOffset>
          </wp:positionV>
          <wp:extent cx="2587625" cy="914400"/>
          <wp:effectExtent l="0" t="0" r="0" b="0"/>
          <wp:wrapTight wrapText="bothSides">
            <wp:wrapPolygon edited="0">
              <wp:start x="1590" y="2700"/>
              <wp:lineTo x="1113" y="4050"/>
              <wp:lineTo x="954" y="13500"/>
              <wp:lineTo x="1908" y="18000"/>
              <wp:lineTo x="3021" y="19350"/>
              <wp:lineTo x="3657" y="19350"/>
              <wp:lineTo x="20354" y="11700"/>
              <wp:lineTo x="20831" y="4950"/>
              <wp:lineTo x="18605" y="4050"/>
              <wp:lineTo x="5089" y="2700"/>
              <wp:lineTo x="1590" y="2700"/>
            </wp:wrapPolygon>
          </wp:wrapTight>
          <wp:docPr id="1453876913" name="Picture 1" descr="Trinity College Du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47381" name="Picture 1" descr="Trinity College Dublin"/>
                  <pic:cNvPicPr/>
                </pic:nvPicPr>
                <pic:blipFill>
                  <a:blip r:embed="rId2">
                    <a:extLst>
                      <a:ext uri="{28A0092B-C50C-407E-A947-70E740481C1C}">
                        <a14:useLocalDpi xmlns:a14="http://schemas.microsoft.com/office/drawing/2010/main" val="0"/>
                      </a:ext>
                    </a:extLst>
                  </a:blip>
                  <a:stretch>
                    <a:fillRect/>
                  </a:stretch>
                </pic:blipFill>
                <pic:spPr>
                  <a:xfrm>
                    <a:off x="0" y="0"/>
                    <a:ext cx="2587625" cy="914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0C789AF" wp14:editId="2FDED67A">
          <wp:simplePos x="0" y="0"/>
          <wp:positionH relativeFrom="page">
            <wp:posOffset>4797243</wp:posOffset>
          </wp:positionH>
          <wp:positionV relativeFrom="paragraph">
            <wp:posOffset>-460375</wp:posOffset>
          </wp:positionV>
          <wp:extent cx="2537460" cy="995045"/>
          <wp:effectExtent l="0" t="0" r="0" b="0"/>
          <wp:wrapTight wrapText="bothSides">
            <wp:wrapPolygon edited="0">
              <wp:start x="16541" y="414"/>
              <wp:lineTo x="5351" y="1654"/>
              <wp:lineTo x="3892" y="2481"/>
              <wp:lineTo x="3892" y="7857"/>
              <wp:lineTo x="2757" y="14474"/>
              <wp:lineTo x="2757" y="21090"/>
              <wp:lineTo x="18973" y="21090"/>
              <wp:lineTo x="18811" y="16541"/>
              <wp:lineTo x="18000" y="14474"/>
              <wp:lineTo x="18649" y="5376"/>
              <wp:lineTo x="18162" y="2481"/>
              <wp:lineTo x="17189" y="414"/>
              <wp:lineTo x="16541" y="414"/>
            </wp:wrapPolygon>
          </wp:wrapTight>
          <wp:docPr id="9327387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93464" name="Picture 1">
                    <a:extLst>
                      <a:ext uri="{C183D7F6-B498-43B3-948B-1728B52AA6E4}">
                        <adec:decorative xmlns:adec="http://schemas.microsoft.com/office/drawing/2017/decorative" val="1"/>
                      </a:ext>
                    </a:extLst>
                  </pic:cNvPr>
                  <pic:cNvPicPr/>
                </pic:nvPicPr>
                <pic:blipFill rotWithShape="1">
                  <a:blip r:embed="rId3">
                    <a:extLst>
                      <a:ext uri="{28A0092B-C50C-407E-A947-70E740481C1C}">
                        <a14:useLocalDpi xmlns:a14="http://schemas.microsoft.com/office/drawing/2010/main" val="0"/>
                      </a:ext>
                    </a:extLst>
                  </a:blip>
                  <a:srcRect t="12439" b="10217"/>
                  <a:stretch/>
                </pic:blipFill>
                <pic:spPr bwMode="auto">
                  <a:xfrm>
                    <a:off x="0" y="0"/>
                    <a:ext cx="2537460" cy="995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A728D" w14:textId="6C3CE28C" w:rsidR="00646C7C" w:rsidRDefault="0085730A">
    <w:pPr>
      <w:pStyle w:val="Header"/>
    </w:pPr>
    <w:r w:rsidRPr="00885340">
      <w:rPr>
        <w:noProof/>
      </w:rPr>
      <w:drawing>
        <wp:anchor distT="0" distB="0" distL="114300" distR="114300" simplePos="0" relativeHeight="251667456" behindDoc="1" locked="0" layoutInCell="1" allowOverlap="1" wp14:anchorId="03B83D56" wp14:editId="7C368A34">
          <wp:simplePos x="0" y="0"/>
          <wp:positionH relativeFrom="page">
            <wp:posOffset>-15875</wp:posOffset>
          </wp:positionH>
          <wp:positionV relativeFrom="paragraph">
            <wp:posOffset>-445770</wp:posOffset>
          </wp:positionV>
          <wp:extent cx="7802880" cy="995045"/>
          <wp:effectExtent l="0" t="0" r="0" b="0"/>
          <wp:wrapTight wrapText="bothSides">
            <wp:wrapPolygon edited="0">
              <wp:start x="0" y="0"/>
              <wp:lineTo x="0" y="21090"/>
              <wp:lineTo x="21516" y="21090"/>
              <wp:lineTo x="21516" y="0"/>
              <wp:lineTo x="0" y="0"/>
            </wp:wrapPolygon>
          </wp:wrapTight>
          <wp:docPr id="892884080" name="Picture 8928840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32168"/>
                  <a:stretch/>
                </pic:blipFill>
                <pic:spPr bwMode="auto">
                  <a:xfrm>
                    <a:off x="0" y="0"/>
                    <a:ext cx="7802880" cy="995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347CBB1A" wp14:editId="57F20F01">
          <wp:simplePos x="0" y="0"/>
          <wp:positionH relativeFrom="column">
            <wp:posOffset>-417195</wp:posOffset>
          </wp:positionH>
          <wp:positionV relativeFrom="paragraph">
            <wp:posOffset>-374015</wp:posOffset>
          </wp:positionV>
          <wp:extent cx="2587625" cy="914400"/>
          <wp:effectExtent l="0" t="0" r="0" b="0"/>
          <wp:wrapTight wrapText="bothSides">
            <wp:wrapPolygon edited="0">
              <wp:start x="1590" y="2700"/>
              <wp:lineTo x="1113" y="4050"/>
              <wp:lineTo x="954" y="13500"/>
              <wp:lineTo x="1908" y="18000"/>
              <wp:lineTo x="3021" y="19350"/>
              <wp:lineTo x="3657" y="19350"/>
              <wp:lineTo x="20354" y="11700"/>
              <wp:lineTo x="20831" y="4950"/>
              <wp:lineTo x="18605" y="4050"/>
              <wp:lineTo x="5089" y="2700"/>
              <wp:lineTo x="1590" y="2700"/>
            </wp:wrapPolygon>
          </wp:wrapTight>
          <wp:docPr id="1265701943" name="Picture 1" descr="Trinity College Du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47381" name="Picture 1" descr="Trinity College Dublin"/>
                  <pic:cNvPicPr/>
                </pic:nvPicPr>
                <pic:blipFill>
                  <a:blip r:embed="rId2">
                    <a:extLst>
                      <a:ext uri="{28A0092B-C50C-407E-A947-70E740481C1C}">
                        <a14:useLocalDpi xmlns:a14="http://schemas.microsoft.com/office/drawing/2010/main" val="0"/>
                      </a:ext>
                    </a:extLst>
                  </a:blip>
                  <a:stretch>
                    <a:fillRect/>
                  </a:stretch>
                </pic:blipFill>
                <pic:spPr>
                  <a:xfrm>
                    <a:off x="0" y="0"/>
                    <a:ext cx="2587625" cy="914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3BA7CDA9" wp14:editId="2252A78A">
          <wp:simplePos x="0" y="0"/>
          <wp:positionH relativeFrom="page">
            <wp:posOffset>4802532</wp:posOffset>
          </wp:positionH>
          <wp:positionV relativeFrom="paragraph">
            <wp:posOffset>-441933</wp:posOffset>
          </wp:positionV>
          <wp:extent cx="2537460" cy="995045"/>
          <wp:effectExtent l="0" t="0" r="0" b="0"/>
          <wp:wrapTight wrapText="bothSides">
            <wp:wrapPolygon edited="0">
              <wp:start x="16541" y="414"/>
              <wp:lineTo x="5351" y="1654"/>
              <wp:lineTo x="3892" y="2481"/>
              <wp:lineTo x="3892" y="7857"/>
              <wp:lineTo x="2757" y="14474"/>
              <wp:lineTo x="2757" y="21090"/>
              <wp:lineTo x="18973" y="21090"/>
              <wp:lineTo x="18811" y="16541"/>
              <wp:lineTo x="18000" y="14474"/>
              <wp:lineTo x="18649" y="5376"/>
              <wp:lineTo x="18162" y="2481"/>
              <wp:lineTo x="17189" y="414"/>
              <wp:lineTo x="16541" y="414"/>
            </wp:wrapPolygon>
          </wp:wrapTight>
          <wp:docPr id="2114799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93464" name="Picture 1">
                    <a:extLst>
                      <a:ext uri="{C183D7F6-B498-43B3-948B-1728B52AA6E4}">
                        <adec:decorative xmlns:adec="http://schemas.microsoft.com/office/drawing/2017/decorative" val="1"/>
                      </a:ext>
                    </a:extLst>
                  </pic:cNvPr>
                  <pic:cNvPicPr/>
                </pic:nvPicPr>
                <pic:blipFill rotWithShape="1">
                  <a:blip r:embed="rId3">
                    <a:extLst>
                      <a:ext uri="{28A0092B-C50C-407E-A947-70E740481C1C}">
                        <a14:useLocalDpi xmlns:a14="http://schemas.microsoft.com/office/drawing/2010/main" val="0"/>
                      </a:ext>
                    </a:extLst>
                  </a:blip>
                  <a:srcRect t="12439" b="10217"/>
                  <a:stretch/>
                </pic:blipFill>
                <pic:spPr bwMode="auto">
                  <a:xfrm>
                    <a:off x="0" y="0"/>
                    <a:ext cx="2537460" cy="995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2rp408StmgCDto" int2:id="vvl21AE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37A"/>
    <w:multiLevelType w:val="hybridMultilevel"/>
    <w:tmpl w:val="6C962D6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245DA2"/>
    <w:multiLevelType w:val="hybridMultilevel"/>
    <w:tmpl w:val="95544C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1C1DF7"/>
    <w:multiLevelType w:val="hybridMultilevel"/>
    <w:tmpl w:val="6824912A"/>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386F59"/>
    <w:multiLevelType w:val="hybridMultilevel"/>
    <w:tmpl w:val="07E42502"/>
    <w:lvl w:ilvl="0" w:tplc="1512C2A8">
      <w:start w:val="1"/>
      <w:numFmt w:val="bullet"/>
      <w:lvlText w:val=""/>
      <w:lvlJc w:val="left"/>
      <w:pPr>
        <w:ind w:left="1080" w:hanging="360"/>
      </w:pPr>
      <w:rPr>
        <w:rFonts w:ascii="Symbol" w:hAnsi="Symbol"/>
      </w:rPr>
    </w:lvl>
    <w:lvl w:ilvl="1" w:tplc="1DF8167E">
      <w:start w:val="1"/>
      <w:numFmt w:val="bullet"/>
      <w:lvlText w:val=""/>
      <w:lvlJc w:val="left"/>
      <w:pPr>
        <w:ind w:left="1080" w:hanging="360"/>
      </w:pPr>
      <w:rPr>
        <w:rFonts w:ascii="Symbol" w:hAnsi="Symbol"/>
      </w:rPr>
    </w:lvl>
    <w:lvl w:ilvl="2" w:tplc="5D80882E">
      <w:start w:val="1"/>
      <w:numFmt w:val="bullet"/>
      <w:lvlText w:val=""/>
      <w:lvlJc w:val="left"/>
      <w:pPr>
        <w:ind w:left="1080" w:hanging="360"/>
      </w:pPr>
      <w:rPr>
        <w:rFonts w:ascii="Symbol" w:hAnsi="Symbol"/>
      </w:rPr>
    </w:lvl>
    <w:lvl w:ilvl="3" w:tplc="BE461FFC">
      <w:start w:val="1"/>
      <w:numFmt w:val="bullet"/>
      <w:lvlText w:val=""/>
      <w:lvlJc w:val="left"/>
      <w:pPr>
        <w:ind w:left="1080" w:hanging="360"/>
      </w:pPr>
      <w:rPr>
        <w:rFonts w:ascii="Symbol" w:hAnsi="Symbol"/>
      </w:rPr>
    </w:lvl>
    <w:lvl w:ilvl="4" w:tplc="6D303F50">
      <w:start w:val="1"/>
      <w:numFmt w:val="bullet"/>
      <w:lvlText w:val=""/>
      <w:lvlJc w:val="left"/>
      <w:pPr>
        <w:ind w:left="1080" w:hanging="360"/>
      </w:pPr>
      <w:rPr>
        <w:rFonts w:ascii="Symbol" w:hAnsi="Symbol"/>
      </w:rPr>
    </w:lvl>
    <w:lvl w:ilvl="5" w:tplc="7382BCA6">
      <w:start w:val="1"/>
      <w:numFmt w:val="bullet"/>
      <w:lvlText w:val=""/>
      <w:lvlJc w:val="left"/>
      <w:pPr>
        <w:ind w:left="1080" w:hanging="360"/>
      </w:pPr>
      <w:rPr>
        <w:rFonts w:ascii="Symbol" w:hAnsi="Symbol"/>
      </w:rPr>
    </w:lvl>
    <w:lvl w:ilvl="6" w:tplc="C2FA7C2E">
      <w:start w:val="1"/>
      <w:numFmt w:val="bullet"/>
      <w:lvlText w:val=""/>
      <w:lvlJc w:val="left"/>
      <w:pPr>
        <w:ind w:left="1080" w:hanging="360"/>
      </w:pPr>
      <w:rPr>
        <w:rFonts w:ascii="Symbol" w:hAnsi="Symbol"/>
      </w:rPr>
    </w:lvl>
    <w:lvl w:ilvl="7" w:tplc="638EAB1C">
      <w:start w:val="1"/>
      <w:numFmt w:val="bullet"/>
      <w:lvlText w:val=""/>
      <w:lvlJc w:val="left"/>
      <w:pPr>
        <w:ind w:left="1080" w:hanging="360"/>
      </w:pPr>
      <w:rPr>
        <w:rFonts w:ascii="Symbol" w:hAnsi="Symbol"/>
      </w:rPr>
    </w:lvl>
    <w:lvl w:ilvl="8" w:tplc="05DAD744">
      <w:start w:val="1"/>
      <w:numFmt w:val="bullet"/>
      <w:lvlText w:val=""/>
      <w:lvlJc w:val="left"/>
      <w:pPr>
        <w:ind w:left="1080" w:hanging="360"/>
      </w:pPr>
      <w:rPr>
        <w:rFonts w:ascii="Symbol" w:hAnsi="Symbol"/>
      </w:rPr>
    </w:lvl>
  </w:abstractNum>
  <w:abstractNum w:abstractNumId="4" w15:restartNumberingAfterBreak="0">
    <w:nsid w:val="143324FC"/>
    <w:multiLevelType w:val="hybridMultilevel"/>
    <w:tmpl w:val="42F62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467831"/>
    <w:multiLevelType w:val="hybridMultilevel"/>
    <w:tmpl w:val="6B5E5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AE4F36"/>
    <w:multiLevelType w:val="hybridMultilevel"/>
    <w:tmpl w:val="102A59F8"/>
    <w:lvl w:ilvl="0" w:tplc="E716D240">
      <w:start w:val="1"/>
      <w:numFmt w:val="bullet"/>
      <w:lvlText w:val=""/>
      <w:lvlJc w:val="left"/>
      <w:pPr>
        <w:ind w:left="1080" w:hanging="360"/>
      </w:pPr>
      <w:rPr>
        <w:rFonts w:ascii="Symbol" w:hAnsi="Symbol"/>
      </w:rPr>
    </w:lvl>
    <w:lvl w:ilvl="1" w:tplc="6E204C0A">
      <w:start w:val="1"/>
      <w:numFmt w:val="bullet"/>
      <w:lvlText w:val=""/>
      <w:lvlJc w:val="left"/>
      <w:pPr>
        <w:ind w:left="1080" w:hanging="360"/>
      </w:pPr>
      <w:rPr>
        <w:rFonts w:ascii="Symbol" w:hAnsi="Symbol"/>
      </w:rPr>
    </w:lvl>
    <w:lvl w:ilvl="2" w:tplc="7EB431B2">
      <w:start w:val="1"/>
      <w:numFmt w:val="bullet"/>
      <w:lvlText w:val=""/>
      <w:lvlJc w:val="left"/>
      <w:pPr>
        <w:ind w:left="1080" w:hanging="360"/>
      </w:pPr>
      <w:rPr>
        <w:rFonts w:ascii="Symbol" w:hAnsi="Symbol"/>
      </w:rPr>
    </w:lvl>
    <w:lvl w:ilvl="3" w:tplc="E3E214F2">
      <w:start w:val="1"/>
      <w:numFmt w:val="bullet"/>
      <w:lvlText w:val=""/>
      <w:lvlJc w:val="left"/>
      <w:pPr>
        <w:ind w:left="1080" w:hanging="360"/>
      </w:pPr>
      <w:rPr>
        <w:rFonts w:ascii="Symbol" w:hAnsi="Symbol"/>
      </w:rPr>
    </w:lvl>
    <w:lvl w:ilvl="4" w:tplc="DCA8C42C">
      <w:start w:val="1"/>
      <w:numFmt w:val="bullet"/>
      <w:lvlText w:val=""/>
      <w:lvlJc w:val="left"/>
      <w:pPr>
        <w:ind w:left="1080" w:hanging="360"/>
      </w:pPr>
      <w:rPr>
        <w:rFonts w:ascii="Symbol" w:hAnsi="Symbol"/>
      </w:rPr>
    </w:lvl>
    <w:lvl w:ilvl="5" w:tplc="587E426A">
      <w:start w:val="1"/>
      <w:numFmt w:val="bullet"/>
      <w:lvlText w:val=""/>
      <w:lvlJc w:val="left"/>
      <w:pPr>
        <w:ind w:left="1080" w:hanging="360"/>
      </w:pPr>
      <w:rPr>
        <w:rFonts w:ascii="Symbol" w:hAnsi="Symbol"/>
      </w:rPr>
    </w:lvl>
    <w:lvl w:ilvl="6" w:tplc="5CD85546">
      <w:start w:val="1"/>
      <w:numFmt w:val="bullet"/>
      <w:lvlText w:val=""/>
      <w:lvlJc w:val="left"/>
      <w:pPr>
        <w:ind w:left="1080" w:hanging="360"/>
      </w:pPr>
      <w:rPr>
        <w:rFonts w:ascii="Symbol" w:hAnsi="Symbol"/>
      </w:rPr>
    </w:lvl>
    <w:lvl w:ilvl="7" w:tplc="E512615A">
      <w:start w:val="1"/>
      <w:numFmt w:val="bullet"/>
      <w:lvlText w:val=""/>
      <w:lvlJc w:val="left"/>
      <w:pPr>
        <w:ind w:left="1080" w:hanging="360"/>
      </w:pPr>
      <w:rPr>
        <w:rFonts w:ascii="Symbol" w:hAnsi="Symbol"/>
      </w:rPr>
    </w:lvl>
    <w:lvl w:ilvl="8" w:tplc="4CEC6808">
      <w:start w:val="1"/>
      <w:numFmt w:val="bullet"/>
      <w:lvlText w:val=""/>
      <w:lvlJc w:val="left"/>
      <w:pPr>
        <w:ind w:left="1080" w:hanging="360"/>
      </w:pPr>
      <w:rPr>
        <w:rFonts w:ascii="Symbol" w:hAnsi="Symbol"/>
      </w:rPr>
    </w:lvl>
  </w:abstractNum>
  <w:abstractNum w:abstractNumId="7" w15:restartNumberingAfterBreak="0">
    <w:nsid w:val="248000D2"/>
    <w:multiLevelType w:val="hybridMultilevel"/>
    <w:tmpl w:val="530E91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4D373F8"/>
    <w:multiLevelType w:val="hybridMultilevel"/>
    <w:tmpl w:val="E768337A"/>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FB7EFE"/>
    <w:multiLevelType w:val="hybridMultilevel"/>
    <w:tmpl w:val="5E20792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D23A7B"/>
    <w:multiLevelType w:val="hybridMultilevel"/>
    <w:tmpl w:val="78BC659C"/>
    <w:lvl w:ilvl="0" w:tplc="89D65CDA">
      <w:start w:val="1"/>
      <w:numFmt w:val="decimal"/>
      <w:lvlText w:val="%1."/>
      <w:lvlJc w:val="left"/>
      <w:pPr>
        <w:ind w:left="1080" w:hanging="360"/>
      </w:pPr>
    </w:lvl>
    <w:lvl w:ilvl="1" w:tplc="A72CD312">
      <w:start w:val="1"/>
      <w:numFmt w:val="decimal"/>
      <w:lvlText w:val="%2."/>
      <w:lvlJc w:val="left"/>
      <w:pPr>
        <w:ind w:left="1080" w:hanging="360"/>
      </w:pPr>
    </w:lvl>
    <w:lvl w:ilvl="2" w:tplc="D1E01CB8">
      <w:start w:val="1"/>
      <w:numFmt w:val="decimal"/>
      <w:lvlText w:val="%3."/>
      <w:lvlJc w:val="left"/>
      <w:pPr>
        <w:ind w:left="1080" w:hanging="360"/>
      </w:pPr>
    </w:lvl>
    <w:lvl w:ilvl="3" w:tplc="00CE32E6">
      <w:start w:val="1"/>
      <w:numFmt w:val="decimal"/>
      <w:lvlText w:val="%4."/>
      <w:lvlJc w:val="left"/>
      <w:pPr>
        <w:ind w:left="1080" w:hanging="360"/>
      </w:pPr>
    </w:lvl>
    <w:lvl w:ilvl="4" w:tplc="FE3CDDD8">
      <w:start w:val="1"/>
      <w:numFmt w:val="decimal"/>
      <w:lvlText w:val="%5."/>
      <w:lvlJc w:val="left"/>
      <w:pPr>
        <w:ind w:left="1080" w:hanging="360"/>
      </w:pPr>
    </w:lvl>
    <w:lvl w:ilvl="5" w:tplc="6A047DCA">
      <w:start w:val="1"/>
      <w:numFmt w:val="decimal"/>
      <w:lvlText w:val="%6."/>
      <w:lvlJc w:val="left"/>
      <w:pPr>
        <w:ind w:left="1080" w:hanging="360"/>
      </w:pPr>
    </w:lvl>
    <w:lvl w:ilvl="6" w:tplc="4FE6B5E2">
      <w:start w:val="1"/>
      <w:numFmt w:val="decimal"/>
      <w:lvlText w:val="%7."/>
      <w:lvlJc w:val="left"/>
      <w:pPr>
        <w:ind w:left="1080" w:hanging="360"/>
      </w:pPr>
    </w:lvl>
    <w:lvl w:ilvl="7" w:tplc="2A6E4596">
      <w:start w:val="1"/>
      <w:numFmt w:val="decimal"/>
      <w:lvlText w:val="%8."/>
      <w:lvlJc w:val="left"/>
      <w:pPr>
        <w:ind w:left="1080" w:hanging="360"/>
      </w:pPr>
    </w:lvl>
    <w:lvl w:ilvl="8" w:tplc="FCBC631A">
      <w:start w:val="1"/>
      <w:numFmt w:val="decimal"/>
      <w:lvlText w:val="%9."/>
      <w:lvlJc w:val="left"/>
      <w:pPr>
        <w:ind w:left="1080" w:hanging="360"/>
      </w:pPr>
    </w:lvl>
  </w:abstractNum>
  <w:abstractNum w:abstractNumId="11" w15:restartNumberingAfterBreak="0">
    <w:nsid w:val="3AEE7D33"/>
    <w:multiLevelType w:val="hybridMultilevel"/>
    <w:tmpl w:val="A0D6C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0C05819"/>
    <w:multiLevelType w:val="hybridMultilevel"/>
    <w:tmpl w:val="04B27D6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1A06AEB"/>
    <w:multiLevelType w:val="hybridMultilevel"/>
    <w:tmpl w:val="11BA642A"/>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5F9224F"/>
    <w:multiLevelType w:val="hybridMultilevel"/>
    <w:tmpl w:val="F00A523E"/>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514629EE"/>
    <w:multiLevelType w:val="multilevel"/>
    <w:tmpl w:val="8ED641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53B21F83"/>
    <w:multiLevelType w:val="hybridMultilevel"/>
    <w:tmpl w:val="CFF460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55E3308"/>
    <w:multiLevelType w:val="hybridMultilevel"/>
    <w:tmpl w:val="0024B2C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854CCF"/>
    <w:multiLevelType w:val="hybridMultilevel"/>
    <w:tmpl w:val="DF8C8518"/>
    <w:lvl w:ilvl="0" w:tplc="5C00DF50">
      <w:start w:val="1"/>
      <w:numFmt w:val="bullet"/>
      <w:lvlText w:val=""/>
      <w:lvlJc w:val="left"/>
      <w:pPr>
        <w:ind w:left="1080" w:hanging="360"/>
      </w:pPr>
      <w:rPr>
        <w:rFonts w:ascii="Symbol" w:hAnsi="Symbol"/>
      </w:rPr>
    </w:lvl>
    <w:lvl w:ilvl="1" w:tplc="A118A4BC">
      <w:start w:val="1"/>
      <w:numFmt w:val="bullet"/>
      <w:lvlText w:val=""/>
      <w:lvlJc w:val="left"/>
      <w:pPr>
        <w:ind w:left="1080" w:hanging="360"/>
      </w:pPr>
      <w:rPr>
        <w:rFonts w:ascii="Symbol" w:hAnsi="Symbol"/>
      </w:rPr>
    </w:lvl>
    <w:lvl w:ilvl="2" w:tplc="4FC6D25E">
      <w:start w:val="1"/>
      <w:numFmt w:val="bullet"/>
      <w:lvlText w:val=""/>
      <w:lvlJc w:val="left"/>
      <w:pPr>
        <w:ind w:left="1080" w:hanging="360"/>
      </w:pPr>
      <w:rPr>
        <w:rFonts w:ascii="Symbol" w:hAnsi="Symbol"/>
      </w:rPr>
    </w:lvl>
    <w:lvl w:ilvl="3" w:tplc="F3F6B7B6">
      <w:start w:val="1"/>
      <w:numFmt w:val="bullet"/>
      <w:lvlText w:val=""/>
      <w:lvlJc w:val="left"/>
      <w:pPr>
        <w:ind w:left="1080" w:hanging="360"/>
      </w:pPr>
      <w:rPr>
        <w:rFonts w:ascii="Symbol" w:hAnsi="Symbol"/>
      </w:rPr>
    </w:lvl>
    <w:lvl w:ilvl="4" w:tplc="5CFA57D2">
      <w:start w:val="1"/>
      <w:numFmt w:val="bullet"/>
      <w:lvlText w:val=""/>
      <w:lvlJc w:val="left"/>
      <w:pPr>
        <w:ind w:left="1080" w:hanging="360"/>
      </w:pPr>
      <w:rPr>
        <w:rFonts w:ascii="Symbol" w:hAnsi="Symbol"/>
      </w:rPr>
    </w:lvl>
    <w:lvl w:ilvl="5" w:tplc="8B46A6F0">
      <w:start w:val="1"/>
      <w:numFmt w:val="bullet"/>
      <w:lvlText w:val=""/>
      <w:lvlJc w:val="left"/>
      <w:pPr>
        <w:ind w:left="1080" w:hanging="360"/>
      </w:pPr>
      <w:rPr>
        <w:rFonts w:ascii="Symbol" w:hAnsi="Symbol"/>
      </w:rPr>
    </w:lvl>
    <w:lvl w:ilvl="6" w:tplc="D57A4932">
      <w:start w:val="1"/>
      <w:numFmt w:val="bullet"/>
      <w:lvlText w:val=""/>
      <w:lvlJc w:val="left"/>
      <w:pPr>
        <w:ind w:left="1080" w:hanging="360"/>
      </w:pPr>
      <w:rPr>
        <w:rFonts w:ascii="Symbol" w:hAnsi="Symbol"/>
      </w:rPr>
    </w:lvl>
    <w:lvl w:ilvl="7" w:tplc="66CAE68C">
      <w:start w:val="1"/>
      <w:numFmt w:val="bullet"/>
      <w:lvlText w:val=""/>
      <w:lvlJc w:val="left"/>
      <w:pPr>
        <w:ind w:left="1080" w:hanging="360"/>
      </w:pPr>
      <w:rPr>
        <w:rFonts w:ascii="Symbol" w:hAnsi="Symbol"/>
      </w:rPr>
    </w:lvl>
    <w:lvl w:ilvl="8" w:tplc="16C6EFD8">
      <w:start w:val="1"/>
      <w:numFmt w:val="bullet"/>
      <w:lvlText w:val=""/>
      <w:lvlJc w:val="left"/>
      <w:pPr>
        <w:ind w:left="1080" w:hanging="360"/>
      </w:pPr>
      <w:rPr>
        <w:rFonts w:ascii="Symbol" w:hAnsi="Symbol"/>
      </w:rPr>
    </w:lvl>
  </w:abstractNum>
  <w:abstractNum w:abstractNumId="19" w15:restartNumberingAfterBreak="0">
    <w:nsid w:val="63631DFB"/>
    <w:multiLevelType w:val="hybridMultilevel"/>
    <w:tmpl w:val="1D7C98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9B6503"/>
    <w:multiLevelType w:val="hybridMultilevel"/>
    <w:tmpl w:val="DEFE782A"/>
    <w:lvl w:ilvl="0" w:tplc="18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6A7E33FF"/>
    <w:multiLevelType w:val="hybridMultilevel"/>
    <w:tmpl w:val="15582CB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D594D7E"/>
    <w:multiLevelType w:val="hybridMultilevel"/>
    <w:tmpl w:val="230A947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B769D"/>
    <w:multiLevelType w:val="hybridMultilevel"/>
    <w:tmpl w:val="82AEC50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0D905F0"/>
    <w:multiLevelType w:val="hybridMultilevel"/>
    <w:tmpl w:val="DBC80F20"/>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9D23BE1"/>
    <w:multiLevelType w:val="hybridMultilevel"/>
    <w:tmpl w:val="8D86F65A"/>
    <w:lvl w:ilvl="0" w:tplc="0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A097CC4"/>
    <w:multiLevelType w:val="multilevel"/>
    <w:tmpl w:val="9B48A3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7B912FC2"/>
    <w:multiLevelType w:val="hybridMultilevel"/>
    <w:tmpl w:val="AFF03C84"/>
    <w:lvl w:ilvl="0" w:tplc="F9A4BAA2">
      <w:start w:val="1"/>
      <w:numFmt w:val="decimal"/>
      <w:lvlText w:val="%1."/>
      <w:lvlJc w:val="left"/>
      <w:pPr>
        <w:ind w:left="1080" w:hanging="360"/>
      </w:pPr>
    </w:lvl>
    <w:lvl w:ilvl="1" w:tplc="5E80DBA8">
      <w:start w:val="1"/>
      <w:numFmt w:val="decimal"/>
      <w:lvlText w:val="%2."/>
      <w:lvlJc w:val="left"/>
      <w:pPr>
        <w:ind w:left="1080" w:hanging="360"/>
      </w:pPr>
    </w:lvl>
    <w:lvl w:ilvl="2" w:tplc="74F0A534">
      <w:start w:val="1"/>
      <w:numFmt w:val="decimal"/>
      <w:lvlText w:val="%3."/>
      <w:lvlJc w:val="left"/>
      <w:pPr>
        <w:ind w:left="1080" w:hanging="360"/>
      </w:pPr>
    </w:lvl>
    <w:lvl w:ilvl="3" w:tplc="4920D270">
      <w:start w:val="1"/>
      <w:numFmt w:val="decimal"/>
      <w:lvlText w:val="%4."/>
      <w:lvlJc w:val="left"/>
      <w:pPr>
        <w:ind w:left="1080" w:hanging="360"/>
      </w:pPr>
    </w:lvl>
    <w:lvl w:ilvl="4" w:tplc="CFB8455A">
      <w:start w:val="1"/>
      <w:numFmt w:val="decimal"/>
      <w:lvlText w:val="%5."/>
      <w:lvlJc w:val="left"/>
      <w:pPr>
        <w:ind w:left="1080" w:hanging="360"/>
      </w:pPr>
    </w:lvl>
    <w:lvl w:ilvl="5" w:tplc="0A7C85C0">
      <w:start w:val="1"/>
      <w:numFmt w:val="decimal"/>
      <w:lvlText w:val="%6."/>
      <w:lvlJc w:val="left"/>
      <w:pPr>
        <w:ind w:left="1080" w:hanging="360"/>
      </w:pPr>
    </w:lvl>
    <w:lvl w:ilvl="6" w:tplc="7D162DB8">
      <w:start w:val="1"/>
      <w:numFmt w:val="decimal"/>
      <w:lvlText w:val="%7."/>
      <w:lvlJc w:val="left"/>
      <w:pPr>
        <w:ind w:left="1080" w:hanging="360"/>
      </w:pPr>
    </w:lvl>
    <w:lvl w:ilvl="7" w:tplc="6A5CCA12">
      <w:start w:val="1"/>
      <w:numFmt w:val="decimal"/>
      <w:lvlText w:val="%8."/>
      <w:lvlJc w:val="left"/>
      <w:pPr>
        <w:ind w:left="1080" w:hanging="360"/>
      </w:pPr>
    </w:lvl>
    <w:lvl w:ilvl="8" w:tplc="C5C81FAA">
      <w:start w:val="1"/>
      <w:numFmt w:val="decimal"/>
      <w:lvlText w:val="%9."/>
      <w:lvlJc w:val="left"/>
      <w:pPr>
        <w:ind w:left="1080" w:hanging="360"/>
      </w:pPr>
    </w:lvl>
  </w:abstractNum>
  <w:num w:numId="1" w16cid:durableId="158204736">
    <w:abstractNumId w:val="16"/>
  </w:num>
  <w:num w:numId="2" w16cid:durableId="748113514">
    <w:abstractNumId w:val="25"/>
  </w:num>
  <w:num w:numId="3" w16cid:durableId="1919050624">
    <w:abstractNumId w:val="1"/>
  </w:num>
  <w:num w:numId="4" w16cid:durableId="736904449">
    <w:abstractNumId w:val="23"/>
  </w:num>
  <w:num w:numId="5" w16cid:durableId="1009912262">
    <w:abstractNumId w:val="7"/>
  </w:num>
  <w:num w:numId="6" w16cid:durableId="1604072309">
    <w:abstractNumId w:val="26"/>
  </w:num>
  <w:num w:numId="7" w16cid:durableId="1225222068">
    <w:abstractNumId w:val="15"/>
  </w:num>
  <w:num w:numId="8" w16cid:durableId="1314945354">
    <w:abstractNumId w:val="21"/>
  </w:num>
  <w:num w:numId="9" w16cid:durableId="1520503144">
    <w:abstractNumId w:val="4"/>
  </w:num>
  <w:num w:numId="10" w16cid:durableId="1616791403">
    <w:abstractNumId w:val="8"/>
  </w:num>
  <w:num w:numId="11" w16cid:durableId="404231525">
    <w:abstractNumId w:val="22"/>
  </w:num>
  <w:num w:numId="12" w16cid:durableId="1414206402">
    <w:abstractNumId w:val="12"/>
  </w:num>
  <w:num w:numId="13" w16cid:durableId="369719980">
    <w:abstractNumId w:val="19"/>
  </w:num>
  <w:num w:numId="14" w16cid:durableId="609970961">
    <w:abstractNumId w:val="11"/>
  </w:num>
  <w:num w:numId="15" w16cid:durableId="2025670457">
    <w:abstractNumId w:val="5"/>
  </w:num>
  <w:num w:numId="16" w16cid:durableId="1788619057">
    <w:abstractNumId w:val="2"/>
  </w:num>
  <w:num w:numId="17" w16cid:durableId="428737509">
    <w:abstractNumId w:val="13"/>
  </w:num>
  <w:num w:numId="18" w16cid:durableId="475028475">
    <w:abstractNumId w:val="24"/>
  </w:num>
  <w:num w:numId="19" w16cid:durableId="1686857482">
    <w:abstractNumId w:val="0"/>
  </w:num>
  <w:num w:numId="20" w16cid:durableId="1773161836">
    <w:abstractNumId w:val="20"/>
  </w:num>
  <w:num w:numId="21" w16cid:durableId="1536119865">
    <w:abstractNumId w:val="17"/>
  </w:num>
  <w:num w:numId="22" w16cid:durableId="350684204">
    <w:abstractNumId w:val="14"/>
  </w:num>
  <w:num w:numId="23" w16cid:durableId="722876564">
    <w:abstractNumId w:val="6"/>
  </w:num>
  <w:num w:numId="24" w16cid:durableId="2040007020">
    <w:abstractNumId w:val="18"/>
  </w:num>
  <w:num w:numId="25" w16cid:durableId="119079839">
    <w:abstractNumId w:val="3"/>
  </w:num>
  <w:num w:numId="26" w16cid:durableId="688413168">
    <w:abstractNumId w:val="10"/>
  </w:num>
  <w:num w:numId="27" w16cid:durableId="496112931">
    <w:abstractNumId w:val="27"/>
  </w:num>
  <w:num w:numId="28" w16cid:durableId="625895101">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E68170"/>
    <w:rsid w:val="000004B9"/>
    <w:rsid w:val="0000214A"/>
    <w:rsid w:val="00006B45"/>
    <w:rsid w:val="00010AFA"/>
    <w:rsid w:val="000121C6"/>
    <w:rsid w:val="000160BE"/>
    <w:rsid w:val="00016592"/>
    <w:rsid w:val="00016BDE"/>
    <w:rsid w:val="00017858"/>
    <w:rsid w:val="000210AE"/>
    <w:rsid w:val="00021238"/>
    <w:rsid w:val="00021B8A"/>
    <w:rsid w:val="0002410D"/>
    <w:rsid w:val="00024654"/>
    <w:rsid w:val="0002636A"/>
    <w:rsid w:val="00034EC7"/>
    <w:rsid w:val="000358B3"/>
    <w:rsid w:val="00041343"/>
    <w:rsid w:val="000419C8"/>
    <w:rsid w:val="000448D6"/>
    <w:rsid w:val="00047E89"/>
    <w:rsid w:val="000506B8"/>
    <w:rsid w:val="00051D82"/>
    <w:rsid w:val="00052741"/>
    <w:rsid w:val="00053EF2"/>
    <w:rsid w:val="00054747"/>
    <w:rsid w:val="0005742C"/>
    <w:rsid w:val="0006133A"/>
    <w:rsid w:val="00062D61"/>
    <w:rsid w:val="00063172"/>
    <w:rsid w:val="00066328"/>
    <w:rsid w:val="00066546"/>
    <w:rsid w:val="00067C8A"/>
    <w:rsid w:val="00070E94"/>
    <w:rsid w:val="00071603"/>
    <w:rsid w:val="00072845"/>
    <w:rsid w:val="00076CB2"/>
    <w:rsid w:val="00077059"/>
    <w:rsid w:val="00077A85"/>
    <w:rsid w:val="00079BBC"/>
    <w:rsid w:val="0008140D"/>
    <w:rsid w:val="000814AC"/>
    <w:rsid w:val="0008243E"/>
    <w:rsid w:val="00090071"/>
    <w:rsid w:val="000913E3"/>
    <w:rsid w:val="0009369C"/>
    <w:rsid w:val="00096E0A"/>
    <w:rsid w:val="000A0B25"/>
    <w:rsid w:val="000A0DFA"/>
    <w:rsid w:val="000A204F"/>
    <w:rsid w:val="000A7CC8"/>
    <w:rsid w:val="000B00A9"/>
    <w:rsid w:val="000B11C8"/>
    <w:rsid w:val="000B679D"/>
    <w:rsid w:val="000B7B00"/>
    <w:rsid w:val="000C0E5E"/>
    <w:rsid w:val="000C1947"/>
    <w:rsid w:val="000C25F5"/>
    <w:rsid w:val="000C3B7C"/>
    <w:rsid w:val="000C4CCA"/>
    <w:rsid w:val="000C708B"/>
    <w:rsid w:val="000D0835"/>
    <w:rsid w:val="000D0B27"/>
    <w:rsid w:val="000D1410"/>
    <w:rsid w:val="000E0E39"/>
    <w:rsid w:val="000F5145"/>
    <w:rsid w:val="000F54C9"/>
    <w:rsid w:val="000F56E3"/>
    <w:rsid w:val="0010370C"/>
    <w:rsid w:val="00105407"/>
    <w:rsid w:val="001102E2"/>
    <w:rsid w:val="00110FCC"/>
    <w:rsid w:val="0011106B"/>
    <w:rsid w:val="0011169D"/>
    <w:rsid w:val="00113B8A"/>
    <w:rsid w:val="00117250"/>
    <w:rsid w:val="00123134"/>
    <w:rsid w:val="00124C83"/>
    <w:rsid w:val="00127A0C"/>
    <w:rsid w:val="0013549A"/>
    <w:rsid w:val="0013601A"/>
    <w:rsid w:val="00140755"/>
    <w:rsid w:val="00141CBE"/>
    <w:rsid w:val="00141F91"/>
    <w:rsid w:val="00143791"/>
    <w:rsid w:val="001474E2"/>
    <w:rsid w:val="001476C4"/>
    <w:rsid w:val="00150BC4"/>
    <w:rsid w:val="00151A40"/>
    <w:rsid w:val="00153166"/>
    <w:rsid w:val="0015683B"/>
    <w:rsid w:val="00160E5F"/>
    <w:rsid w:val="00164E2E"/>
    <w:rsid w:val="0017027E"/>
    <w:rsid w:val="00170ADB"/>
    <w:rsid w:val="001711F0"/>
    <w:rsid w:val="00172F03"/>
    <w:rsid w:val="00174079"/>
    <w:rsid w:val="00174B6D"/>
    <w:rsid w:val="00180241"/>
    <w:rsid w:val="001814FC"/>
    <w:rsid w:val="00186948"/>
    <w:rsid w:val="001869BE"/>
    <w:rsid w:val="0018705E"/>
    <w:rsid w:val="0019087A"/>
    <w:rsid w:val="0019442B"/>
    <w:rsid w:val="001A1E79"/>
    <w:rsid w:val="001A2804"/>
    <w:rsid w:val="001B0AB9"/>
    <w:rsid w:val="001B2A89"/>
    <w:rsid w:val="001B3EB9"/>
    <w:rsid w:val="001B43A3"/>
    <w:rsid w:val="001C0839"/>
    <w:rsid w:val="001C1066"/>
    <w:rsid w:val="001C18D1"/>
    <w:rsid w:val="001C2C13"/>
    <w:rsid w:val="001C3DE1"/>
    <w:rsid w:val="001C6A1A"/>
    <w:rsid w:val="001C720C"/>
    <w:rsid w:val="001C7DC8"/>
    <w:rsid w:val="001D0941"/>
    <w:rsid w:val="001E113B"/>
    <w:rsid w:val="001E1AFE"/>
    <w:rsid w:val="001E5460"/>
    <w:rsid w:val="001E7FE4"/>
    <w:rsid w:val="001F29E7"/>
    <w:rsid w:val="001F7A70"/>
    <w:rsid w:val="002021A5"/>
    <w:rsid w:val="00202589"/>
    <w:rsid w:val="00205AE8"/>
    <w:rsid w:val="00210E6E"/>
    <w:rsid w:val="0021265B"/>
    <w:rsid w:val="00214B2A"/>
    <w:rsid w:val="00220B92"/>
    <w:rsid w:val="0022601F"/>
    <w:rsid w:val="002264AF"/>
    <w:rsid w:val="00227C88"/>
    <w:rsid w:val="0022B2CF"/>
    <w:rsid w:val="002343AA"/>
    <w:rsid w:val="0023498E"/>
    <w:rsid w:val="00237438"/>
    <w:rsid w:val="0024094A"/>
    <w:rsid w:val="00241C05"/>
    <w:rsid w:val="00242A44"/>
    <w:rsid w:val="00243D66"/>
    <w:rsid w:val="00247B8B"/>
    <w:rsid w:val="0025020E"/>
    <w:rsid w:val="002529B1"/>
    <w:rsid w:val="00262335"/>
    <w:rsid w:val="00265877"/>
    <w:rsid w:val="00273C6F"/>
    <w:rsid w:val="00282B06"/>
    <w:rsid w:val="00284502"/>
    <w:rsid w:val="002845B0"/>
    <w:rsid w:val="00284EB2"/>
    <w:rsid w:val="00291C69"/>
    <w:rsid w:val="00292D25"/>
    <w:rsid w:val="0029578E"/>
    <w:rsid w:val="00295EDC"/>
    <w:rsid w:val="00296AE5"/>
    <w:rsid w:val="00297036"/>
    <w:rsid w:val="00297159"/>
    <w:rsid w:val="002A1CCD"/>
    <w:rsid w:val="002A4142"/>
    <w:rsid w:val="002A7C3B"/>
    <w:rsid w:val="002B1448"/>
    <w:rsid w:val="002B5738"/>
    <w:rsid w:val="002B69B8"/>
    <w:rsid w:val="002B7388"/>
    <w:rsid w:val="002B7623"/>
    <w:rsid w:val="002B79EA"/>
    <w:rsid w:val="002C2325"/>
    <w:rsid w:val="002C274D"/>
    <w:rsid w:val="002C5E28"/>
    <w:rsid w:val="002C78F7"/>
    <w:rsid w:val="002D0489"/>
    <w:rsid w:val="002D2FED"/>
    <w:rsid w:val="002E0133"/>
    <w:rsid w:val="002E10B9"/>
    <w:rsid w:val="002E4576"/>
    <w:rsid w:val="002E58D7"/>
    <w:rsid w:val="002F1984"/>
    <w:rsid w:val="002F2E53"/>
    <w:rsid w:val="002F4900"/>
    <w:rsid w:val="00300ED8"/>
    <w:rsid w:val="00301222"/>
    <w:rsid w:val="003022CB"/>
    <w:rsid w:val="00304961"/>
    <w:rsid w:val="003069CC"/>
    <w:rsid w:val="003123FD"/>
    <w:rsid w:val="00312F24"/>
    <w:rsid w:val="00313CAC"/>
    <w:rsid w:val="00314624"/>
    <w:rsid w:val="00317A29"/>
    <w:rsid w:val="0032036D"/>
    <w:rsid w:val="00327E85"/>
    <w:rsid w:val="00331C2F"/>
    <w:rsid w:val="00337D29"/>
    <w:rsid w:val="00341FCD"/>
    <w:rsid w:val="00342FE3"/>
    <w:rsid w:val="003465BD"/>
    <w:rsid w:val="00347D3D"/>
    <w:rsid w:val="00350D7D"/>
    <w:rsid w:val="003514F6"/>
    <w:rsid w:val="00351997"/>
    <w:rsid w:val="00351BFE"/>
    <w:rsid w:val="003540FD"/>
    <w:rsid w:val="003568D5"/>
    <w:rsid w:val="003609F0"/>
    <w:rsid w:val="00360EC1"/>
    <w:rsid w:val="00366C24"/>
    <w:rsid w:val="00370675"/>
    <w:rsid w:val="00373905"/>
    <w:rsid w:val="003742BD"/>
    <w:rsid w:val="00381CB1"/>
    <w:rsid w:val="0039158A"/>
    <w:rsid w:val="00392AE8"/>
    <w:rsid w:val="00393176"/>
    <w:rsid w:val="00395578"/>
    <w:rsid w:val="00399794"/>
    <w:rsid w:val="003A27CA"/>
    <w:rsid w:val="003A59FD"/>
    <w:rsid w:val="003A5EC6"/>
    <w:rsid w:val="003B1E8F"/>
    <w:rsid w:val="003B3D0A"/>
    <w:rsid w:val="003B4E54"/>
    <w:rsid w:val="003B64F1"/>
    <w:rsid w:val="003C1708"/>
    <w:rsid w:val="003C33DB"/>
    <w:rsid w:val="003C43CF"/>
    <w:rsid w:val="003C5116"/>
    <w:rsid w:val="003C552D"/>
    <w:rsid w:val="003D1339"/>
    <w:rsid w:val="003D13A4"/>
    <w:rsid w:val="003E1AE4"/>
    <w:rsid w:val="003E3988"/>
    <w:rsid w:val="003E6305"/>
    <w:rsid w:val="003E679C"/>
    <w:rsid w:val="003F0C18"/>
    <w:rsid w:val="003F2042"/>
    <w:rsid w:val="003F56F1"/>
    <w:rsid w:val="003F6B71"/>
    <w:rsid w:val="003F71B9"/>
    <w:rsid w:val="004005CD"/>
    <w:rsid w:val="00401B21"/>
    <w:rsid w:val="00401F86"/>
    <w:rsid w:val="004056F7"/>
    <w:rsid w:val="0040596C"/>
    <w:rsid w:val="00405C5B"/>
    <w:rsid w:val="00405C74"/>
    <w:rsid w:val="00422A0C"/>
    <w:rsid w:val="0042330A"/>
    <w:rsid w:val="004236F6"/>
    <w:rsid w:val="00423D73"/>
    <w:rsid w:val="00431C0E"/>
    <w:rsid w:val="004330A6"/>
    <w:rsid w:val="00434038"/>
    <w:rsid w:val="00436A6D"/>
    <w:rsid w:val="00442CC2"/>
    <w:rsid w:val="00442EEC"/>
    <w:rsid w:val="00443C00"/>
    <w:rsid w:val="0044504B"/>
    <w:rsid w:val="00452AB9"/>
    <w:rsid w:val="004572A1"/>
    <w:rsid w:val="00463CB1"/>
    <w:rsid w:val="00463D58"/>
    <w:rsid w:val="00467A63"/>
    <w:rsid w:val="004726FF"/>
    <w:rsid w:val="00480BC2"/>
    <w:rsid w:val="00480F65"/>
    <w:rsid w:val="00490769"/>
    <w:rsid w:val="004926C8"/>
    <w:rsid w:val="004928FE"/>
    <w:rsid w:val="00492B90"/>
    <w:rsid w:val="00493702"/>
    <w:rsid w:val="004937B8"/>
    <w:rsid w:val="004942E6"/>
    <w:rsid w:val="0049433D"/>
    <w:rsid w:val="0049549D"/>
    <w:rsid w:val="004A66AC"/>
    <w:rsid w:val="004B2630"/>
    <w:rsid w:val="004B3CEA"/>
    <w:rsid w:val="004B62A6"/>
    <w:rsid w:val="004B73AE"/>
    <w:rsid w:val="004C0549"/>
    <w:rsid w:val="004C067B"/>
    <w:rsid w:val="004C0FED"/>
    <w:rsid w:val="004C1A3B"/>
    <w:rsid w:val="004C3BF7"/>
    <w:rsid w:val="004C3C15"/>
    <w:rsid w:val="004C4AAB"/>
    <w:rsid w:val="004D1614"/>
    <w:rsid w:val="004D315A"/>
    <w:rsid w:val="004D4797"/>
    <w:rsid w:val="004E1251"/>
    <w:rsid w:val="004E3C26"/>
    <w:rsid w:val="004E50FB"/>
    <w:rsid w:val="004F23E9"/>
    <w:rsid w:val="004F2809"/>
    <w:rsid w:val="004F6D0C"/>
    <w:rsid w:val="00501C39"/>
    <w:rsid w:val="005028D4"/>
    <w:rsid w:val="00514A49"/>
    <w:rsid w:val="0052121C"/>
    <w:rsid w:val="00521C95"/>
    <w:rsid w:val="0053112C"/>
    <w:rsid w:val="0053586C"/>
    <w:rsid w:val="00535AFB"/>
    <w:rsid w:val="00536BE2"/>
    <w:rsid w:val="00537312"/>
    <w:rsid w:val="00540449"/>
    <w:rsid w:val="00544B9E"/>
    <w:rsid w:val="00545C5D"/>
    <w:rsid w:val="0054797B"/>
    <w:rsid w:val="00553B32"/>
    <w:rsid w:val="0055DCF9"/>
    <w:rsid w:val="00563193"/>
    <w:rsid w:val="00564073"/>
    <w:rsid w:val="005647F8"/>
    <w:rsid w:val="00565842"/>
    <w:rsid w:val="0057175B"/>
    <w:rsid w:val="00571D8D"/>
    <w:rsid w:val="0057216E"/>
    <w:rsid w:val="005723E9"/>
    <w:rsid w:val="00576416"/>
    <w:rsid w:val="005834C3"/>
    <w:rsid w:val="00591AB7"/>
    <w:rsid w:val="005941CB"/>
    <w:rsid w:val="00594A86"/>
    <w:rsid w:val="005A6929"/>
    <w:rsid w:val="005A6F44"/>
    <w:rsid w:val="005B1087"/>
    <w:rsid w:val="005B6407"/>
    <w:rsid w:val="005C1EBC"/>
    <w:rsid w:val="005C3FD1"/>
    <w:rsid w:val="005C4F3B"/>
    <w:rsid w:val="005C72B0"/>
    <w:rsid w:val="005D2199"/>
    <w:rsid w:val="005E06A7"/>
    <w:rsid w:val="005E1B85"/>
    <w:rsid w:val="005E3167"/>
    <w:rsid w:val="005F38EF"/>
    <w:rsid w:val="005F4791"/>
    <w:rsid w:val="00601C78"/>
    <w:rsid w:val="00602C65"/>
    <w:rsid w:val="0061175D"/>
    <w:rsid w:val="00611FF1"/>
    <w:rsid w:val="0061274B"/>
    <w:rsid w:val="00612EB0"/>
    <w:rsid w:val="00617291"/>
    <w:rsid w:val="0062174B"/>
    <w:rsid w:val="00626640"/>
    <w:rsid w:val="0062720F"/>
    <w:rsid w:val="00630D0D"/>
    <w:rsid w:val="00631B68"/>
    <w:rsid w:val="0063741D"/>
    <w:rsid w:val="00637F7B"/>
    <w:rsid w:val="00645CF9"/>
    <w:rsid w:val="00646C7C"/>
    <w:rsid w:val="00647FFB"/>
    <w:rsid w:val="0065504B"/>
    <w:rsid w:val="006554C1"/>
    <w:rsid w:val="00655BD4"/>
    <w:rsid w:val="006652EF"/>
    <w:rsid w:val="00666195"/>
    <w:rsid w:val="00666B02"/>
    <w:rsid w:val="006672A0"/>
    <w:rsid w:val="00670276"/>
    <w:rsid w:val="0067645C"/>
    <w:rsid w:val="00680D71"/>
    <w:rsid w:val="00682A46"/>
    <w:rsid w:val="00682E05"/>
    <w:rsid w:val="00682F36"/>
    <w:rsid w:val="00684661"/>
    <w:rsid w:val="00685D38"/>
    <w:rsid w:val="006873DC"/>
    <w:rsid w:val="00693D97"/>
    <w:rsid w:val="00693F07"/>
    <w:rsid w:val="00694E7D"/>
    <w:rsid w:val="00695D5A"/>
    <w:rsid w:val="00696494"/>
    <w:rsid w:val="00697FF1"/>
    <w:rsid w:val="006A0B3A"/>
    <w:rsid w:val="006A1AF4"/>
    <w:rsid w:val="006A44DE"/>
    <w:rsid w:val="006B0080"/>
    <w:rsid w:val="006C38EA"/>
    <w:rsid w:val="006C6897"/>
    <w:rsid w:val="006C6C3B"/>
    <w:rsid w:val="006D025F"/>
    <w:rsid w:val="006E0C18"/>
    <w:rsid w:val="006E10AD"/>
    <w:rsid w:val="006E5ABA"/>
    <w:rsid w:val="006E70CE"/>
    <w:rsid w:val="006E9167"/>
    <w:rsid w:val="006F0BED"/>
    <w:rsid w:val="006F29DA"/>
    <w:rsid w:val="006F7123"/>
    <w:rsid w:val="0070006B"/>
    <w:rsid w:val="00701984"/>
    <w:rsid w:val="00702209"/>
    <w:rsid w:val="007037ED"/>
    <w:rsid w:val="00705E26"/>
    <w:rsid w:val="00707FD1"/>
    <w:rsid w:val="00716200"/>
    <w:rsid w:val="0072324E"/>
    <w:rsid w:val="00724FD2"/>
    <w:rsid w:val="007271AA"/>
    <w:rsid w:val="007274C1"/>
    <w:rsid w:val="00730992"/>
    <w:rsid w:val="0073130A"/>
    <w:rsid w:val="00732264"/>
    <w:rsid w:val="00732694"/>
    <w:rsid w:val="00733BE5"/>
    <w:rsid w:val="00734FFF"/>
    <w:rsid w:val="00737E86"/>
    <w:rsid w:val="00750D77"/>
    <w:rsid w:val="00750D82"/>
    <w:rsid w:val="00756D46"/>
    <w:rsid w:val="007618F9"/>
    <w:rsid w:val="00762767"/>
    <w:rsid w:val="00763871"/>
    <w:rsid w:val="007668E4"/>
    <w:rsid w:val="007670BA"/>
    <w:rsid w:val="00770EA1"/>
    <w:rsid w:val="007717E5"/>
    <w:rsid w:val="0078039C"/>
    <w:rsid w:val="007845D1"/>
    <w:rsid w:val="00784CC8"/>
    <w:rsid w:val="00786618"/>
    <w:rsid w:val="007878C4"/>
    <w:rsid w:val="007A2110"/>
    <w:rsid w:val="007A2E99"/>
    <w:rsid w:val="007A4F9F"/>
    <w:rsid w:val="007A6411"/>
    <w:rsid w:val="007A78E6"/>
    <w:rsid w:val="007B1E69"/>
    <w:rsid w:val="007B3FDD"/>
    <w:rsid w:val="007B5E94"/>
    <w:rsid w:val="007B5FAB"/>
    <w:rsid w:val="007B7BBD"/>
    <w:rsid w:val="007C3740"/>
    <w:rsid w:val="007C3ED4"/>
    <w:rsid w:val="007D53F4"/>
    <w:rsid w:val="007E24A5"/>
    <w:rsid w:val="007E6816"/>
    <w:rsid w:val="007E69C6"/>
    <w:rsid w:val="007E71C1"/>
    <w:rsid w:val="007F529A"/>
    <w:rsid w:val="007F7511"/>
    <w:rsid w:val="007F77AE"/>
    <w:rsid w:val="007F7C6D"/>
    <w:rsid w:val="00800A7E"/>
    <w:rsid w:val="00800A8A"/>
    <w:rsid w:val="00803BA9"/>
    <w:rsid w:val="00805D04"/>
    <w:rsid w:val="00810479"/>
    <w:rsid w:val="00810A39"/>
    <w:rsid w:val="0081210B"/>
    <w:rsid w:val="008175A0"/>
    <w:rsid w:val="00820C01"/>
    <w:rsid w:val="00820E87"/>
    <w:rsid w:val="0082195F"/>
    <w:rsid w:val="0082415D"/>
    <w:rsid w:val="008301A9"/>
    <w:rsid w:val="008317A0"/>
    <w:rsid w:val="00832199"/>
    <w:rsid w:val="0083488B"/>
    <w:rsid w:val="00840B7D"/>
    <w:rsid w:val="00841CF4"/>
    <w:rsid w:val="00847E4B"/>
    <w:rsid w:val="008552CE"/>
    <w:rsid w:val="008557EB"/>
    <w:rsid w:val="00855FF3"/>
    <w:rsid w:val="00856B39"/>
    <w:rsid w:val="0085730A"/>
    <w:rsid w:val="00857F43"/>
    <w:rsid w:val="008668D6"/>
    <w:rsid w:val="00872076"/>
    <w:rsid w:val="008727DD"/>
    <w:rsid w:val="00872865"/>
    <w:rsid w:val="00881C3C"/>
    <w:rsid w:val="00886242"/>
    <w:rsid w:val="00887612"/>
    <w:rsid w:val="008922FE"/>
    <w:rsid w:val="008A0FE9"/>
    <w:rsid w:val="008A13D7"/>
    <w:rsid w:val="008A6456"/>
    <w:rsid w:val="008A6E5A"/>
    <w:rsid w:val="008B0612"/>
    <w:rsid w:val="008B28CF"/>
    <w:rsid w:val="008B494E"/>
    <w:rsid w:val="008B7A37"/>
    <w:rsid w:val="008C034F"/>
    <w:rsid w:val="008C5B3B"/>
    <w:rsid w:val="008C6A9B"/>
    <w:rsid w:val="008C8C01"/>
    <w:rsid w:val="008D38E2"/>
    <w:rsid w:val="008D3D37"/>
    <w:rsid w:val="008D6E8E"/>
    <w:rsid w:val="008E2348"/>
    <w:rsid w:val="008F0000"/>
    <w:rsid w:val="008F26A5"/>
    <w:rsid w:val="008F358F"/>
    <w:rsid w:val="008F5325"/>
    <w:rsid w:val="008F7E2F"/>
    <w:rsid w:val="00900FD7"/>
    <w:rsid w:val="009022E5"/>
    <w:rsid w:val="0091338C"/>
    <w:rsid w:val="00914B00"/>
    <w:rsid w:val="00915758"/>
    <w:rsid w:val="00916847"/>
    <w:rsid w:val="0092003A"/>
    <w:rsid w:val="0092023D"/>
    <w:rsid w:val="009232CC"/>
    <w:rsid w:val="00924FED"/>
    <w:rsid w:val="00926AA5"/>
    <w:rsid w:val="00927AEC"/>
    <w:rsid w:val="00930E92"/>
    <w:rsid w:val="009328CA"/>
    <w:rsid w:val="00933014"/>
    <w:rsid w:val="009339E7"/>
    <w:rsid w:val="009347A1"/>
    <w:rsid w:val="0094348B"/>
    <w:rsid w:val="00943D1A"/>
    <w:rsid w:val="009528FD"/>
    <w:rsid w:val="00957C00"/>
    <w:rsid w:val="00961563"/>
    <w:rsid w:val="00962AE2"/>
    <w:rsid w:val="00963177"/>
    <w:rsid w:val="00965F46"/>
    <w:rsid w:val="00967876"/>
    <w:rsid w:val="00976041"/>
    <w:rsid w:val="0097753D"/>
    <w:rsid w:val="00980A71"/>
    <w:rsid w:val="00984367"/>
    <w:rsid w:val="00986C68"/>
    <w:rsid w:val="00992A2A"/>
    <w:rsid w:val="00993B32"/>
    <w:rsid w:val="00995510"/>
    <w:rsid w:val="009962BE"/>
    <w:rsid w:val="00997433"/>
    <w:rsid w:val="009A151B"/>
    <w:rsid w:val="009A7F79"/>
    <w:rsid w:val="009B1726"/>
    <w:rsid w:val="009C0B19"/>
    <w:rsid w:val="009C16BC"/>
    <w:rsid w:val="009C331C"/>
    <w:rsid w:val="009C3814"/>
    <w:rsid w:val="009C3A73"/>
    <w:rsid w:val="009C64E9"/>
    <w:rsid w:val="009C7DA1"/>
    <w:rsid w:val="009D0A13"/>
    <w:rsid w:val="009D49C3"/>
    <w:rsid w:val="009D4F4A"/>
    <w:rsid w:val="009D7386"/>
    <w:rsid w:val="009E3E7E"/>
    <w:rsid w:val="009E527A"/>
    <w:rsid w:val="009E56FC"/>
    <w:rsid w:val="009E67EC"/>
    <w:rsid w:val="009F01D0"/>
    <w:rsid w:val="009F3C26"/>
    <w:rsid w:val="009F60B7"/>
    <w:rsid w:val="009F74C5"/>
    <w:rsid w:val="00A0085B"/>
    <w:rsid w:val="00A0204B"/>
    <w:rsid w:val="00A03BC7"/>
    <w:rsid w:val="00A06BE9"/>
    <w:rsid w:val="00A111BE"/>
    <w:rsid w:val="00A114FA"/>
    <w:rsid w:val="00A14C97"/>
    <w:rsid w:val="00A16A94"/>
    <w:rsid w:val="00A177D4"/>
    <w:rsid w:val="00A22B2B"/>
    <w:rsid w:val="00A23995"/>
    <w:rsid w:val="00A24B45"/>
    <w:rsid w:val="00A253EB"/>
    <w:rsid w:val="00A27C0C"/>
    <w:rsid w:val="00A33E2E"/>
    <w:rsid w:val="00A34E9A"/>
    <w:rsid w:val="00A37907"/>
    <w:rsid w:val="00A416E1"/>
    <w:rsid w:val="00A41DCD"/>
    <w:rsid w:val="00A43E87"/>
    <w:rsid w:val="00A4549C"/>
    <w:rsid w:val="00A476B4"/>
    <w:rsid w:val="00A47900"/>
    <w:rsid w:val="00A518B6"/>
    <w:rsid w:val="00A57B88"/>
    <w:rsid w:val="00A57F74"/>
    <w:rsid w:val="00A57F7D"/>
    <w:rsid w:val="00A718F5"/>
    <w:rsid w:val="00A71A1B"/>
    <w:rsid w:val="00A75455"/>
    <w:rsid w:val="00A86793"/>
    <w:rsid w:val="00A87FAC"/>
    <w:rsid w:val="00A90A42"/>
    <w:rsid w:val="00A91E77"/>
    <w:rsid w:val="00A92666"/>
    <w:rsid w:val="00A94EAE"/>
    <w:rsid w:val="00A962FA"/>
    <w:rsid w:val="00AA332C"/>
    <w:rsid w:val="00AB7244"/>
    <w:rsid w:val="00AC2BB3"/>
    <w:rsid w:val="00AC43B0"/>
    <w:rsid w:val="00AC4B92"/>
    <w:rsid w:val="00AC5F63"/>
    <w:rsid w:val="00AC66BE"/>
    <w:rsid w:val="00AD1759"/>
    <w:rsid w:val="00AD3256"/>
    <w:rsid w:val="00AD7C97"/>
    <w:rsid w:val="00AE2003"/>
    <w:rsid w:val="00AE4C0C"/>
    <w:rsid w:val="00AE5FFE"/>
    <w:rsid w:val="00AE771B"/>
    <w:rsid w:val="00AF3016"/>
    <w:rsid w:val="00AF4438"/>
    <w:rsid w:val="00AF5B17"/>
    <w:rsid w:val="00B005D7"/>
    <w:rsid w:val="00B01363"/>
    <w:rsid w:val="00B1118B"/>
    <w:rsid w:val="00B1228F"/>
    <w:rsid w:val="00B16260"/>
    <w:rsid w:val="00B211E9"/>
    <w:rsid w:val="00B24662"/>
    <w:rsid w:val="00B24816"/>
    <w:rsid w:val="00B2485B"/>
    <w:rsid w:val="00B25F1D"/>
    <w:rsid w:val="00B34253"/>
    <w:rsid w:val="00B35E9E"/>
    <w:rsid w:val="00B42BD9"/>
    <w:rsid w:val="00B43E5A"/>
    <w:rsid w:val="00B46DF5"/>
    <w:rsid w:val="00B55813"/>
    <w:rsid w:val="00B558BB"/>
    <w:rsid w:val="00B56528"/>
    <w:rsid w:val="00B570B5"/>
    <w:rsid w:val="00B57686"/>
    <w:rsid w:val="00B609A0"/>
    <w:rsid w:val="00B61EC9"/>
    <w:rsid w:val="00B62493"/>
    <w:rsid w:val="00B640CD"/>
    <w:rsid w:val="00B70FB2"/>
    <w:rsid w:val="00B715A8"/>
    <w:rsid w:val="00B74556"/>
    <w:rsid w:val="00B814B5"/>
    <w:rsid w:val="00B81F27"/>
    <w:rsid w:val="00B83DC3"/>
    <w:rsid w:val="00B8583C"/>
    <w:rsid w:val="00B86F75"/>
    <w:rsid w:val="00B91350"/>
    <w:rsid w:val="00B925CC"/>
    <w:rsid w:val="00B972A9"/>
    <w:rsid w:val="00BA1C1A"/>
    <w:rsid w:val="00BA253F"/>
    <w:rsid w:val="00BA5389"/>
    <w:rsid w:val="00BB0D7F"/>
    <w:rsid w:val="00BB2BF8"/>
    <w:rsid w:val="00BB44D4"/>
    <w:rsid w:val="00BB5B8C"/>
    <w:rsid w:val="00BB6409"/>
    <w:rsid w:val="00BB7019"/>
    <w:rsid w:val="00BB7C46"/>
    <w:rsid w:val="00BC0C96"/>
    <w:rsid w:val="00BC2C01"/>
    <w:rsid w:val="00BC304E"/>
    <w:rsid w:val="00BC5460"/>
    <w:rsid w:val="00BD086B"/>
    <w:rsid w:val="00BD18A3"/>
    <w:rsid w:val="00BD2CCE"/>
    <w:rsid w:val="00BD504D"/>
    <w:rsid w:val="00BD55C2"/>
    <w:rsid w:val="00BD6E4C"/>
    <w:rsid w:val="00BE0B26"/>
    <w:rsid w:val="00BE4B9A"/>
    <w:rsid w:val="00BE5686"/>
    <w:rsid w:val="00BF144B"/>
    <w:rsid w:val="00BF4EFA"/>
    <w:rsid w:val="00BF6D53"/>
    <w:rsid w:val="00C00B52"/>
    <w:rsid w:val="00C010AC"/>
    <w:rsid w:val="00C02D03"/>
    <w:rsid w:val="00C100A6"/>
    <w:rsid w:val="00C114CA"/>
    <w:rsid w:val="00C12B5F"/>
    <w:rsid w:val="00C13B1F"/>
    <w:rsid w:val="00C150A5"/>
    <w:rsid w:val="00C17D01"/>
    <w:rsid w:val="00C17D70"/>
    <w:rsid w:val="00C24FE9"/>
    <w:rsid w:val="00C30A4F"/>
    <w:rsid w:val="00C31A96"/>
    <w:rsid w:val="00C35260"/>
    <w:rsid w:val="00C362A2"/>
    <w:rsid w:val="00C36D65"/>
    <w:rsid w:val="00C45942"/>
    <w:rsid w:val="00C467DA"/>
    <w:rsid w:val="00C508F8"/>
    <w:rsid w:val="00C53963"/>
    <w:rsid w:val="00C54386"/>
    <w:rsid w:val="00C5758C"/>
    <w:rsid w:val="00C60F3D"/>
    <w:rsid w:val="00C62491"/>
    <w:rsid w:val="00C6440E"/>
    <w:rsid w:val="00C66EDC"/>
    <w:rsid w:val="00C67649"/>
    <w:rsid w:val="00C6773D"/>
    <w:rsid w:val="00C701C8"/>
    <w:rsid w:val="00C70754"/>
    <w:rsid w:val="00C742EB"/>
    <w:rsid w:val="00C76471"/>
    <w:rsid w:val="00C77E25"/>
    <w:rsid w:val="00C80AA3"/>
    <w:rsid w:val="00C83B07"/>
    <w:rsid w:val="00C93B0A"/>
    <w:rsid w:val="00C97559"/>
    <w:rsid w:val="00CA14FE"/>
    <w:rsid w:val="00CA16F6"/>
    <w:rsid w:val="00CA3068"/>
    <w:rsid w:val="00CA65FC"/>
    <w:rsid w:val="00CA6DF5"/>
    <w:rsid w:val="00CA79BB"/>
    <w:rsid w:val="00CB238E"/>
    <w:rsid w:val="00CB4229"/>
    <w:rsid w:val="00CB4B57"/>
    <w:rsid w:val="00CC0C04"/>
    <w:rsid w:val="00CC17A9"/>
    <w:rsid w:val="00CC1B2D"/>
    <w:rsid w:val="00CC25CF"/>
    <w:rsid w:val="00CC73B2"/>
    <w:rsid w:val="00CD4FFB"/>
    <w:rsid w:val="00CD77A0"/>
    <w:rsid w:val="00CE038E"/>
    <w:rsid w:val="00CE1EC1"/>
    <w:rsid w:val="00CE5D0C"/>
    <w:rsid w:val="00CE7A59"/>
    <w:rsid w:val="00CF01E7"/>
    <w:rsid w:val="00CF0296"/>
    <w:rsid w:val="00CF1876"/>
    <w:rsid w:val="00CF38BA"/>
    <w:rsid w:val="00CF3B85"/>
    <w:rsid w:val="00CF6A57"/>
    <w:rsid w:val="00CF7140"/>
    <w:rsid w:val="00CF7466"/>
    <w:rsid w:val="00CF7999"/>
    <w:rsid w:val="00D01746"/>
    <w:rsid w:val="00D03BD8"/>
    <w:rsid w:val="00D10A40"/>
    <w:rsid w:val="00D124FA"/>
    <w:rsid w:val="00D13D1F"/>
    <w:rsid w:val="00D15A54"/>
    <w:rsid w:val="00D2DEBE"/>
    <w:rsid w:val="00D3048F"/>
    <w:rsid w:val="00D30B10"/>
    <w:rsid w:val="00D313F1"/>
    <w:rsid w:val="00D32D93"/>
    <w:rsid w:val="00D36FB3"/>
    <w:rsid w:val="00D37DC4"/>
    <w:rsid w:val="00D412C2"/>
    <w:rsid w:val="00D43FC3"/>
    <w:rsid w:val="00D50F50"/>
    <w:rsid w:val="00D51A31"/>
    <w:rsid w:val="00D538FD"/>
    <w:rsid w:val="00D56B86"/>
    <w:rsid w:val="00D577CA"/>
    <w:rsid w:val="00D64000"/>
    <w:rsid w:val="00D6478E"/>
    <w:rsid w:val="00D66EE2"/>
    <w:rsid w:val="00D67133"/>
    <w:rsid w:val="00D6759C"/>
    <w:rsid w:val="00D702F6"/>
    <w:rsid w:val="00D76B70"/>
    <w:rsid w:val="00D90178"/>
    <w:rsid w:val="00D943A5"/>
    <w:rsid w:val="00D94472"/>
    <w:rsid w:val="00D94887"/>
    <w:rsid w:val="00D9560B"/>
    <w:rsid w:val="00DA1B8B"/>
    <w:rsid w:val="00DA1D03"/>
    <w:rsid w:val="00DA4831"/>
    <w:rsid w:val="00DB0B6A"/>
    <w:rsid w:val="00DB3E82"/>
    <w:rsid w:val="00DBD327"/>
    <w:rsid w:val="00DC1400"/>
    <w:rsid w:val="00DC7D21"/>
    <w:rsid w:val="00DD0B2C"/>
    <w:rsid w:val="00DD18F5"/>
    <w:rsid w:val="00DD5C4C"/>
    <w:rsid w:val="00DD62AD"/>
    <w:rsid w:val="00DE1DC5"/>
    <w:rsid w:val="00DE5D50"/>
    <w:rsid w:val="00DE70F5"/>
    <w:rsid w:val="00DF57E5"/>
    <w:rsid w:val="00DF5D9F"/>
    <w:rsid w:val="00DF5F43"/>
    <w:rsid w:val="00DF6852"/>
    <w:rsid w:val="00E01D68"/>
    <w:rsid w:val="00E02918"/>
    <w:rsid w:val="00E036DD"/>
    <w:rsid w:val="00E07345"/>
    <w:rsid w:val="00E206AF"/>
    <w:rsid w:val="00E25ABD"/>
    <w:rsid w:val="00E30B9B"/>
    <w:rsid w:val="00E364A8"/>
    <w:rsid w:val="00E371DA"/>
    <w:rsid w:val="00E371F3"/>
    <w:rsid w:val="00E4234C"/>
    <w:rsid w:val="00E42A7D"/>
    <w:rsid w:val="00E454E3"/>
    <w:rsid w:val="00E4575F"/>
    <w:rsid w:val="00E46CCB"/>
    <w:rsid w:val="00E51147"/>
    <w:rsid w:val="00E565BB"/>
    <w:rsid w:val="00E679CC"/>
    <w:rsid w:val="00E72B16"/>
    <w:rsid w:val="00E75B60"/>
    <w:rsid w:val="00E77DBF"/>
    <w:rsid w:val="00E839F0"/>
    <w:rsid w:val="00E83A9D"/>
    <w:rsid w:val="00E8404E"/>
    <w:rsid w:val="00E85D29"/>
    <w:rsid w:val="00E91709"/>
    <w:rsid w:val="00E965C2"/>
    <w:rsid w:val="00E97061"/>
    <w:rsid w:val="00E97501"/>
    <w:rsid w:val="00EA2D46"/>
    <w:rsid w:val="00EA3181"/>
    <w:rsid w:val="00EA411E"/>
    <w:rsid w:val="00EA7A1A"/>
    <w:rsid w:val="00EB0615"/>
    <w:rsid w:val="00EB250D"/>
    <w:rsid w:val="00EC11DF"/>
    <w:rsid w:val="00EC2402"/>
    <w:rsid w:val="00EC3E88"/>
    <w:rsid w:val="00EC7E1E"/>
    <w:rsid w:val="00ED063F"/>
    <w:rsid w:val="00ED1528"/>
    <w:rsid w:val="00ED1E64"/>
    <w:rsid w:val="00EF024D"/>
    <w:rsid w:val="00EF0AA0"/>
    <w:rsid w:val="00EF25EB"/>
    <w:rsid w:val="00EF3615"/>
    <w:rsid w:val="00EF3744"/>
    <w:rsid w:val="00EF4F1D"/>
    <w:rsid w:val="00EF6310"/>
    <w:rsid w:val="00EF65E3"/>
    <w:rsid w:val="00EF6AD4"/>
    <w:rsid w:val="00F01940"/>
    <w:rsid w:val="00F02C5E"/>
    <w:rsid w:val="00F0555C"/>
    <w:rsid w:val="00F05E08"/>
    <w:rsid w:val="00F11179"/>
    <w:rsid w:val="00F126D6"/>
    <w:rsid w:val="00F14EFD"/>
    <w:rsid w:val="00F16C44"/>
    <w:rsid w:val="00F244E1"/>
    <w:rsid w:val="00F27D94"/>
    <w:rsid w:val="00F305E6"/>
    <w:rsid w:val="00F310C8"/>
    <w:rsid w:val="00F3353E"/>
    <w:rsid w:val="00F400CA"/>
    <w:rsid w:val="00F4068D"/>
    <w:rsid w:val="00F40729"/>
    <w:rsid w:val="00F40D99"/>
    <w:rsid w:val="00F414FE"/>
    <w:rsid w:val="00F4196A"/>
    <w:rsid w:val="00F50DE6"/>
    <w:rsid w:val="00F5220C"/>
    <w:rsid w:val="00F527D9"/>
    <w:rsid w:val="00F540A4"/>
    <w:rsid w:val="00F6665B"/>
    <w:rsid w:val="00F67F6D"/>
    <w:rsid w:val="00F71D79"/>
    <w:rsid w:val="00F72C24"/>
    <w:rsid w:val="00F746AD"/>
    <w:rsid w:val="00F75E3B"/>
    <w:rsid w:val="00F75F1D"/>
    <w:rsid w:val="00F76783"/>
    <w:rsid w:val="00F80114"/>
    <w:rsid w:val="00F817DC"/>
    <w:rsid w:val="00F82235"/>
    <w:rsid w:val="00F83471"/>
    <w:rsid w:val="00F92EE9"/>
    <w:rsid w:val="00F9393A"/>
    <w:rsid w:val="00F943AD"/>
    <w:rsid w:val="00F964E7"/>
    <w:rsid w:val="00FA34EE"/>
    <w:rsid w:val="00FB1CD5"/>
    <w:rsid w:val="00FB293C"/>
    <w:rsid w:val="00FB4E37"/>
    <w:rsid w:val="00FB4F0F"/>
    <w:rsid w:val="00FB5D3A"/>
    <w:rsid w:val="00FC35CD"/>
    <w:rsid w:val="00FC689A"/>
    <w:rsid w:val="00FC6B5E"/>
    <w:rsid w:val="00FD31E6"/>
    <w:rsid w:val="00FD60B9"/>
    <w:rsid w:val="00FD7C4E"/>
    <w:rsid w:val="00FE082C"/>
    <w:rsid w:val="00FE1348"/>
    <w:rsid w:val="00FE2FB5"/>
    <w:rsid w:val="00FE50BB"/>
    <w:rsid w:val="00FE709C"/>
    <w:rsid w:val="00FF2F47"/>
    <w:rsid w:val="01203557"/>
    <w:rsid w:val="012E0DAA"/>
    <w:rsid w:val="01BE8330"/>
    <w:rsid w:val="01EA9250"/>
    <w:rsid w:val="02285C62"/>
    <w:rsid w:val="0285C790"/>
    <w:rsid w:val="0296922D"/>
    <w:rsid w:val="0297B342"/>
    <w:rsid w:val="02B0796F"/>
    <w:rsid w:val="03594064"/>
    <w:rsid w:val="04110DF5"/>
    <w:rsid w:val="0431CC8E"/>
    <w:rsid w:val="0466CA8A"/>
    <w:rsid w:val="047DFAD4"/>
    <w:rsid w:val="04CC3499"/>
    <w:rsid w:val="04F3E05A"/>
    <w:rsid w:val="04FC5D1B"/>
    <w:rsid w:val="050C3B92"/>
    <w:rsid w:val="054A4497"/>
    <w:rsid w:val="054E1337"/>
    <w:rsid w:val="05533D62"/>
    <w:rsid w:val="05587CEA"/>
    <w:rsid w:val="055FFD24"/>
    <w:rsid w:val="05ACDE56"/>
    <w:rsid w:val="05BC21BE"/>
    <w:rsid w:val="05BE192D"/>
    <w:rsid w:val="05CE32EF"/>
    <w:rsid w:val="06614E7D"/>
    <w:rsid w:val="06863099"/>
    <w:rsid w:val="06F2551F"/>
    <w:rsid w:val="071EFB6E"/>
    <w:rsid w:val="07464D33"/>
    <w:rsid w:val="0768E8E6"/>
    <w:rsid w:val="07C4D059"/>
    <w:rsid w:val="07F7A1F9"/>
    <w:rsid w:val="07F7C0E7"/>
    <w:rsid w:val="080FF142"/>
    <w:rsid w:val="081B1F59"/>
    <w:rsid w:val="082200FA"/>
    <w:rsid w:val="0861FA36"/>
    <w:rsid w:val="08761092"/>
    <w:rsid w:val="08B8AD11"/>
    <w:rsid w:val="08FE73FE"/>
    <w:rsid w:val="0905D3B1"/>
    <w:rsid w:val="097215C1"/>
    <w:rsid w:val="0982249B"/>
    <w:rsid w:val="09E23F5D"/>
    <w:rsid w:val="0A4328D6"/>
    <w:rsid w:val="0A4B4037"/>
    <w:rsid w:val="0A857303"/>
    <w:rsid w:val="0A9A2023"/>
    <w:rsid w:val="0ABEF5B0"/>
    <w:rsid w:val="0AFFC52A"/>
    <w:rsid w:val="0B15D5E6"/>
    <w:rsid w:val="0B1DF4FC"/>
    <w:rsid w:val="0B2E2034"/>
    <w:rsid w:val="0B2F42BB"/>
    <w:rsid w:val="0B52C01B"/>
    <w:rsid w:val="0B59A1BC"/>
    <w:rsid w:val="0BA3950C"/>
    <w:rsid w:val="0BBC510D"/>
    <w:rsid w:val="0BD79A43"/>
    <w:rsid w:val="0C7DDD6F"/>
    <w:rsid w:val="0CA9E946"/>
    <w:rsid w:val="0CB9C55D"/>
    <w:rsid w:val="0CBCC9BB"/>
    <w:rsid w:val="0CCB320A"/>
    <w:rsid w:val="0DBBE07B"/>
    <w:rsid w:val="0DBEF4FD"/>
    <w:rsid w:val="0DC92B12"/>
    <w:rsid w:val="0DE2536F"/>
    <w:rsid w:val="0DE68170"/>
    <w:rsid w:val="0DF8BCC3"/>
    <w:rsid w:val="0E140D74"/>
    <w:rsid w:val="0E5595BE"/>
    <w:rsid w:val="0E67026B"/>
    <w:rsid w:val="0E6ADF38"/>
    <w:rsid w:val="0E91427E"/>
    <w:rsid w:val="0EBCEE05"/>
    <w:rsid w:val="0EE0D840"/>
    <w:rsid w:val="0F947CE0"/>
    <w:rsid w:val="0FD5F331"/>
    <w:rsid w:val="0FF1661F"/>
    <w:rsid w:val="10025D12"/>
    <w:rsid w:val="1002D2CC"/>
    <w:rsid w:val="10AFC479"/>
    <w:rsid w:val="10B2201D"/>
    <w:rsid w:val="10C3A531"/>
    <w:rsid w:val="112E91F4"/>
    <w:rsid w:val="11472AAC"/>
    <w:rsid w:val="118D3680"/>
    <w:rsid w:val="11A3CA55"/>
    <w:rsid w:val="11E24AA7"/>
    <w:rsid w:val="124DF07E"/>
    <w:rsid w:val="12C35027"/>
    <w:rsid w:val="12CFDEA8"/>
    <w:rsid w:val="12D1F101"/>
    <w:rsid w:val="12EA23E8"/>
    <w:rsid w:val="12F5A213"/>
    <w:rsid w:val="1387580A"/>
    <w:rsid w:val="13957E94"/>
    <w:rsid w:val="13D3F530"/>
    <w:rsid w:val="13E3FB12"/>
    <w:rsid w:val="13F83D6C"/>
    <w:rsid w:val="1403A177"/>
    <w:rsid w:val="140E27D5"/>
    <w:rsid w:val="142E9965"/>
    <w:rsid w:val="144217C8"/>
    <w:rsid w:val="1445E514"/>
    <w:rsid w:val="14463ABE"/>
    <w:rsid w:val="144C7BE1"/>
    <w:rsid w:val="145C69C7"/>
    <w:rsid w:val="14A6EEF7"/>
    <w:rsid w:val="14B0182B"/>
    <w:rsid w:val="14BC33C6"/>
    <w:rsid w:val="14DDCFCF"/>
    <w:rsid w:val="1583359C"/>
    <w:rsid w:val="1588269E"/>
    <w:rsid w:val="15B65EF0"/>
    <w:rsid w:val="160C33B1"/>
    <w:rsid w:val="1622CD76"/>
    <w:rsid w:val="16E80C96"/>
    <w:rsid w:val="173B4239"/>
    <w:rsid w:val="17CE914B"/>
    <w:rsid w:val="17DE0996"/>
    <w:rsid w:val="17F5BA97"/>
    <w:rsid w:val="182FBEC0"/>
    <w:rsid w:val="185C3471"/>
    <w:rsid w:val="18D1EC2F"/>
    <w:rsid w:val="18FF1EFB"/>
    <w:rsid w:val="1901A7A4"/>
    <w:rsid w:val="1923E501"/>
    <w:rsid w:val="19246567"/>
    <w:rsid w:val="198F99D2"/>
    <w:rsid w:val="19B2A5F8"/>
    <w:rsid w:val="19D6AE43"/>
    <w:rsid w:val="19E5C774"/>
    <w:rsid w:val="1A1DE742"/>
    <w:rsid w:val="1A56A6BF"/>
    <w:rsid w:val="1AA3497F"/>
    <w:rsid w:val="1AAE4C74"/>
    <w:rsid w:val="1B126A0E"/>
    <w:rsid w:val="1B22CA2A"/>
    <w:rsid w:val="1C65B684"/>
    <w:rsid w:val="1CB1771A"/>
    <w:rsid w:val="1CBFFD08"/>
    <w:rsid w:val="1CFFEB7B"/>
    <w:rsid w:val="1D914124"/>
    <w:rsid w:val="1DAC4E42"/>
    <w:rsid w:val="1DACD2DE"/>
    <w:rsid w:val="1DDF4EDC"/>
    <w:rsid w:val="1DE5BC3F"/>
    <w:rsid w:val="1DE73C62"/>
    <w:rsid w:val="1E0E757B"/>
    <w:rsid w:val="1E4104C4"/>
    <w:rsid w:val="1E4BBEA6"/>
    <w:rsid w:val="1EB8D3F0"/>
    <w:rsid w:val="1F9A3465"/>
    <w:rsid w:val="1FCF2040"/>
    <w:rsid w:val="1FD69520"/>
    <w:rsid w:val="1FE4A542"/>
    <w:rsid w:val="2008ABFD"/>
    <w:rsid w:val="20102D6D"/>
    <w:rsid w:val="201128EB"/>
    <w:rsid w:val="2058EA2F"/>
    <w:rsid w:val="205A66FB"/>
    <w:rsid w:val="208E6640"/>
    <w:rsid w:val="20E41677"/>
    <w:rsid w:val="2127ED61"/>
    <w:rsid w:val="2129AFCF"/>
    <w:rsid w:val="2129EB33"/>
    <w:rsid w:val="2176DFEA"/>
    <w:rsid w:val="21785647"/>
    <w:rsid w:val="21C6FFF8"/>
    <w:rsid w:val="21F68BF4"/>
    <w:rsid w:val="224B16A4"/>
    <w:rsid w:val="226C01CE"/>
    <w:rsid w:val="2283C86A"/>
    <w:rsid w:val="229D94FF"/>
    <w:rsid w:val="22CF820C"/>
    <w:rsid w:val="22DCEF18"/>
    <w:rsid w:val="23522779"/>
    <w:rsid w:val="2407D22F"/>
    <w:rsid w:val="2410DC2C"/>
    <w:rsid w:val="243D5589"/>
    <w:rsid w:val="2444E771"/>
    <w:rsid w:val="24567DE6"/>
    <w:rsid w:val="245C7254"/>
    <w:rsid w:val="24B58F33"/>
    <w:rsid w:val="250568D8"/>
    <w:rsid w:val="25B76027"/>
    <w:rsid w:val="25E15321"/>
    <w:rsid w:val="25E73798"/>
    <w:rsid w:val="25F95263"/>
    <w:rsid w:val="26270EAC"/>
    <w:rsid w:val="2636553A"/>
    <w:rsid w:val="267E561E"/>
    <w:rsid w:val="271592A7"/>
    <w:rsid w:val="27520758"/>
    <w:rsid w:val="276AC036"/>
    <w:rsid w:val="278E1EA8"/>
    <w:rsid w:val="27B49ACD"/>
    <w:rsid w:val="27EADCFE"/>
    <w:rsid w:val="27F2878E"/>
    <w:rsid w:val="28A1F3BD"/>
    <w:rsid w:val="28D7F187"/>
    <w:rsid w:val="28D87808"/>
    <w:rsid w:val="28DF1C40"/>
    <w:rsid w:val="29069097"/>
    <w:rsid w:val="29302AC3"/>
    <w:rsid w:val="295E3E28"/>
    <w:rsid w:val="29653F99"/>
    <w:rsid w:val="297BDF4D"/>
    <w:rsid w:val="29965D11"/>
    <w:rsid w:val="29BEE260"/>
    <w:rsid w:val="29DB2AE6"/>
    <w:rsid w:val="2A1A893F"/>
    <w:rsid w:val="2A3DA70E"/>
    <w:rsid w:val="2A6D93D7"/>
    <w:rsid w:val="2A7E35FD"/>
    <w:rsid w:val="2AA260F8"/>
    <w:rsid w:val="2AC5BF6A"/>
    <w:rsid w:val="2ACB59F5"/>
    <w:rsid w:val="2ACBFB24"/>
    <w:rsid w:val="2AFF1452"/>
    <w:rsid w:val="2B1FC472"/>
    <w:rsid w:val="2B4E2ECC"/>
    <w:rsid w:val="2B7B4D88"/>
    <w:rsid w:val="2BDBAD9B"/>
    <w:rsid w:val="2C0F256E"/>
    <w:rsid w:val="2C24D726"/>
    <w:rsid w:val="2C5193F8"/>
    <w:rsid w:val="2C67CB85"/>
    <w:rsid w:val="2CCF3822"/>
    <w:rsid w:val="2CD5D8C5"/>
    <w:rsid w:val="2D013C41"/>
    <w:rsid w:val="2D23DB3A"/>
    <w:rsid w:val="2D3A1623"/>
    <w:rsid w:val="2D8790A7"/>
    <w:rsid w:val="2D99CFC5"/>
    <w:rsid w:val="2DBE4050"/>
    <w:rsid w:val="2E7E676C"/>
    <w:rsid w:val="2E9322C1"/>
    <w:rsid w:val="2E9D0CA2"/>
    <w:rsid w:val="2EC25B97"/>
    <w:rsid w:val="2EC6BFEB"/>
    <w:rsid w:val="2F1707C3"/>
    <w:rsid w:val="2F4089C9"/>
    <w:rsid w:val="2F938FD2"/>
    <w:rsid w:val="2FA0122E"/>
    <w:rsid w:val="2FD583D0"/>
    <w:rsid w:val="300637F6"/>
    <w:rsid w:val="30413DFB"/>
    <w:rsid w:val="305AA2C6"/>
    <w:rsid w:val="3062904C"/>
    <w:rsid w:val="3076D7F3"/>
    <w:rsid w:val="308AF37F"/>
    <w:rsid w:val="30B730C3"/>
    <w:rsid w:val="30D5127E"/>
    <w:rsid w:val="3111A27C"/>
    <w:rsid w:val="313CDE15"/>
    <w:rsid w:val="315F5EF4"/>
    <w:rsid w:val="31CDBF29"/>
    <w:rsid w:val="31D4AD64"/>
    <w:rsid w:val="3209FB4F"/>
    <w:rsid w:val="323C54A6"/>
    <w:rsid w:val="32521863"/>
    <w:rsid w:val="32BC5492"/>
    <w:rsid w:val="32C037CE"/>
    <w:rsid w:val="32EBA1DF"/>
    <w:rsid w:val="334B82E6"/>
    <w:rsid w:val="33707DC5"/>
    <w:rsid w:val="33924388"/>
    <w:rsid w:val="33974DA4"/>
    <w:rsid w:val="33A424F1"/>
    <w:rsid w:val="33D74CC3"/>
    <w:rsid w:val="33DAED52"/>
    <w:rsid w:val="341652B0"/>
    <w:rsid w:val="342AB87E"/>
    <w:rsid w:val="34492450"/>
    <w:rsid w:val="3449433E"/>
    <w:rsid w:val="346CA1B0"/>
    <w:rsid w:val="34955EAB"/>
    <w:rsid w:val="352B02FC"/>
    <w:rsid w:val="352E13E9"/>
    <w:rsid w:val="3580535E"/>
    <w:rsid w:val="35C3F25C"/>
    <w:rsid w:val="3601B883"/>
    <w:rsid w:val="3642A004"/>
    <w:rsid w:val="36538C3B"/>
    <w:rsid w:val="366A677B"/>
    <w:rsid w:val="366EA76F"/>
    <w:rsid w:val="36D022F5"/>
    <w:rsid w:val="37006820"/>
    <w:rsid w:val="379A9983"/>
    <w:rsid w:val="37AB2413"/>
    <w:rsid w:val="37AC983A"/>
    <w:rsid w:val="37E7E3E1"/>
    <w:rsid w:val="3843EEE8"/>
    <w:rsid w:val="384FA664"/>
    <w:rsid w:val="387162E3"/>
    <w:rsid w:val="38E29FD0"/>
    <w:rsid w:val="38F3839C"/>
    <w:rsid w:val="38FCF9C4"/>
    <w:rsid w:val="3909C1D8"/>
    <w:rsid w:val="39DFBF49"/>
    <w:rsid w:val="3A097292"/>
    <w:rsid w:val="3A18189D"/>
    <w:rsid w:val="3A85C60A"/>
    <w:rsid w:val="3ADBE334"/>
    <w:rsid w:val="3AE2C4D5"/>
    <w:rsid w:val="3B532E2B"/>
    <w:rsid w:val="3B6B19E7"/>
    <w:rsid w:val="3B6F718C"/>
    <w:rsid w:val="3B6FE427"/>
    <w:rsid w:val="3B7B8FAA"/>
    <w:rsid w:val="3B984A0B"/>
    <w:rsid w:val="3BA542F3"/>
    <w:rsid w:val="3C357C86"/>
    <w:rsid w:val="3C535D21"/>
    <w:rsid w:val="3C9767D8"/>
    <w:rsid w:val="3CAC2659"/>
    <w:rsid w:val="3CED738C"/>
    <w:rsid w:val="3D069BE9"/>
    <w:rsid w:val="3D1668FC"/>
    <w:rsid w:val="3D17600B"/>
    <w:rsid w:val="3DCACD39"/>
    <w:rsid w:val="3DE9C700"/>
    <w:rsid w:val="3DEF2D82"/>
    <w:rsid w:val="3E5C5103"/>
    <w:rsid w:val="3E7AEF8A"/>
    <w:rsid w:val="3E9349A6"/>
    <w:rsid w:val="3EAB2DB6"/>
    <w:rsid w:val="3EACA67F"/>
    <w:rsid w:val="3ED378E6"/>
    <w:rsid w:val="3EDCE3B5"/>
    <w:rsid w:val="3F2F399B"/>
    <w:rsid w:val="3F85FD09"/>
    <w:rsid w:val="3F8BF5E5"/>
    <w:rsid w:val="3F90DBEC"/>
    <w:rsid w:val="3F9564AD"/>
    <w:rsid w:val="3FE2CCB2"/>
    <w:rsid w:val="3FF8C46F"/>
    <w:rsid w:val="4047C1CC"/>
    <w:rsid w:val="404F00CD"/>
    <w:rsid w:val="406AFAE7"/>
    <w:rsid w:val="4070C690"/>
    <w:rsid w:val="4078B416"/>
    <w:rsid w:val="40CFF697"/>
    <w:rsid w:val="414ADB3A"/>
    <w:rsid w:val="41766D74"/>
    <w:rsid w:val="41B03F08"/>
    <w:rsid w:val="41C0E4AF"/>
    <w:rsid w:val="41E8D4D3"/>
    <w:rsid w:val="41EAD12E"/>
    <w:rsid w:val="4216E61C"/>
    <w:rsid w:val="422F9270"/>
    <w:rsid w:val="422FE539"/>
    <w:rsid w:val="427B35A1"/>
    <w:rsid w:val="429BB95D"/>
    <w:rsid w:val="42A5AE3D"/>
    <w:rsid w:val="43173CD4"/>
    <w:rsid w:val="43232716"/>
    <w:rsid w:val="432FDB51"/>
    <w:rsid w:val="43B054D8"/>
    <w:rsid w:val="43F2F868"/>
    <w:rsid w:val="4480F601"/>
    <w:rsid w:val="44B229E5"/>
    <w:rsid w:val="44B30D35"/>
    <w:rsid w:val="44CB9287"/>
    <w:rsid w:val="44DEEA78"/>
    <w:rsid w:val="4548A544"/>
    <w:rsid w:val="454A129D"/>
    <w:rsid w:val="45590C3A"/>
    <w:rsid w:val="45FC8469"/>
    <w:rsid w:val="4623D9E3"/>
    <w:rsid w:val="464AD67B"/>
    <w:rsid w:val="46606C69"/>
    <w:rsid w:val="46677C13"/>
    <w:rsid w:val="46B48E3A"/>
    <w:rsid w:val="46E7F59A"/>
    <w:rsid w:val="46E9AB81"/>
    <w:rsid w:val="4709E1B4"/>
    <w:rsid w:val="474D8324"/>
    <w:rsid w:val="47A13DDF"/>
    <w:rsid w:val="47D536CC"/>
    <w:rsid w:val="48247B02"/>
    <w:rsid w:val="4893D837"/>
    <w:rsid w:val="48948FF0"/>
    <w:rsid w:val="48BBBDA7"/>
    <w:rsid w:val="4900EB5B"/>
    <w:rsid w:val="49037C38"/>
    <w:rsid w:val="4907BCBE"/>
    <w:rsid w:val="497AC7BC"/>
    <w:rsid w:val="49A70A5B"/>
    <w:rsid w:val="49FC0614"/>
    <w:rsid w:val="4A17A8D6"/>
    <w:rsid w:val="4A34FCBB"/>
    <w:rsid w:val="4A4C0A41"/>
    <w:rsid w:val="4A70A442"/>
    <w:rsid w:val="4A7B4F36"/>
    <w:rsid w:val="4A813D79"/>
    <w:rsid w:val="4AB81EFC"/>
    <w:rsid w:val="4ACD308F"/>
    <w:rsid w:val="4AD81B9B"/>
    <w:rsid w:val="4B4ED169"/>
    <w:rsid w:val="4B643778"/>
    <w:rsid w:val="4B6FD60B"/>
    <w:rsid w:val="4B8453CB"/>
    <w:rsid w:val="4B97D675"/>
    <w:rsid w:val="4B9F143C"/>
    <w:rsid w:val="4B9FA037"/>
    <w:rsid w:val="4BBB66BD"/>
    <w:rsid w:val="4C15993F"/>
    <w:rsid w:val="4C391C6A"/>
    <w:rsid w:val="4C74AF02"/>
    <w:rsid w:val="4C960091"/>
    <w:rsid w:val="4CB488CD"/>
    <w:rsid w:val="4CDEAB1D"/>
    <w:rsid w:val="4CEAA1CA"/>
    <w:rsid w:val="4CEC4DB3"/>
    <w:rsid w:val="4CFE423D"/>
    <w:rsid w:val="4D277544"/>
    <w:rsid w:val="4D2DC639"/>
    <w:rsid w:val="4D383693"/>
    <w:rsid w:val="4D3C43B1"/>
    <w:rsid w:val="4D61EEF3"/>
    <w:rsid w:val="4D708AC0"/>
    <w:rsid w:val="4D834285"/>
    <w:rsid w:val="4DB1ECEB"/>
    <w:rsid w:val="4DF4ADBD"/>
    <w:rsid w:val="4E268B07"/>
    <w:rsid w:val="4E31D1B4"/>
    <w:rsid w:val="4E482BF7"/>
    <w:rsid w:val="4E763C79"/>
    <w:rsid w:val="4EA04730"/>
    <w:rsid w:val="4EB78E82"/>
    <w:rsid w:val="4EC471B6"/>
    <w:rsid w:val="4F3BD1B0"/>
    <w:rsid w:val="4F3FE953"/>
    <w:rsid w:val="4F8A4C98"/>
    <w:rsid w:val="4FA6BC61"/>
    <w:rsid w:val="4FC228BA"/>
    <w:rsid w:val="4FC5FA06"/>
    <w:rsid w:val="4FF6B91F"/>
    <w:rsid w:val="50049BD3"/>
    <w:rsid w:val="5014E279"/>
    <w:rsid w:val="503588F0"/>
    <w:rsid w:val="5048AF86"/>
    <w:rsid w:val="507C9557"/>
    <w:rsid w:val="50AAE35A"/>
    <w:rsid w:val="50D92D47"/>
    <w:rsid w:val="51261CF9"/>
    <w:rsid w:val="514BFA2C"/>
    <w:rsid w:val="517FCCB9"/>
    <w:rsid w:val="51B18C2B"/>
    <w:rsid w:val="51B52F93"/>
    <w:rsid w:val="522292B9"/>
    <w:rsid w:val="522D3733"/>
    <w:rsid w:val="52951509"/>
    <w:rsid w:val="52C1ED5A"/>
    <w:rsid w:val="52D38AE7"/>
    <w:rsid w:val="52FE0810"/>
    <w:rsid w:val="531B9D1A"/>
    <w:rsid w:val="53441BF3"/>
    <w:rsid w:val="534DECA1"/>
    <w:rsid w:val="53A8B20E"/>
    <w:rsid w:val="53BE8B1C"/>
    <w:rsid w:val="540A1258"/>
    <w:rsid w:val="544AE405"/>
    <w:rsid w:val="547C8056"/>
    <w:rsid w:val="549A9177"/>
    <w:rsid w:val="54BE4712"/>
    <w:rsid w:val="54E9A3D7"/>
    <w:rsid w:val="54E9BD02"/>
    <w:rsid w:val="54F3A70F"/>
    <w:rsid w:val="550FDA2C"/>
    <w:rsid w:val="551696C1"/>
    <w:rsid w:val="555A5B7D"/>
    <w:rsid w:val="55613D1E"/>
    <w:rsid w:val="55B76C98"/>
    <w:rsid w:val="55DA1A64"/>
    <w:rsid w:val="55DCDE1C"/>
    <w:rsid w:val="55F8DC03"/>
    <w:rsid w:val="56174E94"/>
    <w:rsid w:val="563CE399"/>
    <w:rsid w:val="5641EA9F"/>
    <w:rsid w:val="565C57F5"/>
    <w:rsid w:val="566CEEE6"/>
    <w:rsid w:val="56E18656"/>
    <w:rsid w:val="56FD0D7F"/>
    <w:rsid w:val="571179BE"/>
    <w:rsid w:val="5770A1AF"/>
    <w:rsid w:val="57719BC2"/>
    <w:rsid w:val="578EA941"/>
    <w:rsid w:val="57A67D97"/>
    <w:rsid w:val="58432223"/>
    <w:rsid w:val="584E3783"/>
    <w:rsid w:val="5888AEEE"/>
    <w:rsid w:val="58921B27"/>
    <w:rsid w:val="5899E9C5"/>
    <w:rsid w:val="58A9C052"/>
    <w:rsid w:val="58AEBE4C"/>
    <w:rsid w:val="58E410D1"/>
    <w:rsid w:val="58F04326"/>
    <w:rsid w:val="594CAE02"/>
    <w:rsid w:val="597E0119"/>
    <w:rsid w:val="59EA07E4"/>
    <w:rsid w:val="5A35BA26"/>
    <w:rsid w:val="5AC90AC1"/>
    <w:rsid w:val="5B1054BC"/>
    <w:rsid w:val="5B210276"/>
    <w:rsid w:val="5B3F7CB9"/>
    <w:rsid w:val="5B406009"/>
    <w:rsid w:val="5BF0EE9E"/>
    <w:rsid w:val="5C03ACD3"/>
    <w:rsid w:val="5C32BF5D"/>
    <w:rsid w:val="5C585B3B"/>
    <w:rsid w:val="5C7DE4F8"/>
    <w:rsid w:val="5C8AA170"/>
    <w:rsid w:val="5CE6B049"/>
    <w:rsid w:val="5D5335D8"/>
    <w:rsid w:val="5D6324D3"/>
    <w:rsid w:val="5D6C5E7F"/>
    <w:rsid w:val="5DAEA787"/>
    <w:rsid w:val="5DFC4DD4"/>
    <w:rsid w:val="5E1B9ACD"/>
    <w:rsid w:val="5E61037D"/>
    <w:rsid w:val="5E6AE56A"/>
    <w:rsid w:val="5E7800CB"/>
    <w:rsid w:val="5EA4A451"/>
    <w:rsid w:val="5EA99CAF"/>
    <w:rsid w:val="5EBD7907"/>
    <w:rsid w:val="5EDE448A"/>
    <w:rsid w:val="5EE52C08"/>
    <w:rsid w:val="5F32DCB3"/>
    <w:rsid w:val="5F6B39DE"/>
    <w:rsid w:val="5F902617"/>
    <w:rsid w:val="5F905625"/>
    <w:rsid w:val="5F981E35"/>
    <w:rsid w:val="5FFB2ADC"/>
    <w:rsid w:val="5FFCD3DE"/>
    <w:rsid w:val="602E45BF"/>
    <w:rsid w:val="606447C0"/>
    <w:rsid w:val="607A2C00"/>
    <w:rsid w:val="607CC678"/>
    <w:rsid w:val="609AC595"/>
    <w:rsid w:val="60BA30F9"/>
    <w:rsid w:val="60E67E3C"/>
    <w:rsid w:val="610A32E6"/>
    <w:rsid w:val="614F0B5A"/>
    <w:rsid w:val="6150E074"/>
    <w:rsid w:val="6151B50A"/>
    <w:rsid w:val="6163C6CB"/>
    <w:rsid w:val="61970CD1"/>
    <w:rsid w:val="61D9289C"/>
    <w:rsid w:val="61E9810E"/>
    <w:rsid w:val="62588B99"/>
    <w:rsid w:val="633F46D3"/>
    <w:rsid w:val="6379DFDC"/>
    <w:rsid w:val="64079513"/>
    <w:rsid w:val="6408D4AA"/>
    <w:rsid w:val="64893DE9"/>
    <w:rsid w:val="64A5AFFA"/>
    <w:rsid w:val="64AD4247"/>
    <w:rsid w:val="64C750C4"/>
    <w:rsid w:val="64FFE0CC"/>
    <w:rsid w:val="6513C4FF"/>
    <w:rsid w:val="653CA143"/>
    <w:rsid w:val="656E36B8"/>
    <w:rsid w:val="65896608"/>
    <w:rsid w:val="6595BE29"/>
    <w:rsid w:val="659A7239"/>
    <w:rsid w:val="65F50263"/>
    <w:rsid w:val="66443EEF"/>
    <w:rsid w:val="66530763"/>
    <w:rsid w:val="66632125"/>
    <w:rsid w:val="667BFE8C"/>
    <w:rsid w:val="668B3001"/>
    <w:rsid w:val="668FC22F"/>
    <w:rsid w:val="6699AA5C"/>
    <w:rsid w:val="66C56B28"/>
    <w:rsid w:val="66E66DAA"/>
    <w:rsid w:val="66E74A44"/>
    <w:rsid w:val="670C4FA8"/>
    <w:rsid w:val="670CF251"/>
    <w:rsid w:val="6756B903"/>
    <w:rsid w:val="677DF3E8"/>
    <w:rsid w:val="67BAB329"/>
    <w:rsid w:val="67F1E494"/>
    <w:rsid w:val="67FEF186"/>
    <w:rsid w:val="68082628"/>
    <w:rsid w:val="68416F9A"/>
    <w:rsid w:val="68C9725A"/>
    <w:rsid w:val="68D997AF"/>
    <w:rsid w:val="6924E025"/>
    <w:rsid w:val="6931B344"/>
    <w:rsid w:val="6945571D"/>
    <w:rsid w:val="694FBA05"/>
    <w:rsid w:val="6988ECBC"/>
    <w:rsid w:val="698AA825"/>
    <w:rsid w:val="69D14B1E"/>
    <w:rsid w:val="69E9A90E"/>
    <w:rsid w:val="6A0EE923"/>
    <w:rsid w:val="6A146321"/>
    <w:rsid w:val="6ACD83A5"/>
    <w:rsid w:val="6B05B31B"/>
    <w:rsid w:val="6B33FEBB"/>
    <w:rsid w:val="6B6D1B7F"/>
    <w:rsid w:val="6B7D153B"/>
    <w:rsid w:val="6B915F51"/>
    <w:rsid w:val="6BE7CF0F"/>
    <w:rsid w:val="6BEC2F99"/>
    <w:rsid w:val="6C311E69"/>
    <w:rsid w:val="6C483D2B"/>
    <w:rsid w:val="6C48F0AB"/>
    <w:rsid w:val="6C53F46D"/>
    <w:rsid w:val="6C697C18"/>
    <w:rsid w:val="6C7696A5"/>
    <w:rsid w:val="6C859042"/>
    <w:rsid w:val="6CC857A4"/>
    <w:rsid w:val="6CD4F89D"/>
    <w:rsid w:val="6D08EBE0"/>
    <w:rsid w:val="6D5F5663"/>
    <w:rsid w:val="6D7B1E9D"/>
    <w:rsid w:val="6D93E075"/>
    <w:rsid w:val="6D9E316D"/>
    <w:rsid w:val="6DBD51D0"/>
    <w:rsid w:val="6DCCEECA"/>
    <w:rsid w:val="6DD50037"/>
    <w:rsid w:val="6DF522C3"/>
    <w:rsid w:val="6E5F7A52"/>
    <w:rsid w:val="6E6E330A"/>
    <w:rsid w:val="6F036BF0"/>
    <w:rsid w:val="6F19D7E0"/>
    <w:rsid w:val="6F266D46"/>
    <w:rsid w:val="6F2FB0D6"/>
    <w:rsid w:val="6F39E023"/>
    <w:rsid w:val="6F70C446"/>
    <w:rsid w:val="6F795C43"/>
    <w:rsid w:val="6F8E25C2"/>
    <w:rsid w:val="6FC29DD2"/>
    <w:rsid w:val="6FE0FE21"/>
    <w:rsid w:val="709A9847"/>
    <w:rsid w:val="711D14DE"/>
    <w:rsid w:val="713A6911"/>
    <w:rsid w:val="71590165"/>
    <w:rsid w:val="71A6F4E1"/>
    <w:rsid w:val="72423BCF"/>
    <w:rsid w:val="725577C9"/>
    <w:rsid w:val="729A9EDA"/>
    <w:rsid w:val="72DA2CF8"/>
    <w:rsid w:val="72F4D1C6"/>
    <w:rsid w:val="72F88715"/>
    <w:rsid w:val="730B92EC"/>
    <w:rsid w:val="73366DAA"/>
    <w:rsid w:val="73B5D601"/>
    <w:rsid w:val="73E58E4E"/>
    <w:rsid w:val="7475FD59"/>
    <w:rsid w:val="748D2C8A"/>
    <w:rsid w:val="74945776"/>
    <w:rsid w:val="74F8716C"/>
    <w:rsid w:val="7514351A"/>
    <w:rsid w:val="7567F979"/>
    <w:rsid w:val="75BB2C17"/>
    <w:rsid w:val="76352165"/>
    <w:rsid w:val="7689282A"/>
    <w:rsid w:val="76E79AF0"/>
    <w:rsid w:val="76ED76C3"/>
    <w:rsid w:val="7798DD30"/>
    <w:rsid w:val="77BCCB98"/>
    <w:rsid w:val="78185A67"/>
    <w:rsid w:val="7823644D"/>
    <w:rsid w:val="78245FA5"/>
    <w:rsid w:val="78427F35"/>
    <w:rsid w:val="78B9324F"/>
    <w:rsid w:val="78F0AF8A"/>
    <w:rsid w:val="7A07C143"/>
    <w:rsid w:val="7A2271A4"/>
    <w:rsid w:val="7A5516AC"/>
    <w:rsid w:val="7A64DCA6"/>
    <w:rsid w:val="7AAB71D2"/>
    <w:rsid w:val="7ABC6F40"/>
    <w:rsid w:val="7AFD7566"/>
    <w:rsid w:val="7B3C4D09"/>
    <w:rsid w:val="7B3C9C50"/>
    <w:rsid w:val="7C4F3BDD"/>
    <w:rsid w:val="7C73C4E3"/>
    <w:rsid w:val="7CA3A192"/>
    <w:rsid w:val="7CC61EF2"/>
    <w:rsid w:val="7CEB120C"/>
    <w:rsid w:val="7D21D811"/>
    <w:rsid w:val="7D5A1266"/>
    <w:rsid w:val="7DA60A33"/>
    <w:rsid w:val="7DFA165D"/>
    <w:rsid w:val="7E50DEA0"/>
    <w:rsid w:val="7E743D12"/>
    <w:rsid w:val="7E8412F7"/>
    <w:rsid w:val="7E86E26D"/>
    <w:rsid w:val="7EB7D904"/>
    <w:rsid w:val="7EE35E1D"/>
    <w:rsid w:val="7F245C18"/>
    <w:rsid w:val="7FBDA316"/>
    <w:rsid w:val="7FDB4254"/>
    <w:rsid w:val="7FE0D8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68170"/>
  <w15:chartTrackingRefBased/>
  <w15:docId w15:val="{C631F11B-2723-49D0-8761-81D1DFECC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2BD"/>
    <w:rPr>
      <w:lang w:val="en-GB"/>
    </w:rPr>
  </w:style>
  <w:style w:type="paragraph" w:styleId="Heading1">
    <w:name w:val="heading 1"/>
    <w:basedOn w:val="Normal"/>
    <w:next w:val="Normal"/>
    <w:link w:val="Heading1Char"/>
    <w:uiPriority w:val="9"/>
    <w:qFormat/>
    <w:rsid w:val="531B9D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531B9D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531B9D1A"/>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531B9D1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531B9D1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531B9D1A"/>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531B9D1A"/>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531B9D1A"/>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531B9D1A"/>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31B9D1A"/>
    <w:pPr>
      <w:ind w:left="720"/>
      <w:contextualSpacing/>
    </w:pPr>
  </w:style>
  <w:style w:type="character" w:customStyle="1" w:styleId="Heading1Char">
    <w:name w:val="Heading 1 Char"/>
    <w:basedOn w:val="DefaultParagraphFont"/>
    <w:link w:val="Heading1"/>
    <w:uiPriority w:val="9"/>
    <w:rsid w:val="531B9D1A"/>
    <w:rPr>
      <w:rFonts w:asciiTheme="majorHAnsi" w:eastAsiaTheme="majorEastAsia" w:hAnsiTheme="majorHAnsi" w:cstheme="majorBidi"/>
      <w:noProof w:val="0"/>
      <w:color w:val="2F5496" w:themeColor="accent1" w:themeShade="BF"/>
      <w:sz w:val="32"/>
      <w:szCs w:val="32"/>
      <w:lang w:val="en-GB"/>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rsid w:val="531B9D1A"/>
    <w:rPr>
      <w:sz w:val="20"/>
      <w:szCs w:val="20"/>
    </w:rPr>
  </w:style>
  <w:style w:type="character" w:customStyle="1" w:styleId="CommentTextChar">
    <w:name w:val="Comment Text Char"/>
    <w:basedOn w:val="DefaultParagraphFont"/>
    <w:link w:val="CommentText"/>
    <w:uiPriority w:val="99"/>
    <w:rsid w:val="531B9D1A"/>
    <w:rPr>
      <w:noProof w:val="0"/>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next w:val="Normal"/>
    <w:link w:val="TitleChar"/>
    <w:uiPriority w:val="10"/>
    <w:qFormat/>
    <w:rsid w:val="531B9D1A"/>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531B9D1A"/>
    <w:rPr>
      <w:rFonts w:eastAsiaTheme="minorEastAsia"/>
      <w:color w:val="5A5A5A"/>
    </w:rPr>
  </w:style>
  <w:style w:type="paragraph" w:styleId="Quote">
    <w:name w:val="Quote"/>
    <w:basedOn w:val="Normal"/>
    <w:next w:val="Normal"/>
    <w:link w:val="QuoteChar"/>
    <w:uiPriority w:val="29"/>
    <w:qFormat/>
    <w:rsid w:val="531B9D1A"/>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31B9D1A"/>
    <w:pPr>
      <w:spacing w:before="360" w:after="360"/>
      <w:ind w:left="864" w:right="864"/>
      <w:jc w:val="center"/>
    </w:pPr>
    <w:rPr>
      <w:i/>
      <w:iCs/>
      <w:color w:val="4472C4" w:themeColor="accent1"/>
    </w:rPr>
  </w:style>
  <w:style w:type="character" w:customStyle="1" w:styleId="Heading2Char">
    <w:name w:val="Heading 2 Char"/>
    <w:basedOn w:val="DefaultParagraphFont"/>
    <w:link w:val="Heading2"/>
    <w:uiPriority w:val="9"/>
    <w:rsid w:val="531B9D1A"/>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531B9D1A"/>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531B9D1A"/>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531B9D1A"/>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531B9D1A"/>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531B9D1A"/>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531B9D1A"/>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531B9D1A"/>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531B9D1A"/>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531B9D1A"/>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531B9D1A"/>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531B9D1A"/>
    <w:rPr>
      <w:i/>
      <w:iCs/>
      <w:noProof w:val="0"/>
      <w:color w:val="4472C4" w:themeColor="accent1"/>
      <w:lang w:val="en-GB"/>
    </w:rPr>
  </w:style>
  <w:style w:type="paragraph" w:styleId="TOC1">
    <w:name w:val="toc 1"/>
    <w:basedOn w:val="Normal"/>
    <w:next w:val="Normal"/>
    <w:uiPriority w:val="39"/>
    <w:unhideWhenUsed/>
    <w:rsid w:val="531B9D1A"/>
    <w:pPr>
      <w:spacing w:after="100"/>
    </w:pPr>
  </w:style>
  <w:style w:type="paragraph" w:styleId="TOC2">
    <w:name w:val="toc 2"/>
    <w:basedOn w:val="Normal"/>
    <w:next w:val="Normal"/>
    <w:uiPriority w:val="39"/>
    <w:unhideWhenUsed/>
    <w:rsid w:val="531B9D1A"/>
    <w:pPr>
      <w:spacing w:after="100"/>
      <w:ind w:left="220"/>
    </w:pPr>
  </w:style>
  <w:style w:type="paragraph" w:styleId="TOC3">
    <w:name w:val="toc 3"/>
    <w:basedOn w:val="Normal"/>
    <w:next w:val="Normal"/>
    <w:uiPriority w:val="39"/>
    <w:unhideWhenUsed/>
    <w:rsid w:val="531B9D1A"/>
    <w:pPr>
      <w:spacing w:after="100"/>
      <w:ind w:left="440"/>
    </w:pPr>
  </w:style>
  <w:style w:type="paragraph" w:styleId="TOC4">
    <w:name w:val="toc 4"/>
    <w:basedOn w:val="Normal"/>
    <w:next w:val="Normal"/>
    <w:uiPriority w:val="39"/>
    <w:unhideWhenUsed/>
    <w:rsid w:val="531B9D1A"/>
    <w:pPr>
      <w:spacing w:after="100"/>
      <w:ind w:left="660"/>
    </w:pPr>
  </w:style>
  <w:style w:type="paragraph" w:styleId="TOC5">
    <w:name w:val="toc 5"/>
    <w:basedOn w:val="Normal"/>
    <w:next w:val="Normal"/>
    <w:uiPriority w:val="39"/>
    <w:unhideWhenUsed/>
    <w:rsid w:val="531B9D1A"/>
    <w:pPr>
      <w:spacing w:after="100"/>
      <w:ind w:left="880"/>
    </w:pPr>
  </w:style>
  <w:style w:type="paragraph" w:styleId="TOC6">
    <w:name w:val="toc 6"/>
    <w:basedOn w:val="Normal"/>
    <w:next w:val="Normal"/>
    <w:uiPriority w:val="39"/>
    <w:unhideWhenUsed/>
    <w:rsid w:val="531B9D1A"/>
    <w:pPr>
      <w:spacing w:after="100"/>
      <w:ind w:left="1100"/>
    </w:pPr>
  </w:style>
  <w:style w:type="paragraph" w:styleId="TOC7">
    <w:name w:val="toc 7"/>
    <w:basedOn w:val="Normal"/>
    <w:next w:val="Normal"/>
    <w:uiPriority w:val="39"/>
    <w:unhideWhenUsed/>
    <w:rsid w:val="531B9D1A"/>
    <w:pPr>
      <w:spacing w:after="100"/>
      <w:ind w:left="1320"/>
    </w:pPr>
  </w:style>
  <w:style w:type="paragraph" w:styleId="TOC8">
    <w:name w:val="toc 8"/>
    <w:basedOn w:val="Normal"/>
    <w:next w:val="Normal"/>
    <w:uiPriority w:val="39"/>
    <w:unhideWhenUsed/>
    <w:rsid w:val="531B9D1A"/>
    <w:pPr>
      <w:spacing w:after="100"/>
      <w:ind w:left="1540"/>
    </w:pPr>
  </w:style>
  <w:style w:type="paragraph" w:styleId="TOC9">
    <w:name w:val="toc 9"/>
    <w:basedOn w:val="Normal"/>
    <w:next w:val="Normal"/>
    <w:uiPriority w:val="39"/>
    <w:unhideWhenUsed/>
    <w:rsid w:val="531B9D1A"/>
    <w:pPr>
      <w:spacing w:after="100"/>
      <w:ind w:left="1760"/>
    </w:pPr>
  </w:style>
  <w:style w:type="paragraph" w:styleId="EndnoteText">
    <w:name w:val="endnote text"/>
    <w:basedOn w:val="Normal"/>
    <w:link w:val="EndnoteTextChar"/>
    <w:uiPriority w:val="99"/>
    <w:semiHidden/>
    <w:unhideWhenUsed/>
    <w:rsid w:val="531B9D1A"/>
    <w:pPr>
      <w:spacing w:after="0"/>
    </w:pPr>
    <w:rPr>
      <w:sz w:val="20"/>
      <w:szCs w:val="20"/>
    </w:rPr>
  </w:style>
  <w:style w:type="character" w:customStyle="1" w:styleId="EndnoteTextChar">
    <w:name w:val="Endnote Text Char"/>
    <w:basedOn w:val="DefaultParagraphFont"/>
    <w:link w:val="EndnoteText"/>
    <w:uiPriority w:val="99"/>
    <w:semiHidden/>
    <w:rsid w:val="531B9D1A"/>
    <w:rPr>
      <w:noProof w:val="0"/>
      <w:sz w:val="20"/>
      <w:szCs w:val="20"/>
      <w:lang w:val="en-GB"/>
    </w:rPr>
  </w:style>
  <w:style w:type="paragraph" w:styleId="Footer">
    <w:name w:val="footer"/>
    <w:basedOn w:val="Normal"/>
    <w:link w:val="FooterChar"/>
    <w:uiPriority w:val="99"/>
    <w:unhideWhenUsed/>
    <w:rsid w:val="531B9D1A"/>
    <w:pPr>
      <w:tabs>
        <w:tab w:val="center" w:pos="4680"/>
        <w:tab w:val="right" w:pos="9360"/>
      </w:tabs>
      <w:spacing w:after="0"/>
    </w:pPr>
  </w:style>
  <w:style w:type="character" w:customStyle="1" w:styleId="FooterChar">
    <w:name w:val="Footer Char"/>
    <w:basedOn w:val="DefaultParagraphFont"/>
    <w:link w:val="Footer"/>
    <w:uiPriority w:val="99"/>
    <w:rsid w:val="531B9D1A"/>
    <w:rPr>
      <w:noProof w:val="0"/>
      <w:lang w:val="en-GB"/>
    </w:rPr>
  </w:style>
  <w:style w:type="paragraph" w:styleId="FootnoteText">
    <w:name w:val="footnote text"/>
    <w:basedOn w:val="Normal"/>
    <w:link w:val="FootnoteTextChar"/>
    <w:uiPriority w:val="99"/>
    <w:semiHidden/>
    <w:unhideWhenUsed/>
    <w:rsid w:val="531B9D1A"/>
    <w:pPr>
      <w:spacing w:after="0"/>
    </w:pPr>
    <w:rPr>
      <w:sz w:val="20"/>
      <w:szCs w:val="20"/>
    </w:rPr>
  </w:style>
  <w:style w:type="character" w:customStyle="1" w:styleId="FootnoteTextChar">
    <w:name w:val="Footnote Text Char"/>
    <w:basedOn w:val="DefaultParagraphFont"/>
    <w:link w:val="FootnoteText"/>
    <w:uiPriority w:val="99"/>
    <w:semiHidden/>
    <w:rsid w:val="531B9D1A"/>
    <w:rPr>
      <w:noProof w:val="0"/>
      <w:sz w:val="20"/>
      <w:szCs w:val="20"/>
      <w:lang w:val="en-GB"/>
    </w:rPr>
  </w:style>
  <w:style w:type="paragraph" w:styleId="Header">
    <w:name w:val="header"/>
    <w:basedOn w:val="Normal"/>
    <w:link w:val="HeaderChar"/>
    <w:uiPriority w:val="99"/>
    <w:unhideWhenUsed/>
    <w:rsid w:val="531B9D1A"/>
    <w:pPr>
      <w:tabs>
        <w:tab w:val="center" w:pos="4680"/>
        <w:tab w:val="right" w:pos="9360"/>
      </w:tabs>
      <w:spacing w:after="0"/>
    </w:pPr>
  </w:style>
  <w:style w:type="character" w:customStyle="1" w:styleId="HeaderChar">
    <w:name w:val="Header Char"/>
    <w:basedOn w:val="DefaultParagraphFont"/>
    <w:link w:val="Header"/>
    <w:uiPriority w:val="99"/>
    <w:rsid w:val="531B9D1A"/>
    <w:rPr>
      <w:noProof w:val="0"/>
      <w:lang w:val="en-GB"/>
    </w:rPr>
  </w:style>
  <w:style w:type="character" w:customStyle="1" w:styleId="ui-provider">
    <w:name w:val="ui-provider"/>
    <w:basedOn w:val="DefaultParagraphFont"/>
    <w:rsid w:val="00CC25CF"/>
  </w:style>
  <w:style w:type="paragraph" w:styleId="NormalWeb">
    <w:name w:val="Normal (Web)"/>
    <w:basedOn w:val="Normal"/>
    <w:uiPriority w:val="99"/>
    <w:semiHidden/>
    <w:unhideWhenUsed/>
    <w:rsid w:val="00CC25CF"/>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FootnoteReference">
    <w:name w:val="footnote reference"/>
    <w:basedOn w:val="DefaultParagraphFont"/>
    <w:uiPriority w:val="99"/>
    <w:semiHidden/>
    <w:unhideWhenUsed/>
    <w:rsid w:val="00214B2A"/>
    <w:rPr>
      <w:vertAlign w:val="superscript"/>
    </w:rPr>
  </w:style>
  <w:style w:type="paragraph" w:styleId="TOCHeading">
    <w:name w:val="TOC Heading"/>
    <w:basedOn w:val="Heading1"/>
    <w:next w:val="Normal"/>
    <w:uiPriority w:val="39"/>
    <w:unhideWhenUsed/>
    <w:qFormat/>
    <w:rsid w:val="000814AC"/>
    <w:pPr>
      <w:outlineLvl w:val="9"/>
    </w:pPr>
    <w:rPr>
      <w:lang w:val="en-US"/>
    </w:rPr>
  </w:style>
  <w:style w:type="table" w:styleId="TableGrid">
    <w:name w:val="Table Grid"/>
    <w:basedOn w:val="TableNormal"/>
    <w:uiPriority w:val="39"/>
    <w:rsid w:val="00CF187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C2402"/>
    <w:pPr>
      <w:spacing w:line="240" w:lineRule="auto"/>
    </w:pPr>
    <w:rPr>
      <w:b/>
      <w:bCs/>
    </w:rPr>
  </w:style>
  <w:style w:type="character" w:customStyle="1" w:styleId="CommentSubjectChar">
    <w:name w:val="Comment Subject Char"/>
    <w:basedOn w:val="CommentTextChar"/>
    <w:link w:val="CommentSubject"/>
    <w:uiPriority w:val="99"/>
    <w:semiHidden/>
    <w:rsid w:val="00EC2402"/>
    <w:rPr>
      <w:b/>
      <w:bCs/>
      <w:noProof w:val="0"/>
      <w:sz w:val="20"/>
      <w:szCs w:val="20"/>
      <w:lang w:val="en-GB"/>
    </w:rPr>
  </w:style>
  <w:style w:type="paragraph" w:styleId="Revision">
    <w:name w:val="Revision"/>
    <w:hidden/>
    <w:uiPriority w:val="99"/>
    <w:semiHidden/>
    <w:rsid w:val="00705E26"/>
    <w:pPr>
      <w:spacing w:after="0" w:line="240" w:lineRule="auto"/>
    </w:pPr>
    <w:rPr>
      <w:lang w:val="en-GB"/>
    </w:rPr>
  </w:style>
  <w:style w:type="character" w:styleId="UnresolvedMention">
    <w:name w:val="Unresolved Mention"/>
    <w:basedOn w:val="DefaultParagraphFont"/>
    <w:uiPriority w:val="99"/>
    <w:semiHidden/>
    <w:unhideWhenUsed/>
    <w:rsid w:val="00FC6B5E"/>
    <w:rPr>
      <w:color w:val="605E5C"/>
      <w:shd w:val="clear" w:color="auto" w:fill="E1DFDD"/>
    </w:rPr>
  </w:style>
  <w:style w:type="character" w:customStyle="1" w:styleId="aranob">
    <w:name w:val="aranob"/>
    <w:basedOn w:val="DefaultParagraphFont"/>
    <w:rsid w:val="003C43CF"/>
  </w:style>
  <w:style w:type="paragraph" w:customStyle="1" w:styleId="pf0">
    <w:name w:val="pf0"/>
    <w:basedOn w:val="Normal"/>
    <w:rsid w:val="0007705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077059"/>
    <w:rPr>
      <w:rFonts w:ascii="Segoe UI" w:hAnsi="Segoe UI" w:cs="Segoe UI" w:hint="default"/>
      <w:b/>
      <w:bCs/>
      <w:sz w:val="18"/>
      <w:szCs w:val="18"/>
      <w:shd w:val="clear" w:color="auto" w:fill="FFFF00"/>
    </w:rPr>
  </w:style>
  <w:style w:type="paragraph" w:customStyle="1" w:styleId="paragraph">
    <w:name w:val="paragraph"/>
    <w:basedOn w:val="Normal"/>
    <w:rsid w:val="003D133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3D1339"/>
  </w:style>
  <w:style w:type="character" w:customStyle="1" w:styleId="eop">
    <w:name w:val="eop"/>
    <w:basedOn w:val="DefaultParagraphFont"/>
    <w:rsid w:val="003D1339"/>
  </w:style>
  <w:style w:type="character" w:styleId="FollowedHyperlink">
    <w:name w:val="FollowedHyperlink"/>
    <w:basedOn w:val="DefaultParagraphFont"/>
    <w:uiPriority w:val="99"/>
    <w:semiHidden/>
    <w:unhideWhenUsed/>
    <w:rsid w:val="00AF44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8438">
      <w:bodyDiv w:val="1"/>
      <w:marLeft w:val="0"/>
      <w:marRight w:val="0"/>
      <w:marTop w:val="0"/>
      <w:marBottom w:val="0"/>
      <w:divBdr>
        <w:top w:val="none" w:sz="0" w:space="0" w:color="auto"/>
        <w:left w:val="none" w:sz="0" w:space="0" w:color="auto"/>
        <w:bottom w:val="none" w:sz="0" w:space="0" w:color="auto"/>
        <w:right w:val="none" w:sz="0" w:space="0" w:color="auto"/>
      </w:divBdr>
    </w:div>
    <w:div w:id="270472514">
      <w:bodyDiv w:val="1"/>
      <w:marLeft w:val="0"/>
      <w:marRight w:val="0"/>
      <w:marTop w:val="0"/>
      <w:marBottom w:val="0"/>
      <w:divBdr>
        <w:top w:val="none" w:sz="0" w:space="0" w:color="auto"/>
        <w:left w:val="none" w:sz="0" w:space="0" w:color="auto"/>
        <w:bottom w:val="none" w:sz="0" w:space="0" w:color="auto"/>
        <w:right w:val="none" w:sz="0" w:space="0" w:color="auto"/>
      </w:divBdr>
      <w:divsChild>
        <w:div w:id="1481533041">
          <w:marLeft w:val="547"/>
          <w:marRight w:val="0"/>
          <w:marTop w:val="0"/>
          <w:marBottom w:val="0"/>
          <w:divBdr>
            <w:top w:val="none" w:sz="0" w:space="0" w:color="auto"/>
            <w:left w:val="none" w:sz="0" w:space="0" w:color="auto"/>
            <w:bottom w:val="none" w:sz="0" w:space="0" w:color="auto"/>
            <w:right w:val="none" w:sz="0" w:space="0" w:color="auto"/>
          </w:divBdr>
        </w:div>
        <w:div w:id="1695303427">
          <w:marLeft w:val="274"/>
          <w:marRight w:val="0"/>
          <w:marTop w:val="0"/>
          <w:marBottom w:val="0"/>
          <w:divBdr>
            <w:top w:val="none" w:sz="0" w:space="0" w:color="auto"/>
            <w:left w:val="none" w:sz="0" w:space="0" w:color="auto"/>
            <w:bottom w:val="none" w:sz="0" w:space="0" w:color="auto"/>
            <w:right w:val="none" w:sz="0" w:space="0" w:color="auto"/>
          </w:divBdr>
        </w:div>
        <w:div w:id="1271935607">
          <w:marLeft w:val="274"/>
          <w:marRight w:val="0"/>
          <w:marTop w:val="0"/>
          <w:marBottom w:val="0"/>
          <w:divBdr>
            <w:top w:val="none" w:sz="0" w:space="0" w:color="auto"/>
            <w:left w:val="none" w:sz="0" w:space="0" w:color="auto"/>
            <w:bottom w:val="none" w:sz="0" w:space="0" w:color="auto"/>
            <w:right w:val="none" w:sz="0" w:space="0" w:color="auto"/>
          </w:divBdr>
        </w:div>
        <w:div w:id="539821068">
          <w:marLeft w:val="274"/>
          <w:marRight w:val="0"/>
          <w:marTop w:val="0"/>
          <w:marBottom w:val="0"/>
          <w:divBdr>
            <w:top w:val="none" w:sz="0" w:space="0" w:color="auto"/>
            <w:left w:val="none" w:sz="0" w:space="0" w:color="auto"/>
            <w:bottom w:val="none" w:sz="0" w:space="0" w:color="auto"/>
            <w:right w:val="none" w:sz="0" w:space="0" w:color="auto"/>
          </w:divBdr>
        </w:div>
        <w:div w:id="1478952991">
          <w:marLeft w:val="274"/>
          <w:marRight w:val="0"/>
          <w:marTop w:val="0"/>
          <w:marBottom w:val="0"/>
          <w:divBdr>
            <w:top w:val="none" w:sz="0" w:space="0" w:color="auto"/>
            <w:left w:val="none" w:sz="0" w:space="0" w:color="auto"/>
            <w:bottom w:val="none" w:sz="0" w:space="0" w:color="auto"/>
            <w:right w:val="none" w:sz="0" w:space="0" w:color="auto"/>
          </w:divBdr>
        </w:div>
        <w:div w:id="1593514806">
          <w:marLeft w:val="274"/>
          <w:marRight w:val="0"/>
          <w:marTop w:val="0"/>
          <w:marBottom w:val="0"/>
          <w:divBdr>
            <w:top w:val="none" w:sz="0" w:space="0" w:color="auto"/>
            <w:left w:val="none" w:sz="0" w:space="0" w:color="auto"/>
            <w:bottom w:val="none" w:sz="0" w:space="0" w:color="auto"/>
            <w:right w:val="none" w:sz="0" w:space="0" w:color="auto"/>
          </w:divBdr>
        </w:div>
        <w:div w:id="314191458">
          <w:marLeft w:val="274"/>
          <w:marRight w:val="0"/>
          <w:marTop w:val="0"/>
          <w:marBottom w:val="0"/>
          <w:divBdr>
            <w:top w:val="none" w:sz="0" w:space="0" w:color="auto"/>
            <w:left w:val="none" w:sz="0" w:space="0" w:color="auto"/>
            <w:bottom w:val="none" w:sz="0" w:space="0" w:color="auto"/>
            <w:right w:val="none" w:sz="0" w:space="0" w:color="auto"/>
          </w:divBdr>
        </w:div>
        <w:div w:id="1969894786">
          <w:marLeft w:val="274"/>
          <w:marRight w:val="0"/>
          <w:marTop w:val="0"/>
          <w:marBottom w:val="0"/>
          <w:divBdr>
            <w:top w:val="none" w:sz="0" w:space="0" w:color="auto"/>
            <w:left w:val="none" w:sz="0" w:space="0" w:color="auto"/>
            <w:bottom w:val="none" w:sz="0" w:space="0" w:color="auto"/>
            <w:right w:val="none" w:sz="0" w:space="0" w:color="auto"/>
          </w:divBdr>
        </w:div>
        <w:div w:id="436221849">
          <w:marLeft w:val="274"/>
          <w:marRight w:val="0"/>
          <w:marTop w:val="0"/>
          <w:marBottom w:val="0"/>
          <w:divBdr>
            <w:top w:val="none" w:sz="0" w:space="0" w:color="auto"/>
            <w:left w:val="none" w:sz="0" w:space="0" w:color="auto"/>
            <w:bottom w:val="none" w:sz="0" w:space="0" w:color="auto"/>
            <w:right w:val="none" w:sz="0" w:space="0" w:color="auto"/>
          </w:divBdr>
        </w:div>
        <w:div w:id="651562868">
          <w:marLeft w:val="274"/>
          <w:marRight w:val="0"/>
          <w:marTop w:val="0"/>
          <w:marBottom w:val="0"/>
          <w:divBdr>
            <w:top w:val="none" w:sz="0" w:space="0" w:color="auto"/>
            <w:left w:val="none" w:sz="0" w:space="0" w:color="auto"/>
            <w:bottom w:val="none" w:sz="0" w:space="0" w:color="auto"/>
            <w:right w:val="none" w:sz="0" w:space="0" w:color="auto"/>
          </w:divBdr>
        </w:div>
        <w:div w:id="962417608">
          <w:marLeft w:val="274"/>
          <w:marRight w:val="0"/>
          <w:marTop w:val="0"/>
          <w:marBottom w:val="0"/>
          <w:divBdr>
            <w:top w:val="none" w:sz="0" w:space="0" w:color="auto"/>
            <w:left w:val="none" w:sz="0" w:space="0" w:color="auto"/>
            <w:bottom w:val="none" w:sz="0" w:space="0" w:color="auto"/>
            <w:right w:val="none" w:sz="0" w:space="0" w:color="auto"/>
          </w:divBdr>
        </w:div>
      </w:divsChild>
    </w:div>
    <w:div w:id="441655258">
      <w:bodyDiv w:val="1"/>
      <w:marLeft w:val="0"/>
      <w:marRight w:val="0"/>
      <w:marTop w:val="0"/>
      <w:marBottom w:val="0"/>
      <w:divBdr>
        <w:top w:val="none" w:sz="0" w:space="0" w:color="auto"/>
        <w:left w:val="none" w:sz="0" w:space="0" w:color="auto"/>
        <w:bottom w:val="none" w:sz="0" w:space="0" w:color="auto"/>
        <w:right w:val="none" w:sz="0" w:space="0" w:color="auto"/>
      </w:divBdr>
      <w:divsChild>
        <w:div w:id="1099063221">
          <w:marLeft w:val="0"/>
          <w:marRight w:val="0"/>
          <w:marTop w:val="0"/>
          <w:marBottom w:val="0"/>
          <w:divBdr>
            <w:top w:val="none" w:sz="0" w:space="0" w:color="auto"/>
            <w:left w:val="none" w:sz="0" w:space="0" w:color="auto"/>
            <w:bottom w:val="none" w:sz="0" w:space="0" w:color="auto"/>
            <w:right w:val="none" w:sz="0" w:space="0" w:color="auto"/>
          </w:divBdr>
        </w:div>
        <w:div w:id="1297417090">
          <w:marLeft w:val="0"/>
          <w:marRight w:val="0"/>
          <w:marTop w:val="0"/>
          <w:marBottom w:val="0"/>
          <w:divBdr>
            <w:top w:val="none" w:sz="0" w:space="0" w:color="auto"/>
            <w:left w:val="none" w:sz="0" w:space="0" w:color="auto"/>
            <w:bottom w:val="none" w:sz="0" w:space="0" w:color="auto"/>
            <w:right w:val="none" w:sz="0" w:space="0" w:color="auto"/>
          </w:divBdr>
        </w:div>
      </w:divsChild>
    </w:div>
    <w:div w:id="645931911">
      <w:bodyDiv w:val="1"/>
      <w:marLeft w:val="0"/>
      <w:marRight w:val="0"/>
      <w:marTop w:val="0"/>
      <w:marBottom w:val="0"/>
      <w:divBdr>
        <w:top w:val="none" w:sz="0" w:space="0" w:color="auto"/>
        <w:left w:val="none" w:sz="0" w:space="0" w:color="auto"/>
        <w:bottom w:val="none" w:sz="0" w:space="0" w:color="auto"/>
        <w:right w:val="none" w:sz="0" w:space="0" w:color="auto"/>
      </w:divBdr>
      <w:divsChild>
        <w:div w:id="969045805">
          <w:marLeft w:val="0"/>
          <w:marRight w:val="0"/>
          <w:marTop w:val="0"/>
          <w:marBottom w:val="0"/>
          <w:divBdr>
            <w:top w:val="none" w:sz="0" w:space="0" w:color="auto"/>
            <w:left w:val="none" w:sz="0" w:space="0" w:color="auto"/>
            <w:bottom w:val="none" w:sz="0" w:space="0" w:color="auto"/>
            <w:right w:val="none" w:sz="0" w:space="0" w:color="auto"/>
          </w:divBdr>
        </w:div>
        <w:div w:id="1708262679">
          <w:marLeft w:val="0"/>
          <w:marRight w:val="0"/>
          <w:marTop w:val="0"/>
          <w:marBottom w:val="0"/>
          <w:divBdr>
            <w:top w:val="none" w:sz="0" w:space="0" w:color="auto"/>
            <w:left w:val="none" w:sz="0" w:space="0" w:color="auto"/>
            <w:bottom w:val="none" w:sz="0" w:space="0" w:color="auto"/>
            <w:right w:val="none" w:sz="0" w:space="0" w:color="auto"/>
          </w:divBdr>
        </w:div>
      </w:divsChild>
    </w:div>
    <w:div w:id="659046960">
      <w:bodyDiv w:val="1"/>
      <w:marLeft w:val="0"/>
      <w:marRight w:val="0"/>
      <w:marTop w:val="0"/>
      <w:marBottom w:val="0"/>
      <w:divBdr>
        <w:top w:val="none" w:sz="0" w:space="0" w:color="auto"/>
        <w:left w:val="none" w:sz="0" w:space="0" w:color="auto"/>
        <w:bottom w:val="none" w:sz="0" w:space="0" w:color="auto"/>
        <w:right w:val="none" w:sz="0" w:space="0" w:color="auto"/>
      </w:divBdr>
      <w:divsChild>
        <w:div w:id="1152214127">
          <w:marLeft w:val="0"/>
          <w:marRight w:val="0"/>
          <w:marTop w:val="0"/>
          <w:marBottom w:val="0"/>
          <w:divBdr>
            <w:top w:val="none" w:sz="0" w:space="0" w:color="auto"/>
            <w:left w:val="none" w:sz="0" w:space="0" w:color="auto"/>
            <w:bottom w:val="none" w:sz="0" w:space="0" w:color="auto"/>
            <w:right w:val="none" w:sz="0" w:space="0" w:color="auto"/>
          </w:divBdr>
        </w:div>
        <w:div w:id="206333610">
          <w:marLeft w:val="0"/>
          <w:marRight w:val="0"/>
          <w:marTop w:val="0"/>
          <w:marBottom w:val="0"/>
          <w:divBdr>
            <w:top w:val="none" w:sz="0" w:space="0" w:color="auto"/>
            <w:left w:val="none" w:sz="0" w:space="0" w:color="auto"/>
            <w:bottom w:val="none" w:sz="0" w:space="0" w:color="auto"/>
            <w:right w:val="none" w:sz="0" w:space="0" w:color="auto"/>
          </w:divBdr>
        </w:div>
      </w:divsChild>
    </w:div>
    <w:div w:id="683557236">
      <w:bodyDiv w:val="1"/>
      <w:marLeft w:val="0"/>
      <w:marRight w:val="0"/>
      <w:marTop w:val="0"/>
      <w:marBottom w:val="0"/>
      <w:divBdr>
        <w:top w:val="none" w:sz="0" w:space="0" w:color="auto"/>
        <w:left w:val="none" w:sz="0" w:space="0" w:color="auto"/>
        <w:bottom w:val="none" w:sz="0" w:space="0" w:color="auto"/>
        <w:right w:val="none" w:sz="0" w:space="0" w:color="auto"/>
      </w:divBdr>
      <w:divsChild>
        <w:div w:id="67506573">
          <w:marLeft w:val="0"/>
          <w:marRight w:val="0"/>
          <w:marTop w:val="0"/>
          <w:marBottom w:val="0"/>
          <w:divBdr>
            <w:top w:val="none" w:sz="0" w:space="0" w:color="auto"/>
            <w:left w:val="none" w:sz="0" w:space="0" w:color="auto"/>
            <w:bottom w:val="none" w:sz="0" w:space="0" w:color="auto"/>
            <w:right w:val="none" w:sz="0" w:space="0" w:color="auto"/>
          </w:divBdr>
        </w:div>
        <w:div w:id="767969425">
          <w:marLeft w:val="0"/>
          <w:marRight w:val="0"/>
          <w:marTop w:val="0"/>
          <w:marBottom w:val="0"/>
          <w:divBdr>
            <w:top w:val="none" w:sz="0" w:space="0" w:color="auto"/>
            <w:left w:val="none" w:sz="0" w:space="0" w:color="auto"/>
            <w:bottom w:val="none" w:sz="0" w:space="0" w:color="auto"/>
            <w:right w:val="none" w:sz="0" w:space="0" w:color="auto"/>
          </w:divBdr>
        </w:div>
        <w:div w:id="1225139904">
          <w:marLeft w:val="0"/>
          <w:marRight w:val="0"/>
          <w:marTop w:val="0"/>
          <w:marBottom w:val="0"/>
          <w:divBdr>
            <w:top w:val="none" w:sz="0" w:space="0" w:color="auto"/>
            <w:left w:val="none" w:sz="0" w:space="0" w:color="auto"/>
            <w:bottom w:val="none" w:sz="0" w:space="0" w:color="auto"/>
            <w:right w:val="none" w:sz="0" w:space="0" w:color="auto"/>
          </w:divBdr>
        </w:div>
      </w:divsChild>
    </w:div>
    <w:div w:id="834304048">
      <w:bodyDiv w:val="1"/>
      <w:marLeft w:val="0"/>
      <w:marRight w:val="0"/>
      <w:marTop w:val="0"/>
      <w:marBottom w:val="0"/>
      <w:divBdr>
        <w:top w:val="none" w:sz="0" w:space="0" w:color="auto"/>
        <w:left w:val="none" w:sz="0" w:space="0" w:color="auto"/>
        <w:bottom w:val="none" w:sz="0" w:space="0" w:color="auto"/>
        <w:right w:val="none" w:sz="0" w:space="0" w:color="auto"/>
      </w:divBdr>
    </w:div>
    <w:div w:id="835531799">
      <w:bodyDiv w:val="1"/>
      <w:marLeft w:val="0"/>
      <w:marRight w:val="0"/>
      <w:marTop w:val="0"/>
      <w:marBottom w:val="0"/>
      <w:divBdr>
        <w:top w:val="none" w:sz="0" w:space="0" w:color="auto"/>
        <w:left w:val="none" w:sz="0" w:space="0" w:color="auto"/>
        <w:bottom w:val="none" w:sz="0" w:space="0" w:color="auto"/>
        <w:right w:val="none" w:sz="0" w:space="0" w:color="auto"/>
      </w:divBdr>
    </w:div>
    <w:div w:id="854608972">
      <w:bodyDiv w:val="1"/>
      <w:marLeft w:val="0"/>
      <w:marRight w:val="0"/>
      <w:marTop w:val="0"/>
      <w:marBottom w:val="0"/>
      <w:divBdr>
        <w:top w:val="none" w:sz="0" w:space="0" w:color="auto"/>
        <w:left w:val="none" w:sz="0" w:space="0" w:color="auto"/>
        <w:bottom w:val="none" w:sz="0" w:space="0" w:color="auto"/>
        <w:right w:val="none" w:sz="0" w:space="0" w:color="auto"/>
      </w:divBdr>
      <w:divsChild>
        <w:div w:id="157548875">
          <w:marLeft w:val="0"/>
          <w:marRight w:val="0"/>
          <w:marTop w:val="0"/>
          <w:marBottom w:val="0"/>
          <w:divBdr>
            <w:top w:val="none" w:sz="0" w:space="0" w:color="auto"/>
            <w:left w:val="none" w:sz="0" w:space="0" w:color="auto"/>
            <w:bottom w:val="none" w:sz="0" w:space="0" w:color="auto"/>
            <w:right w:val="none" w:sz="0" w:space="0" w:color="auto"/>
          </w:divBdr>
        </w:div>
        <w:div w:id="218176814">
          <w:marLeft w:val="0"/>
          <w:marRight w:val="0"/>
          <w:marTop w:val="0"/>
          <w:marBottom w:val="0"/>
          <w:divBdr>
            <w:top w:val="none" w:sz="0" w:space="0" w:color="auto"/>
            <w:left w:val="none" w:sz="0" w:space="0" w:color="auto"/>
            <w:bottom w:val="none" w:sz="0" w:space="0" w:color="auto"/>
            <w:right w:val="none" w:sz="0" w:space="0" w:color="auto"/>
          </w:divBdr>
        </w:div>
        <w:div w:id="812866716">
          <w:marLeft w:val="0"/>
          <w:marRight w:val="0"/>
          <w:marTop w:val="0"/>
          <w:marBottom w:val="0"/>
          <w:divBdr>
            <w:top w:val="none" w:sz="0" w:space="0" w:color="auto"/>
            <w:left w:val="none" w:sz="0" w:space="0" w:color="auto"/>
            <w:bottom w:val="none" w:sz="0" w:space="0" w:color="auto"/>
            <w:right w:val="none" w:sz="0" w:space="0" w:color="auto"/>
          </w:divBdr>
        </w:div>
        <w:div w:id="891159749">
          <w:marLeft w:val="0"/>
          <w:marRight w:val="0"/>
          <w:marTop w:val="0"/>
          <w:marBottom w:val="0"/>
          <w:divBdr>
            <w:top w:val="none" w:sz="0" w:space="0" w:color="auto"/>
            <w:left w:val="none" w:sz="0" w:space="0" w:color="auto"/>
            <w:bottom w:val="none" w:sz="0" w:space="0" w:color="auto"/>
            <w:right w:val="none" w:sz="0" w:space="0" w:color="auto"/>
          </w:divBdr>
        </w:div>
        <w:div w:id="1291475285">
          <w:marLeft w:val="0"/>
          <w:marRight w:val="0"/>
          <w:marTop w:val="0"/>
          <w:marBottom w:val="0"/>
          <w:divBdr>
            <w:top w:val="none" w:sz="0" w:space="0" w:color="auto"/>
            <w:left w:val="none" w:sz="0" w:space="0" w:color="auto"/>
            <w:bottom w:val="none" w:sz="0" w:space="0" w:color="auto"/>
            <w:right w:val="none" w:sz="0" w:space="0" w:color="auto"/>
          </w:divBdr>
          <w:divsChild>
            <w:div w:id="905071727">
              <w:marLeft w:val="0"/>
              <w:marRight w:val="0"/>
              <w:marTop w:val="0"/>
              <w:marBottom w:val="0"/>
              <w:divBdr>
                <w:top w:val="none" w:sz="0" w:space="0" w:color="auto"/>
                <w:left w:val="none" w:sz="0" w:space="0" w:color="auto"/>
                <w:bottom w:val="none" w:sz="0" w:space="0" w:color="auto"/>
                <w:right w:val="none" w:sz="0" w:space="0" w:color="auto"/>
              </w:divBdr>
            </w:div>
            <w:div w:id="1073313619">
              <w:marLeft w:val="0"/>
              <w:marRight w:val="0"/>
              <w:marTop w:val="0"/>
              <w:marBottom w:val="0"/>
              <w:divBdr>
                <w:top w:val="none" w:sz="0" w:space="0" w:color="auto"/>
                <w:left w:val="none" w:sz="0" w:space="0" w:color="auto"/>
                <w:bottom w:val="none" w:sz="0" w:space="0" w:color="auto"/>
                <w:right w:val="none" w:sz="0" w:space="0" w:color="auto"/>
              </w:divBdr>
            </w:div>
            <w:div w:id="1644460202">
              <w:marLeft w:val="0"/>
              <w:marRight w:val="0"/>
              <w:marTop w:val="0"/>
              <w:marBottom w:val="0"/>
              <w:divBdr>
                <w:top w:val="none" w:sz="0" w:space="0" w:color="auto"/>
                <w:left w:val="none" w:sz="0" w:space="0" w:color="auto"/>
                <w:bottom w:val="none" w:sz="0" w:space="0" w:color="auto"/>
                <w:right w:val="none" w:sz="0" w:space="0" w:color="auto"/>
              </w:divBdr>
            </w:div>
            <w:div w:id="1666325622">
              <w:marLeft w:val="0"/>
              <w:marRight w:val="0"/>
              <w:marTop w:val="0"/>
              <w:marBottom w:val="0"/>
              <w:divBdr>
                <w:top w:val="none" w:sz="0" w:space="0" w:color="auto"/>
                <w:left w:val="none" w:sz="0" w:space="0" w:color="auto"/>
                <w:bottom w:val="none" w:sz="0" w:space="0" w:color="auto"/>
                <w:right w:val="none" w:sz="0" w:space="0" w:color="auto"/>
              </w:divBdr>
            </w:div>
            <w:div w:id="2104716110">
              <w:marLeft w:val="0"/>
              <w:marRight w:val="0"/>
              <w:marTop w:val="0"/>
              <w:marBottom w:val="0"/>
              <w:divBdr>
                <w:top w:val="none" w:sz="0" w:space="0" w:color="auto"/>
                <w:left w:val="none" w:sz="0" w:space="0" w:color="auto"/>
                <w:bottom w:val="none" w:sz="0" w:space="0" w:color="auto"/>
                <w:right w:val="none" w:sz="0" w:space="0" w:color="auto"/>
              </w:divBdr>
            </w:div>
          </w:divsChild>
        </w:div>
        <w:div w:id="1375886478">
          <w:marLeft w:val="0"/>
          <w:marRight w:val="0"/>
          <w:marTop w:val="0"/>
          <w:marBottom w:val="0"/>
          <w:divBdr>
            <w:top w:val="none" w:sz="0" w:space="0" w:color="auto"/>
            <w:left w:val="none" w:sz="0" w:space="0" w:color="auto"/>
            <w:bottom w:val="none" w:sz="0" w:space="0" w:color="auto"/>
            <w:right w:val="none" w:sz="0" w:space="0" w:color="auto"/>
          </w:divBdr>
        </w:div>
        <w:div w:id="1382635042">
          <w:marLeft w:val="0"/>
          <w:marRight w:val="0"/>
          <w:marTop w:val="0"/>
          <w:marBottom w:val="0"/>
          <w:divBdr>
            <w:top w:val="none" w:sz="0" w:space="0" w:color="auto"/>
            <w:left w:val="none" w:sz="0" w:space="0" w:color="auto"/>
            <w:bottom w:val="none" w:sz="0" w:space="0" w:color="auto"/>
            <w:right w:val="none" w:sz="0" w:space="0" w:color="auto"/>
          </w:divBdr>
        </w:div>
        <w:div w:id="1425498081">
          <w:marLeft w:val="0"/>
          <w:marRight w:val="0"/>
          <w:marTop w:val="0"/>
          <w:marBottom w:val="0"/>
          <w:divBdr>
            <w:top w:val="none" w:sz="0" w:space="0" w:color="auto"/>
            <w:left w:val="none" w:sz="0" w:space="0" w:color="auto"/>
            <w:bottom w:val="none" w:sz="0" w:space="0" w:color="auto"/>
            <w:right w:val="none" w:sz="0" w:space="0" w:color="auto"/>
          </w:divBdr>
        </w:div>
        <w:div w:id="1449084439">
          <w:marLeft w:val="0"/>
          <w:marRight w:val="0"/>
          <w:marTop w:val="0"/>
          <w:marBottom w:val="0"/>
          <w:divBdr>
            <w:top w:val="none" w:sz="0" w:space="0" w:color="auto"/>
            <w:left w:val="none" w:sz="0" w:space="0" w:color="auto"/>
            <w:bottom w:val="none" w:sz="0" w:space="0" w:color="auto"/>
            <w:right w:val="none" w:sz="0" w:space="0" w:color="auto"/>
          </w:divBdr>
        </w:div>
        <w:div w:id="1735732840">
          <w:marLeft w:val="0"/>
          <w:marRight w:val="0"/>
          <w:marTop w:val="0"/>
          <w:marBottom w:val="0"/>
          <w:divBdr>
            <w:top w:val="none" w:sz="0" w:space="0" w:color="auto"/>
            <w:left w:val="none" w:sz="0" w:space="0" w:color="auto"/>
            <w:bottom w:val="none" w:sz="0" w:space="0" w:color="auto"/>
            <w:right w:val="none" w:sz="0" w:space="0" w:color="auto"/>
          </w:divBdr>
        </w:div>
        <w:div w:id="1768695119">
          <w:marLeft w:val="0"/>
          <w:marRight w:val="0"/>
          <w:marTop w:val="0"/>
          <w:marBottom w:val="0"/>
          <w:divBdr>
            <w:top w:val="none" w:sz="0" w:space="0" w:color="auto"/>
            <w:left w:val="none" w:sz="0" w:space="0" w:color="auto"/>
            <w:bottom w:val="none" w:sz="0" w:space="0" w:color="auto"/>
            <w:right w:val="none" w:sz="0" w:space="0" w:color="auto"/>
          </w:divBdr>
        </w:div>
        <w:div w:id="1822652594">
          <w:marLeft w:val="0"/>
          <w:marRight w:val="0"/>
          <w:marTop w:val="0"/>
          <w:marBottom w:val="0"/>
          <w:divBdr>
            <w:top w:val="none" w:sz="0" w:space="0" w:color="auto"/>
            <w:left w:val="none" w:sz="0" w:space="0" w:color="auto"/>
            <w:bottom w:val="none" w:sz="0" w:space="0" w:color="auto"/>
            <w:right w:val="none" w:sz="0" w:space="0" w:color="auto"/>
          </w:divBdr>
        </w:div>
        <w:div w:id="1890871059">
          <w:marLeft w:val="0"/>
          <w:marRight w:val="0"/>
          <w:marTop w:val="0"/>
          <w:marBottom w:val="0"/>
          <w:divBdr>
            <w:top w:val="none" w:sz="0" w:space="0" w:color="auto"/>
            <w:left w:val="none" w:sz="0" w:space="0" w:color="auto"/>
            <w:bottom w:val="none" w:sz="0" w:space="0" w:color="auto"/>
            <w:right w:val="none" w:sz="0" w:space="0" w:color="auto"/>
          </w:divBdr>
        </w:div>
        <w:div w:id="1934242218">
          <w:marLeft w:val="0"/>
          <w:marRight w:val="0"/>
          <w:marTop w:val="0"/>
          <w:marBottom w:val="0"/>
          <w:divBdr>
            <w:top w:val="none" w:sz="0" w:space="0" w:color="auto"/>
            <w:left w:val="none" w:sz="0" w:space="0" w:color="auto"/>
            <w:bottom w:val="none" w:sz="0" w:space="0" w:color="auto"/>
            <w:right w:val="none" w:sz="0" w:space="0" w:color="auto"/>
          </w:divBdr>
        </w:div>
        <w:div w:id="1972395340">
          <w:marLeft w:val="0"/>
          <w:marRight w:val="0"/>
          <w:marTop w:val="0"/>
          <w:marBottom w:val="0"/>
          <w:divBdr>
            <w:top w:val="none" w:sz="0" w:space="0" w:color="auto"/>
            <w:left w:val="none" w:sz="0" w:space="0" w:color="auto"/>
            <w:bottom w:val="none" w:sz="0" w:space="0" w:color="auto"/>
            <w:right w:val="none" w:sz="0" w:space="0" w:color="auto"/>
          </w:divBdr>
        </w:div>
        <w:div w:id="1974212808">
          <w:marLeft w:val="0"/>
          <w:marRight w:val="0"/>
          <w:marTop w:val="0"/>
          <w:marBottom w:val="0"/>
          <w:divBdr>
            <w:top w:val="none" w:sz="0" w:space="0" w:color="auto"/>
            <w:left w:val="none" w:sz="0" w:space="0" w:color="auto"/>
            <w:bottom w:val="none" w:sz="0" w:space="0" w:color="auto"/>
            <w:right w:val="none" w:sz="0" w:space="0" w:color="auto"/>
          </w:divBdr>
        </w:div>
        <w:div w:id="2092501639">
          <w:marLeft w:val="0"/>
          <w:marRight w:val="0"/>
          <w:marTop w:val="0"/>
          <w:marBottom w:val="0"/>
          <w:divBdr>
            <w:top w:val="none" w:sz="0" w:space="0" w:color="auto"/>
            <w:left w:val="none" w:sz="0" w:space="0" w:color="auto"/>
            <w:bottom w:val="none" w:sz="0" w:space="0" w:color="auto"/>
            <w:right w:val="none" w:sz="0" w:space="0" w:color="auto"/>
          </w:divBdr>
        </w:div>
        <w:div w:id="2094816983">
          <w:marLeft w:val="0"/>
          <w:marRight w:val="0"/>
          <w:marTop w:val="0"/>
          <w:marBottom w:val="0"/>
          <w:divBdr>
            <w:top w:val="none" w:sz="0" w:space="0" w:color="auto"/>
            <w:left w:val="none" w:sz="0" w:space="0" w:color="auto"/>
            <w:bottom w:val="none" w:sz="0" w:space="0" w:color="auto"/>
            <w:right w:val="none" w:sz="0" w:space="0" w:color="auto"/>
          </w:divBdr>
        </w:div>
      </w:divsChild>
    </w:div>
    <w:div w:id="917054127">
      <w:bodyDiv w:val="1"/>
      <w:marLeft w:val="0"/>
      <w:marRight w:val="0"/>
      <w:marTop w:val="0"/>
      <w:marBottom w:val="0"/>
      <w:divBdr>
        <w:top w:val="none" w:sz="0" w:space="0" w:color="auto"/>
        <w:left w:val="none" w:sz="0" w:space="0" w:color="auto"/>
        <w:bottom w:val="none" w:sz="0" w:space="0" w:color="auto"/>
        <w:right w:val="none" w:sz="0" w:space="0" w:color="auto"/>
      </w:divBdr>
    </w:div>
    <w:div w:id="967861760">
      <w:bodyDiv w:val="1"/>
      <w:marLeft w:val="0"/>
      <w:marRight w:val="0"/>
      <w:marTop w:val="0"/>
      <w:marBottom w:val="0"/>
      <w:divBdr>
        <w:top w:val="none" w:sz="0" w:space="0" w:color="auto"/>
        <w:left w:val="none" w:sz="0" w:space="0" w:color="auto"/>
        <w:bottom w:val="none" w:sz="0" w:space="0" w:color="auto"/>
        <w:right w:val="none" w:sz="0" w:space="0" w:color="auto"/>
      </w:divBdr>
    </w:div>
    <w:div w:id="1042943022">
      <w:bodyDiv w:val="1"/>
      <w:marLeft w:val="0"/>
      <w:marRight w:val="0"/>
      <w:marTop w:val="0"/>
      <w:marBottom w:val="0"/>
      <w:divBdr>
        <w:top w:val="none" w:sz="0" w:space="0" w:color="auto"/>
        <w:left w:val="none" w:sz="0" w:space="0" w:color="auto"/>
        <w:bottom w:val="none" w:sz="0" w:space="0" w:color="auto"/>
        <w:right w:val="none" w:sz="0" w:space="0" w:color="auto"/>
      </w:divBdr>
    </w:div>
    <w:div w:id="1138689782">
      <w:bodyDiv w:val="1"/>
      <w:marLeft w:val="0"/>
      <w:marRight w:val="0"/>
      <w:marTop w:val="0"/>
      <w:marBottom w:val="0"/>
      <w:divBdr>
        <w:top w:val="none" w:sz="0" w:space="0" w:color="auto"/>
        <w:left w:val="none" w:sz="0" w:space="0" w:color="auto"/>
        <w:bottom w:val="none" w:sz="0" w:space="0" w:color="auto"/>
        <w:right w:val="none" w:sz="0" w:space="0" w:color="auto"/>
      </w:divBdr>
    </w:div>
    <w:div w:id="1146359222">
      <w:bodyDiv w:val="1"/>
      <w:marLeft w:val="0"/>
      <w:marRight w:val="0"/>
      <w:marTop w:val="0"/>
      <w:marBottom w:val="0"/>
      <w:divBdr>
        <w:top w:val="none" w:sz="0" w:space="0" w:color="auto"/>
        <w:left w:val="none" w:sz="0" w:space="0" w:color="auto"/>
        <w:bottom w:val="none" w:sz="0" w:space="0" w:color="auto"/>
        <w:right w:val="none" w:sz="0" w:space="0" w:color="auto"/>
      </w:divBdr>
      <w:divsChild>
        <w:div w:id="1780948018">
          <w:marLeft w:val="0"/>
          <w:marRight w:val="0"/>
          <w:marTop w:val="0"/>
          <w:marBottom w:val="0"/>
          <w:divBdr>
            <w:top w:val="none" w:sz="0" w:space="0" w:color="auto"/>
            <w:left w:val="none" w:sz="0" w:space="0" w:color="auto"/>
            <w:bottom w:val="none" w:sz="0" w:space="0" w:color="auto"/>
            <w:right w:val="none" w:sz="0" w:space="0" w:color="auto"/>
          </w:divBdr>
          <w:divsChild>
            <w:div w:id="1389375801">
              <w:marLeft w:val="0"/>
              <w:marRight w:val="0"/>
              <w:marTop w:val="0"/>
              <w:marBottom w:val="0"/>
              <w:divBdr>
                <w:top w:val="none" w:sz="0" w:space="0" w:color="auto"/>
                <w:left w:val="none" w:sz="0" w:space="0" w:color="auto"/>
                <w:bottom w:val="none" w:sz="0" w:space="0" w:color="auto"/>
                <w:right w:val="none" w:sz="0" w:space="0" w:color="auto"/>
              </w:divBdr>
              <w:divsChild>
                <w:div w:id="721096697">
                  <w:marLeft w:val="0"/>
                  <w:marRight w:val="0"/>
                  <w:marTop w:val="0"/>
                  <w:marBottom w:val="0"/>
                  <w:divBdr>
                    <w:top w:val="none" w:sz="0" w:space="0" w:color="auto"/>
                    <w:left w:val="none" w:sz="0" w:space="0" w:color="auto"/>
                    <w:bottom w:val="none" w:sz="0" w:space="0" w:color="auto"/>
                    <w:right w:val="none" w:sz="0" w:space="0" w:color="auto"/>
                  </w:divBdr>
                  <w:divsChild>
                    <w:div w:id="2093695822">
                      <w:marLeft w:val="300"/>
                      <w:marRight w:val="0"/>
                      <w:marTop w:val="0"/>
                      <w:marBottom w:val="0"/>
                      <w:divBdr>
                        <w:top w:val="none" w:sz="0" w:space="0" w:color="auto"/>
                        <w:left w:val="none" w:sz="0" w:space="0" w:color="auto"/>
                        <w:bottom w:val="none" w:sz="0" w:space="0" w:color="auto"/>
                        <w:right w:val="none" w:sz="0" w:space="0" w:color="auto"/>
                      </w:divBdr>
                      <w:divsChild>
                        <w:div w:id="670840005">
                          <w:marLeft w:val="-300"/>
                          <w:marRight w:val="0"/>
                          <w:marTop w:val="0"/>
                          <w:marBottom w:val="0"/>
                          <w:divBdr>
                            <w:top w:val="none" w:sz="0" w:space="0" w:color="auto"/>
                            <w:left w:val="none" w:sz="0" w:space="0" w:color="auto"/>
                            <w:bottom w:val="none" w:sz="0" w:space="0" w:color="auto"/>
                            <w:right w:val="none" w:sz="0" w:space="0" w:color="auto"/>
                          </w:divBdr>
                          <w:divsChild>
                            <w:div w:id="230846189">
                              <w:marLeft w:val="0"/>
                              <w:marRight w:val="0"/>
                              <w:marTop w:val="0"/>
                              <w:marBottom w:val="0"/>
                              <w:divBdr>
                                <w:top w:val="none" w:sz="0" w:space="0" w:color="auto"/>
                                <w:left w:val="none" w:sz="0" w:space="0" w:color="auto"/>
                                <w:bottom w:val="none" w:sz="0" w:space="0" w:color="auto"/>
                                <w:right w:val="none" w:sz="0" w:space="0" w:color="auto"/>
                              </w:divBdr>
                              <w:divsChild>
                                <w:div w:id="163518256">
                                  <w:marLeft w:val="0"/>
                                  <w:marRight w:val="0"/>
                                  <w:marTop w:val="0"/>
                                  <w:marBottom w:val="0"/>
                                  <w:divBdr>
                                    <w:top w:val="none" w:sz="0" w:space="0" w:color="auto"/>
                                    <w:left w:val="none" w:sz="0" w:space="0" w:color="auto"/>
                                    <w:bottom w:val="none" w:sz="0" w:space="0" w:color="auto"/>
                                    <w:right w:val="none" w:sz="0" w:space="0" w:color="auto"/>
                                  </w:divBdr>
                                  <w:divsChild>
                                    <w:div w:id="3547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375566">
      <w:bodyDiv w:val="1"/>
      <w:marLeft w:val="0"/>
      <w:marRight w:val="0"/>
      <w:marTop w:val="0"/>
      <w:marBottom w:val="0"/>
      <w:divBdr>
        <w:top w:val="none" w:sz="0" w:space="0" w:color="auto"/>
        <w:left w:val="none" w:sz="0" w:space="0" w:color="auto"/>
        <w:bottom w:val="none" w:sz="0" w:space="0" w:color="auto"/>
        <w:right w:val="none" w:sz="0" w:space="0" w:color="auto"/>
      </w:divBdr>
    </w:div>
    <w:div w:id="1234391281">
      <w:bodyDiv w:val="1"/>
      <w:marLeft w:val="0"/>
      <w:marRight w:val="0"/>
      <w:marTop w:val="0"/>
      <w:marBottom w:val="0"/>
      <w:divBdr>
        <w:top w:val="none" w:sz="0" w:space="0" w:color="auto"/>
        <w:left w:val="none" w:sz="0" w:space="0" w:color="auto"/>
        <w:bottom w:val="none" w:sz="0" w:space="0" w:color="auto"/>
        <w:right w:val="none" w:sz="0" w:space="0" w:color="auto"/>
      </w:divBdr>
    </w:div>
    <w:div w:id="1414622524">
      <w:bodyDiv w:val="1"/>
      <w:marLeft w:val="0"/>
      <w:marRight w:val="0"/>
      <w:marTop w:val="0"/>
      <w:marBottom w:val="0"/>
      <w:divBdr>
        <w:top w:val="none" w:sz="0" w:space="0" w:color="auto"/>
        <w:left w:val="none" w:sz="0" w:space="0" w:color="auto"/>
        <w:bottom w:val="none" w:sz="0" w:space="0" w:color="auto"/>
        <w:right w:val="none" w:sz="0" w:space="0" w:color="auto"/>
      </w:divBdr>
    </w:div>
    <w:div w:id="1629780857">
      <w:bodyDiv w:val="1"/>
      <w:marLeft w:val="0"/>
      <w:marRight w:val="0"/>
      <w:marTop w:val="0"/>
      <w:marBottom w:val="0"/>
      <w:divBdr>
        <w:top w:val="none" w:sz="0" w:space="0" w:color="auto"/>
        <w:left w:val="none" w:sz="0" w:space="0" w:color="auto"/>
        <w:bottom w:val="none" w:sz="0" w:space="0" w:color="auto"/>
        <w:right w:val="none" w:sz="0" w:space="0" w:color="auto"/>
      </w:divBdr>
      <w:divsChild>
        <w:div w:id="1665232926">
          <w:marLeft w:val="0"/>
          <w:marRight w:val="0"/>
          <w:marTop w:val="0"/>
          <w:marBottom w:val="0"/>
          <w:divBdr>
            <w:top w:val="none" w:sz="0" w:space="0" w:color="auto"/>
            <w:left w:val="none" w:sz="0" w:space="0" w:color="auto"/>
            <w:bottom w:val="none" w:sz="0" w:space="0" w:color="auto"/>
            <w:right w:val="none" w:sz="0" w:space="0" w:color="auto"/>
          </w:divBdr>
          <w:divsChild>
            <w:div w:id="182873985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826358992">
      <w:bodyDiv w:val="1"/>
      <w:marLeft w:val="0"/>
      <w:marRight w:val="0"/>
      <w:marTop w:val="0"/>
      <w:marBottom w:val="0"/>
      <w:divBdr>
        <w:top w:val="none" w:sz="0" w:space="0" w:color="auto"/>
        <w:left w:val="none" w:sz="0" w:space="0" w:color="auto"/>
        <w:bottom w:val="none" w:sz="0" w:space="0" w:color="auto"/>
        <w:right w:val="none" w:sz="0" w:space="0" w:color="auto"/>
      </w:divBdr>
    </w:div>
    <w:div w:id="1843422958">
      <w:bodyDiv w:val="1"/>
      <w:marLeft w:val="0"/>
      <w:marRight w:val="0"/>
      <w:marTop w:val="0"/>
      <w:marBottom w:val="0"/>
      <w:divBdr>
        <w:top w:val="none" w:sz="0" w:space="0" w:color="auto"/>
        <w:left w:val="none" w:sz="0" w:space="0" w:color="auto"/>
        <w:bottom w:val="none" w:sz="0" w:space="0" w:color="auto"/>
        <w:right w:val="none" w:sz="0" w:space="0" w:color="auto"/>
      </w:divBdr>
    </w:div>
    <w:div w:id="194079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d.ie/media/tcd/healthy-trinity/pdfs/Anxiety_20and_20Action_20Handbook_20June_202024.pdf.pdf" TargetMode="External"/><Relationship Id="rId18" Type="http://schemas.openxmlformats.org/officeDocument/2006/relationships/image" Target="media/image5.svg"/><Relationship Id="rId26" Type="http://schemas.openxmlformats.org/officeDocument/2006/relationships/image" Target="media/image10.svg"/><Relationship Id="rId39" Type="http://schemas.openxmlformats.org/officeDocument/2006/relationships/footer" Target="footer2.xml"/><Relationship Id="rId21" Type="http://schemas.openxmlformats.org/officeDocument/2006/relationships/image" Target="media/image6.png"/><Relationship Id="rId34" Type="http://schemas.openxmlformats.org/officeDocument/2006/relationships/hyperlink" Target="https://doi.org/10.1186/s12940-017-0249-x" TargetMode="External"/><Relationship Id="rId42" Type="http://schemas.openxmlformats.org/officeDocument/2006/relationships/hyperlink" Target="https://www.tcd.ie/academicpractice/professional-development/professional-development-modules/enacting-education-for-sustainable-development-esd-at-trinity/"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svg"/><Relationship Id="rId29" Type="http://schemas.openxmlformats.org/officeDocument/2006/relationships/hyperlink" Target="https://doi.org/10.3390/ijerph18010332" TargetMode="External"/><Relationship Id="rId11" Type="http://schemas.openxmlformats.org/officeDocument/2006/relationships/hyperlink" Target="https://www.tcd.ie/academicpractice/resources/education-for-sustainable-development/teaching-materials-for-esd/" TargetMode="External"/><Relationship Id="rId24" Type="http://schemas.openxmlformats.org/officeDocument/2006/relationships/hyperlink" Target="https://www.tcd.ie/healthytrinity/mental-health/whole-university-map/mental-health/mental-health-anxiety-and-action/" TargetMode="External"/><Relationship Id="rId32" Type="http://schemas.openxmlformats.org/officeDocument/2006/relationships/hyperlink" Target="https://www.hse.ie/eng/services/news/media/pressrel/hse-environmental-healthservice-takes-market-surveillance-action-against-certain-disposable-e-cigarettes.html" TargetMode="External"/><Relationship Id="rId37" Type="http://schemas.openxmlformats.org/officeDocument/2006/relationships/footer" Target="footer1.xml"/><Relationship Id="rId40" Type="http://schemas.openxmlformats.org/officeDocument/2006/relationships/image" Target="media/image15.jpeg"/><Relationship Id="rId45" Type="http://schemas.openxmlformats.org/officeDocument/2006/relationships/hyperlink" Target="https://creativecommons.org/licenses/by-nc-sa/4.0/"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svg"/><Relationship Id="rId28" Type="http://schemas.openxmlformats.org/officeDocument/2006/relationships/hyperlink" Target="https://doi.org/10.3390/su132312994" TargetMode="External"/><Relationship Id="rId36" Type="http://schemas.openxmlformats.org/officeDocument/2006/relationships/hyperlink" Target="https://www.tcd.ie/media/tcd/healthy-trinity/pdfs/Anxiety_20and_20Action_20Handbook_20June_202024.pdf.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ubmed.ncbi.nlm.nih.gov/38411454/" TargetMode="External"/><Relationship Id="rId31" Type="http://schemas.openxmlformats.org/officeDocument/2006/relationships/hyperlink" Target="https://pubmed.ncbi.nlm.nih.gov/38411454/" TargetMode="External"/><Relationship Id="rId44"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hyperlink" Target="https://ash.org.uk/resources/view/use-of-e-cigarettes-among-young-people-in-great-britain" TargetMode="External"/><Relationship Id="rId30" Type="http://schemas.openxmlformats.org/officeDocument/2006/relationships/hyperlink" Target="https://doi.org/10.1136/tobaccocontrol-2013-051480" TargetMode="External"/><Relationship Id="rId35" Type="http://schemas.openxmlformats.org/officeDocument/2006/relationships/hyperlink" Target="https://doi.org/10.1016/s2213-2600(22)00187-4" TargetMode="External"/><Relationship Id="rId43" Type="http://schemas.openxmlformats.org/officeDocument/2006/relationships/hyperlink" Target="https://www.tcd.ie/academicpractice/resources/education-for-sustainable-development/" TargetMode="External"/><Relationship Id="rId48" Type="http://schemas.openxmlformats.org/officeDocument/2006/relationships/footer" Target="footer3.xml"/><Relationship Id="rId8" Type="http://schemas.openxmlformats.org/officeDocument/2006/relationships/webSettings" Target="webSetting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s://www.tcd.ie/healthytrinity/"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hyperlink" Target="https://doi.org/10.1016/j.wasman.2015.02.005" TargetMode="External"/><Relationship Id="rId38" Type="http://schemas.openxmlformats.org/officeDocument/2006/relationships/header" Target="header1.xml"/><Relationship Id="rId46" Type="http://schemas.openxmlformats.org/officeDocument/2006/relationships/image" Target="media/image17.png"/><Relationship Id="rId20" Type="http://schemas.openxmlformats.org/officeDocument/2006/relationships/hyperlink" Target="https://www.tcd.ie/healthytrinity/mental-health/whole-university-map/mental-health/mental-health-anxiety-and-action/" TargetMode="External"/><Relationship Id="rId41" Type="http://schemas.openxmlformats.org/officeDocument/2006/relationships/hyperlink" Target="https://www.tcd.ie/academicpractic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4.png"/></Relationships>
</file>

<file path=word/_rels/foot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82E583EF532841B0B9040DE4D4734C" ma:contentTypeVersion="14" ma:contentTypeDescription="Create a new document." ma:contentTypeScope="" ma:versionID="73518c918cb0820084bf984fa2c76da0">
  <xsd:schema xmlns:xsd="http://www.w3.org/2001/XMLSchema" xmlns:xs="http://www.w3.org/2001/XMLSchema" xmlns:p="http://schemas.microsoft.com/office/2006/metadata/properties" xmlns:ns2="9c237240-0a9f-4a05-bbed-19dd24516cf2" xmlns:ns3="b4b41ccd-8a7f-46ef-aa3e-3ff7f239ca5e" targetNamespace="http://schemas.microsoft.com/office/2006/metadata/properties" ma:root="true" ma:fieldsID="ff3c497e772a4c864ecf6bd946d90148" ns2:_="" ns3:_="">
    <xsd:import namespace="9c237240-0a9f-4a05-bbed-19dd24516cf2"/>
    <xsd:import namespace="b4b41ccd-8a7f-46ef-aa3e-3ff7f239ca5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37240-0a9f-4a05-bbed-19dd2451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b41ccd-8a7f-46ef-aa3e-3ff7f239ca5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0a931b-61a6-4369-a8a5-da73b4ea4a88}" ma:internalName="TaxCatchAll" ma:showField="CatchAllData" ma:web="b4b41ccd-8a7f-46ef-aa3e-3ff7f239ca5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4b41ccd-8a7f-46ef-aa3e-3ff7f239ca5e">
      <UserInfo>
        <DisplayName>Cicely Roche</DisplayName>
        <AccountId>12</AccountId>
        <AccountType/>
      </UserInfo>
    </SharedWithUsers>
    <lcf76f155ced4ddcb4097134ff3c332f xmlns="9c237240-0a9f-4a05-bbed-19dd24516cf2">
      <Terms xmlns="http://schemas.microsoft.com/office/infopath/2007/PartnerControls"/>
    </lcf76f155ced4ddcb4097134ff3c332f>
    <TaxCatchAll xmlns="b4b41ccd-8a7f-46ef-aa3e-3ff7f239ca5e" xsi:nil="true"/>
  </documentManagement>
</p:properties>
</file>

<file path=customXml/itemProps1.xml><?xml version="1.0" encoding="utf-8"?>
<ds:datastoreItem xmlns:ds="http://schemas.openxmlformats.org/officeDocument/2006/customXml" ds:itemID="{7E169EE2-FD6B-4523-957A-657662E554F9}">
  <ds:schemaRefs>
    <ds:schemaRef ds:uri="http://schemas.openxmlformats.org/officeDocument/2006/bibliography"/>
  </ds:schemaRefs>
</ds:datastoreItem>
</file>

<file path=customXml/itemProps2.xml><?xml version="1.0" encoding="utf-8"?>
<ds:datastoreItem xmlns:ds="http://schemas.openxmlformats.org/officeDocument/2006/customXml" ds:itemID="{C9FDB275-7334-45D1-A578-A9F01F9E28A2}">
  <ds:schemaRefs>
    <ds:schemaRef ds:uri="http://schemas.microsoft.com/sharepoint/v3/contenttype/forms"/>
  </ds:schemaRefs>
</ds:datastoreItem>
</file>

<file path=customXml/itemProps3.xml><?xml version="1.0" encoding="utf-8"?>
<ds:datastoreItem xmlns:ds="http://schemas.openxmlformats.org/officeDocument/2006/customXml" ds:itemID="{B250E536-75A3-4149-A672-FA2CA44AB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37240-0a9f-4a05-bbed-19dd24516cf2"/>
    <ds:schemaRef ds:uri="b4b41ccd-8a7f-46ef-aa3e-3ff7f239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A58557-3C4A-4376-8B15-9600627835F2}">
  <ds:schemaRefs>
    <ds:schemaRef ds:uri="http://schemas.microsoft.com/office/2006/metadata/properties"/>
    <ds:schemaRef ds:uri="http://schemas.microsoft.com/office/infopath/2007/PartnerControls"/>
    <ds:schemaRef ds:uri="b4b41ccd-8a7f-46ef-aa3e-3ff7f239ca5e"/>
    <ds:schemaRef ds:uri="9c237240-0a9f-4a05-bbed-19dd24516cf2"/>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33</Pages>
  <Words>7985</Words>
  <Characters>45518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Guide – Misinformation Related to Sustainable Development</dc:title>
  <dc:subject/>
  <dc:creator>ROCHECI@tcd.ie</dc:creator>
  <cp:keywords/>
  <dc:description/>
  <cp:lastModifiedBy>Kevin O'Connor</cp:lastModifiedBy>
  <cp:revision>117</cp:revision>
  <dcterms:created xsi:type="dcterms:W3CDTF">2026-08-07T07:52:00Z</dcterms:created>
  <dcterms:modified xsi:type="dcterms:W3CDTF">2026-08-17T09:33:00Z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0x010100B182E583EF532841B0B9040DE4D4734C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{"FileActivityType":"9","FileActivityTimeStamp":"2023-12-03T22:47:06.903Z","FileActivityUsersOnPage":[{"DisplayName":"Emma Fallon","Id":"fallone2@tcd.ie"},{"DisplayName":"Cicely Roche","Id":"rocheci@tcd.ie"}],"FileActivityNavigationId":null}</vt:lpwstr>
  </property>
  <property fmtid="{D5CDD505-2E9C-101B-9397-08002B2CF9AE}" pid="8" name="_DocHome">
    <vt:i4>-647356315</vt:i4>
  </property>
</Properties>
</file>